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矿山地质环境治理恢复保证金退还审核表</w:t>
      </w:r>
    </w:p>
    <w:tbl>
      <w:tblPr>
        <w:tblStyle w:val="5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308"/>
        <w:gridCol w:w="1293"/>
        <w:gridCol w:w="850"/>
        <w:gridCol w:w="1150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1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采矿权人（签章）</w:t>
            </w:r>
          </w:p>
        </w:tc>
        <w:tc>
          <w:tcPr>
            <w:tcW w:w="6392" w:type="dxa"/>
            <w:gridSpan w:val="4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1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矿山名称</w:t>
            </w:r>
          </w:p>
        </w:tc>
        <w:tc>
          <w:tcPr>
            <w:tcW w:w="6392" w:type="dxa"/>
            <w:gridSpan w:val="4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40" w:type="dxa"/>
            <w:gridSpan w:val="6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保证金缴存情况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540" w:type="dxa"/>
            <w:gridSpan w:val="6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说明缴存期数、缴存时间、缴存金额（万元）及合计（万元）：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4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保证金返还历史情况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540" w:type="dxa"/>
            <w:gridSpan w:val="6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说明返还期数、返还时间、返还金额（万元）及合计（万元）：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4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本次保证金退还情况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退还金额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写）</w:t>
            </w:r>
          </w:p>
        </w:tc>
        <w:tc>
          <w:tcPr>
            <w:tcW w:w="2601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退还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账号</w:t>
            </w:r>
          </w:p>
        </w:tc>
        <w:tc>
          <w:tcPr>
            <w:tcW w:w="4249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0" w:type="dxa"/>
            <w:vMerge w:val="continue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Merge w:val="continue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49" w:type="dxa"/>
            <w:gridSpan w:val="2"/>
            <w:vMerge w:val="restart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840" w:type="dxa"/>
            <w:vMerge w:val="restart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退还金额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（大写）</w:t>
            </w:r>
          </w:p>
        </w:tc>
        <w:tc>
          <w:tcPr>
            <w:tcW w:w="2601" w:type="dxa"/>
            <w:gridSpan w:val="2"/>
            <w:vMerge w:val="restart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49" w:type="dxa"/>
            <w:gridSpan w:val="2"/>
            <w:vMerge w:val="continue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40" w:type="dxa"/>
            <w:vMerge w:val="continue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Merge w:val="continue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49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4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自然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资源主管部门审核意见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1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地质环境管理意见</w:t>
            </w:r>
          </w:p>
        </w:tc>
        <w:tc>
          <w:tcPr>
            <w:tcW w:w="329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矿产开发管理意见</w:t>
            </w:r>
          </w:p>
        </w:tc>
        <w:tc>
          <w:tcPr>
            <w:tcW w:w="309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财务管理意见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3148" w:type="dxa"/>
            <w:gridSpan w:val="2"/>
            <w:vAlign w:val="bottom"/>
          </w:tcPr>
          <w:p>
            <w:pPr>
              <w:spacing w:line="46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</w:t>
            </w:r>
          </w:p>
          <w:p>
            <w:pPr>
              <w:spacing w:line="460" w:lineRule="exact"/>
              <w:ind w:firstLine="1440" w:firstLineChars="60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（签章）</w:t>
            </w:r>
          </w:p>
          <w:p>
            <w:pPr>
              <w:spacing w:line="460" w:lineRule="exact"/>
              <w:ind w:firstLine="1080" w:firstLineChars="4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3293" w:type="dxa"/>
            <w:gridSpan w:val="3"/>
            <w:vAlign w:val="bottom"/>
          </w:tcPr>
          <w:p>
            <w:pPr>
              <w:spacing w:line="460" w:lineRule="exact"/>
              <w:ind w:firstLine="1320" w:firstLineChars="5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1560" w:firstLineChars="6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（签章）</w:t>
            </w:r>
          </w:p>
          <w:p>
            <w:pPr>
              <w:spacing w:line="460" w:lineRule="exact"/>
              <w:ind w:firstLine="1200" w:firstLineChars="50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3099" w:type="dxa"/>
            <w:vAlign w:val="bottom"/>
          </w:tcPr>
          <w:p>
            <w:pPr>
              <w:spacing w:line="460" w:lineRule="exact"/>
              <w:ind w:firstLine="1440" w:firstLineChars="60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1560" w:firstLineChars="6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（签章）</w:t>
            </w:r>
          </w:p>
          <w:p>
            <w:pPr>
              <w:spacing w:line="460" w:lineRule="exact"/>
              <w:ind w:firstLine="1200" w:firstLineChars="50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9540" w:type="dxa"/>
            <w:gridSpan w:val="6"/>
          </w:tcPr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经审核，同意退还保证金（大写）：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元，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（小写）。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（签章）</w:t>
            </w:r>
          </w:p>
          <w:p>
            <w:pPr>
              <w:spacing w:line="46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460" w:lineRule="exact"/>
        <w:rPr>
          <w:rFonts w:ascii="仿宋_GB2312" w:hAnsi="宋体" w:eastAsia="仿宋_GB2312"/>
          <w:szCs w:val="21"/>
        </w:rPr>
      </w:pPr>
      <w:bookmarkStart w:id="0" w:name="_GoBack"/>
      <w:bookmarkEnd w:id="0"/>
      <w:r>
        <w:rPr>
          <w:rFonts w:hint="eastAsia" w:ascii="仿宋_GB2312" w:hAnsi="宋体" w:eastAsia="仿宋_GB2312"/>
          <w:szCs w:val="21"/>
        </w:rPr>
        <w:t>注：本表一式陆份，以上有关处室及采矿权人各留一份</w:t>
      </w:r>
    </w:p>
    <w:sectPr>
      <w:footerReference r:id="rId3" w:type="default"/>
      <w:footerReference r:id="rId4" w:type="even"/>
      <w:pgSz w:w="11906" w:h="16838"/>
      <w:pgMar w:top="1757" w:right="1531" w:bottom="1587" w:left="1531" w:header="851" w:footer="1474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仿宋_GB2312" w:eastAsia="仿宋_GB2312"/>
        <w:sz w:val="32"/>
        <w:szCs w:val="32"/>
      </w:rPr>
    </w:pPr>
    <w:r>
      <w:rPr>
        <w:rStyle w:val="4"/>
        <w:rFonts w:ascii="仿宋_GB2312" w:eastAsia="仿宋_GB2312"/>
        <w:sz w:val="32"/>
        <w:szCs w:val="32"/>
      </w:rPr>
      <w:fldChar w:fldCharType="begin"/>
    </w:r>
    <w:r>
      <w:rPr>
        <w:rStyle w:val="4"/>
        <w:rFonts w:ascii="仿宋_GB2312" w:eastAsia="仿宋_GB2312"/>
        <w:sz w:val="32"/>
        <w:szCs w:val="32"/>
      </w:rPr>
      <w:instrText xml:space="preserve">PAGE  </w:instrText>
    </w:r>
    <w:r>
      <w:rPr>
        <w:rStyle w:val="4"/>
        <w:rFonts w:ascii="仿宋_GB2312" w:eastAsia="仿宋_GB2312"/>
        <w:sz w:val="32"/>
        <w:szCs w:val="32"/>
      </w:rPr>
      <w:fldChar w:fldCharType="separate"/>
    </w:r>
    <w:r>
      <w:rPr>
        <w:rStyle w:val="4"/>
        <w:rFonts w:ascii="仿宋_GB2312" w:eastAsia="仿宋_GB2312"/>
        <w:sz w:val="32"/>
        <w:szCs w:val="32"/>
      </w:rPr>
      <w:t>- 1 -</w:t>
    </w:r>
    <w:r>
      <w:rPr>
        <w:rStyle w:val="4"/>
        <w:rFonts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EB1"/>
    <w:rsid w:val="001C12A3"/>
    <w:rsid w:val="002F2EB1"/>
    <w:rsid w:val="00AC088E"/>
    <w:rsid w:val="1AB27809"/>
    <w:rsid w:val="698D47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customStyle="1" w:styleId="6">
    <w:name w:val="页脚 Char"/>
    <w:basedOn w:val="3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ScaleCrop>false</ScaleCrop>
  <LinksUpToDate>false</LinksUpToDate>
  <CharactersWithSpaces>496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2018-12-27T09:23:00Z</dcterms:created>
  <dc:creator>rxdn171223s</dc:creator>
  <cp:lastModifiedBy>Administrator</cp:lastModifiedBy>
  <dcterms:modified xsi:type="dcterms:W3CDTF">2019-09-19T07:51:20Z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