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8D" w:rsidRPr="00DA414F" w:rsidRDefault="006E11EF" w:rsidP="009A7C71">
      <w:pPr>
        <w:spacing w:line="540" w:lineRule="exact"/>
        <w:ind w:firstLineChars="200" w:firstLine="340"/>
        <w:jc w:val="left"/>
        <w:rPr>
          <w:rFonts w:ascii="黑体" w:eastAsia="黑体" w:hAnsi="黑体"/>
          <w:spacing w:val="-20"/>
          <w:sz w:val="21"/>
          <w:szCs w:val="21"/>
        </w:rPr>
      </w:pPr>
      <w:r>
        <w:rPr>
          <w:rFonts w:ascii="黑体" w:eastAsia="黑体" w:hAnsi="黑体" w:hint="eastAsia"/>
          <w:spacing w:val="-20"/>
          <w:sz w:val="21"/>
          <w:szCs w:val="21"/>
        </w:rPr>
        <w:t xml:space="preserve">                                                                                                                                                                                                                                                                  </w:t>
      </w:r>
    </w:p>
    <w:p w:rsidR="00D96B8D" w:rsidRPr="00DA414F" w:rsidRDefault="00886D40" w:rsidP="00886D40">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富民县科学技术和工业信息化局</w:t>
      </w:r>
    </w:p>
    <w:p w:rsidR="00D96B8D" w:rsidRPr="00DA414F" w:rsidRDefault="007B7CC9" w:rsidP="00753D46">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省外</w:t>
      </w:r>
      <w:r w:rsidR="00753D46">
        <w:rPr>
          <w:rFonts w:ascii="方正小标宋简体" w:eastAsia="方正小标宋简体" w:hAnsi="黑体" w:hint="eastAsia"/>
          <w:spacing w:val="-20"/>
          <w:szCs w:val="32"/>
        </w:rPr>
        <w:t>贸发展资金</w:t>
      </w:r>
      <w:r>
        <w:rPr>
          <w:rFonts w:ascii="方正小标宋简体" w:eastAsia="方正小标宋简体" w:hAnsi="黑体" w:hint="eastAsia"/>
          <w:spacing w:val="-20"/>
          <w:szCs w:val="32"/>
        </w:rPr>
        <w:t>和电子商务资金</w:t>
      </w:r>
      <w:r w:rsidR="00D96B8D" w:rsidRPr="00DA414F">
        <w:rPr>
          <w:rFonts w:ascii="方正小标宋简体" w:eastAsia="方正小标宋简体" w:hint="eastAsia"/>
          <w:szCs w:val="32"/>
        </w:rPr>
        <w:t>支出绩效评价报告</w:t>
      </w:r>
    </w:p>
    <w:p w:rsidR="00D96B8D" w:rsidRPr="00DA414F" w:rsidRDefault="00D96B8D" w:rsidP="00D96B8D">
      <w:pPr>
        <w:topLinePunct/>
        <w:spacing w:line="540" w:lineRule="exact"/>
        <w:ind w:firstLineChars="250" w:firstLine="800"/>
        <w:rPr>
          <w:rFonts w:ascii="黑体" w:eastAsia="黑体"/>
          <w:szCs w:val="32"/>
        </w:rPr>
      </w:pPr>
    </w:p>
    <w:p w:rsidR="00D96B8D" w:rsidRPr="00DA414F" w:rsidRDefault="00D96B8D" w:rsidP="00D96B8D">
      <w:pPr>
        <w:topLinePunct/>
        <w:spacing w:line="540" w:lineRule="exact"/>
        <w:ind w:firstLineChars="250" w:firstLine="800"/>
        <w:rPr>
          <w:rFonts w:ascii="黑体" w:eastAsia="黑体"/>
          <w:szCs w:val="32"/>
        </w:rPr>
      </w:pPr>
      <w:r w:rsidRPr="00DA414F">
        <w:rPr>
          <w:rFonts w:ascii="黑体" w:eastAsia="黑体" w:hint="eastAsia"/>
          <w:szCs w:val="32"/>
        </w:rPr>
        <w:t>一、项目基本情况</w:t>
      </w:r>
    </w:p>
    <w:p w:rsidR="003F0C66"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（一）项目概况。</w:t>
      </w:r>
      <w:r w:rsidR="00330E56">
        <w:rPr>
          <w:rFonts w:ascii="仿宋_GB2312" w:hAnsi="楷体" w:hint="eastAsia"/>
          <w:szCs w:val="32"/>
        </w:rPr>
        <w:t>2018年，富民</w:t>
      </w:r>
      <w:proofErr w:type="gramStart"/>
      <w:r w:rsidR="00330E56">
        <w:rPr>
          <w:rFonts w:ascii="仿宋_GB2312" w:hAnsi="楷体" w:hint="eastAsia"/>
          <w:szCs w:val="32"/>
        </w:rPr>
        <w:t>县相关</w:t>
      </w:r>
      <w:proofErr w:type="gramEnd"/>
      <w:r w:rsidR="00330E56">
        <w:rPr>
          <w:rFonts w:ascii="仿宋_GB2312" w:hAnsi="楷体" w:hint="eastAsia"/>
          <w:szCs w:val="32"/>
        </w:rPr>
        <w:t>外贸企业积极拓展国际市场，全县进出口贸易总额达到16230万美元，</w:t>
      </w:r>
      <w:r w:rsidR="00D6271F">
        <w:rPr>
          <w:rFonts w:ascii="仿宋_GB2312" w:hAnsi="楷体" w:hint="eastAsia"/>
          <w:szCs w:val="32"/>
        </w:rPr>
        <w:t>较上一年同期增长109.4%，</w:t>
      </w:r>
      <w:r w:rsidR="00330E56">
        <w:rPr>
          <w:rFonts w:ascii="仿宋_GB2312" w:hAnsi="楷体" w:hint="eastAsia"/>
          <w:szCs w:val="32"/>
        </w:rPr>
        <w:t>创历史新高。</w:t>
      </w:r>
      <w:r w:rsidR="003F0C66">
        <w:rPr>
          <w:rFonts w:ascii="仿宋_GB2312" w:hAnsi="楷体" w:hint="eastAsia"/>
          <w:szCs w:val="32"/>
        </w:rPr>
        <w:t>其中，昆明市富民县进出口公司、云南环际农业科技开发有限公司、昆明东昊钛业有限公司、</w:t>
      </w:r>
      <w:r w:rsidR="00330E56">
        <w:rPr>
          <w:rFonts w:ascii="仿宋_GB2312" w:hAnsi="楷体" w:hint="eastAsia"/>
          <w:szCs w:val="32"/>
        </w:rPr>
        <w:t>云南</w:t>
      </w:r>
      <w:proofErr w:type="gramStart"/>
      <w:r w:rsidR="00330E56">
        <w:rPr>
          <w:rFonts w:ascii="仿宋_GB2312" w:hAnsi="楷体" w:hint="eastAsia"/>
          <w:szCs w:val="32"/>
        </w:rPr>
        <w:t>博锐通供应</w:t>
      </w:r>
      <w:proofErr w:type="gramEnd"/>
      <w:r w:rsidR="00330E56">
        <w:rPr>
          <w:rFonts w:ascii="仿宋_GB2312" w:hAnsi="楷体" w:hint="eastAsia"/>
          <w:szCs w:val="32"/>
        </w:rPr>
        <w:t>链管理有限公司</w:t>
      </w:r>
      <w:r w:rsidR="003F0C66">
        <w:rPr>
          <w:rFonts w:ascii="仿宋_GB2312" w:hAnsi="楷体" w:hint="eastAsia"/>
          <w:szCs w:val="32"/>
        </w:rPr>
        <w:t>4</w:t>
      </w:r>
      <w:r w:rsidR="00330E56">
        <w:rPr>
          <w:rFonts w:ascii="仿宋_GB2312" w:hAnsi="楷体" w:hint="eastAsia"/>
          <w:szCs w:val="32"/>
        </w:rPr>
        <w:t>家企业</w:t>
      </w:r>
      <w:r w:rsidR="003F0C66">
        <w:rPr>
          <w:rFonts w:ascii="仿宋_GB2312" w:hAnsi="楷体" w:hint="eastAsia"/>
          <w:szCs w:val="32"/>
        </w:rPr>
        <w:t>业绩突出</w:t>
      </w:r>
      <w:r w:rsidR="00984532">
        <w:rPr>
          <w:rFonts w:ascii="仿宋_GB2312" w:hAnsi="楷体" w:hint="eastAsia"/>
          <w:szCs w:val="32"/>
        </w:rPr>
        <w:t>，获得中央外经贸发展补助资金</w:t>
      </w:r>
      <w:r w:rsidR="00330E56">
        <w:rPr>
          <w:rFonts w:ascii="仿宋_GB2312" w:hAnsi="楷体" w:hint="eastAsia"/>
          <w:szCs w:val="32"/>
        </w:rPr>
        <w:t>。</w:t>
      </w:r>
      <w:r w:rsidR="003F0C66">
        <w:rPr>
          <w:rFonts w:ascii="仿宋_GB2312" w:hAnsi="楷体" w:hint="eastAsia"/>
          <w:szCs w:val="32"/>
        </w:rPr>
        <w:t>昆明市富民县进出口公司完成出口1507万美元；云南环际农业科技开发有限公司完成出口913万美元；昆明东昊钛业有限公司完成出口1658万美元；</w:t>
      </w:r>
      <w:r w:rsidR="00D6271F">
        <w:rPr>
          <w:rFonts w:ascii="仿宋_GB2312" w:hAnsi="楷体" w:hint="eastAsia"/>
          <w:szCs w:val="32"/>
        </w:rPr>
        <w:t>云南</w:t>
      </w:r>
      <w:proofErr w:type="gramStart"/>
      <w:r w:rsidR="00D6271F">
        <w:rPr>
          <w:rFonts w:ascii="仿宋_GB2312" w:hAnsi="楷体" w:hint="eastAsia"/>
          <w:szCs w:val="32"/>
        </w:rPr>
        <w:t>博锐通供应</w:t>
      </w:r>
      <w:proofErr w:type="gramEnd"/>
      <w:r w:rsidR="00D6271F">
        <w:rPr>
          <w:rFonts w:ascii="仿宋_GB2312" w:hAnsi="楷体" w:hint="eastAsia"/>
          <w:szCs w:val="32"/>
        </w:rPr>
        <w:t>链管理有限公司完成进出口总额10839万美元（进口3233万美元，出口7606万美元）。</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1.立项背景及目的。</w:t>
      </w:r>
      <w:r w:rsidR="00A11ADD">
        <w:rPr>
          <w:rFonts w:ascii="仿宋_GB2312" w:hAnsi="楷体" w:hint="eastAsia"/>
          <w:szCs w:val="32"/>
        </w:rPr>
        <w:t>为促进外贸增长，鼓励企业进一步拓宽云南本省产品走出去，开拓国际市场，</w:t>
      </w:r>
      <w:r w:rsidR="00330E56">
        <w:rPr>
          <w:rFonts w:ascii="仿宋_GB2312" w:hAnsi="楷体" w:hint="eastAsia"/>
          <w:szCs w:val="32"/>
        </w:rPr>
        <w:t>设立</w:t>
      </w:r>
      <w:r w:rsidR="00A11ADD">
        <w:rPr>
          <w:rFonts w:ascii="仿宋_GB2312" w:hAnsi="楷体" w:hint="eastAsia"/>
          <w:szCs w:val="32"/>
        </w:rPr>
        <w:t>省级外贸发展专项资金。</w:t>
      </w:r>
      <w:r w:rsidR="00330E56">
        <w:rPr>
          <w:rFonts w:ascii="仿宋_GB2312" w:hAnsi="楷体" w:hint="eastAsia"/>
          <w:szCs w:val="32"/>
        </w:rPr>
        <w:t>对推动</w:t>
      </w:r>
      <w:r w:rsidR="00A11ADD">
        <w:rPr>
          <w:rFonts w:ascii="仿宋_GB2312" w:hAnsi="楷体" w:hint="eastAsia"/>
          <w:szCs w:val="32"/>
        </w:rPr>
        <w:t>外贸发展贡献突出的企业；</w:t>
      </w:r>
      <w:r w:rsidR="00944CA9">
        <w:rPr>
          <w:rFonts w:ascii="仿宋_GB2312" w:hAnsi="楷体" w:hint="eastAsia"/>
          <w:szCs w:val="32"/>
        </w:rPr>
        <w:t>对</w:t>
      </w:r>
      <w:r w:rsidR="00A11ADD">
        <w:rPr>
          <w:rFonts w:ascii="仿宋_GB2312" w:hAnsi="楷体" w:hint="eastAsia"/>
          <w:szCs w:val="32"/>
        </w:rPr>
        <w:t>促进就业、积极开展员工培训的企业；对积极开拓国际市场企业；对农产品出口企业（物流费用）</w:t>
      </w:r>
      <w:r w:rsidR="00944CA9">
        <w:rPr>
          <w:rFonts w:ascii="仿宋_GB2312" w:hAnsi="楷体" w:hint="eastAsia"/>
          <w:szCs w:val="32"/>
        </w:rPr>
        <w:t>给予扶持奖励。</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2.项目实施情况。</w:t>
      </w:r>
      <w:r w:rsidR="008F5C16">
        <w:rPr>
          <w:rFonts w:ascii="仿宋_GB2312" w:hAnsi="楷体" w:hint="eastAsia"/>
          <w:szCs w:val="32"/>
        </w:rPr>
        <w:t>昆明市富民县进出口公司是一家农产品加工出口</w:t>
      </w:r>
      <w:r w:rsidR="00944CA9">
        <w:rPr>
          <w:rFonts w:ascii="仿宋_GB2312" w:hAnsi="楷体" w:hint="eastAsia"/>
          <w:szCs w:val="32"/>
        </w:rPr>
        <w:t>企业，主营</w:t>
      </w:r>
      <w:r w:rsidR="008F5C16">
        <w:rPr>
          <w:rFonts w:ascii="仿宋_GB2312" w:hAnsi="楷体" w:hint="eastAsia"/>
          <w:szCs w:val="32"/>
        </w:rPr>
        <w:t>咖啡豆；云南环际农业科技开发有限公司也是一家农产品加工出口企业，主营黑大蒜；云南</w:t>
      </w:r>
      <w:proofErr w:type="gramStart"/>
      <w:r w:rsidR="008F5C16">
        <w:rPr>
          <w:rFonts w:ascii="仿宋_GB2312" w:hAnsi="楷体" w:hint="eastAsia"/>
          <w:szCs w:val="32"/>
        </w:rPr>
        <w:t>博锐通供应</w:t>
      </w:r>
      <w:proofErr w:type="gramEnd"/>
      <w:r w:rsidR="008F5C16">
        <w:rPr>
          <w:rFonts w:ascii="仿宋_GB2312" w:hAnsi="楷体" w:hint="eastAsia"/>
          <w:szCs w:val="32"/>
        </w:rPr>
        <w:t>链管理有限公司主营手机系列产品；昆明东昊钛业有限公司自营钛产品出口。</w:t>
      </w:r>
      <w:r w:rsidR="00894909">
        <w:rPr>
          <w:rFonts w:ascii="仿宋_GB2312" w:hAnsi="楷体" w:hint="eastAsia"/>
          <w:szCs w:val="32"/>
        </w:rPr>
        <w:t>按照上级扶持政策要求，根据企</w:t>
      </w:r>
      <w:r w:rsidR="00894909">
        <w:rPr>
          <w:rFonts w:ascii="仿宋_GB2312" w:hAnsi="楷体" w:hint="eastAsia"/>
          <w:szCs w:val="32"/>
        </w:rPr>
        <w:lastRenderedPageBreak/>
        <w:t>业2018年生产经营情况，对项目进行初审上报</w:t>
      </w:r>
      <w:r w:rsidR="00C16131">
        <w:rPr>
          <w:rFonts w:ascii="仿宋_GB2312" w:hAnsi="楷体" w:hint="eastAsia"/>
          <w:szCs w:val="32"/>
        </w:rPr>
        <w:t>，上级核实后对企业给以资金补助</w:t>
      </w:r>
      <w:r w:rsidR="00894909">
        <w:rPr>
          <w:rFonts w:ascii="仿宋_GB2312" w:hAnsi="楷体" w:hint="eastAsia"/>
          <w:szCs w:val="32"/>
        </w:rPr>
        <w:t>。</w:t>
      </w:r>
    </w:p>
    <w:p w:rsidR="00D96B8D" w:rsidRPr="00DA414F" w:rsidRDefault="00D96B8D" w:rsidP="00487908">
      <w:pPr>
        <w:topLinePunct/>
        <w:spacing w:line="540" w:lineRule="exact"/>
        <w:ind w:firstLineChars="250" w:firstLine="800"/>
        <w:rPr>
          <w:rFonts w:ascii="仿宋_GB2312" w:hAnsi="楷体"/>
          <w:szCs w:val="32"/>
        </w:rPr>
      </w:pPr>
      <w:r w:rsidRPr="00DA414F">
        <w:rPr>
          <w:rFonts w:ascii="仿宋_GB2312" w:hAnsi="楷体" w:hint="eastAsia"/>
          <w:szCs w:val="32"/>
        </w:rPr>
        <w:t>3.资金来源及使用情况。</w:t>
      </w:r>
      <w:r w:rsidR="00487908">
        <w:rPr>
          <w:rFonts w:ascii="仿宋_GB2312" w:hAnsi="楷体" w:hint="eastAsia"/>
          <w:szCs w:val="32"/>
        </w:rPr>
        <w:t>省级外贸发展专项资金主要用于：对推动外贸发展贡献突出的企业（双百企业）；对促进就业、积极开展员工培训的企业；对积极开拓国际市场企业；农产品出口企业（物流费用）给予扶持奖励。</w:t>
      </w:r>
      <w:r w:rsidR="00894909">
        <w:rPr>
          <w:rFonts w:ascii="仿宋_GB2312" w:hAnsi="楷体" w:hint="eastAsia"/>
          <w:szCs w:val="32"/>
        </w:rPr>
        <w:t>资金到位后，经过我局党委会研究讨论，及时拨付相关企业。</w:t>
      </w:r>
    </w:p>
    <w:p w:rsidR="00D96B8D" w:rsidRPr="00C32664" w:rsidRDefault="00D96B8D" w:rsidP="00C32664">
      <w:pPr>
        <w:topLinePunct/>
        <w:spacing w:line="540" w:lineRule="exact"/>
        <w:ind w:firstLineChars="250" w:firstLine="800"/>
        <w:rPr>
          <w:rFonts w:ascii="仿宋_GB2312" w:hAnsi="楷体"/>
          <w:szCs w:val="32"/>
        </w:rPr>
      </w:pPr>
      <w:r w:rsidRPr="00DA414F">
        <w:rPr>
          <w:rFonts w:ascii="仿宋_GB2312" w:hAnsi="楷体" w:hint="eastAsia"/>
          <w:szCs w:val="32"/>
        </w:rPr>
        <w:t>4.组织及管理情况。</w:t>
      </w:r>
      <w:r w:rsidR="00CB05D8" w:rsidRPr="00C32664">
        <w:rPr>
          <w:rFonts w:ascii="仿宋_GB2312" w:hAnsi="楷体" w:hint="eastAsia"/>
          <w:szCs w:val="32"/>
        </w:rPr>
        <w:t>按照上级文件要求，组织符合条件的企业</w:t>
      </w:r>
      <w:r w:rsidR="00C32664" w:rsidRPr="00C32664">
        <w:rPr>
          <w:rFonts w:ascii="仿宋_GB2312" w:hAnsi="楷体" w:hint="eastAsia"/>
          <w:szCs w:val="32"/>
        </w:rPr>
        <w:t>认真</w:t>
      </w:r>
      <w:r w:rsidR="00CB05D8" w:rsidRPr="00C32664">
        <w:rPr>
          <w:rFonts w:ascii="仿宋_GB2312" w:hAnsi="楷体" w:hint="eastAsia"/>
          <w:szCs w:val="32"/>
        </w:rPr>
        <w:t>申报，并且对企业生产经营情况，依法经营情况开展核实</w:t>
      </w:r>
      <w:r w:rsidR="00C32664" w:rsidRPr="00C32664">
        <w:rPr>
          <w:rFonts w:ascii="仿宋_GB2312" w:hAnsi="楷体" w:hint="eastAsia"/>
          <w:szCs w:val="32"/>
        </w:rPr>
        <w:t>，确认企业经营正常，无违规违纪行为后再向上级推荐申报</w:t>
      </w:r>
      <w:r w:rsidR="00CB05D8" w:rsidRPr="00C32664">
        <w:rPr>
          <w:rFonts w:ascii="仿宋_GB2312" w:hAnsi="楷体" w:hint="eastAsia"/>
          <w:szCs w:val="32"/>
        </w:rPr>
        <w:t>；</w:t>
      </w:r>
      <w:r w:rsidR="00C32664">
        <w:rPr>
          <w:rFonts w:ascii="仿宋_GB2312" w:hAnsi="楷体" w:hint="eastAsia"/>
          <w:szCs w:val="32"/>
        </w:rPr>
        <w:t>补助资金到位后，</w:t>
      </w:r>
      <w:r w:rsidR="00DF525B">
        <w:rPr>
          <w:rFonts w:ascii="仿宋_GB2312" w:hAnsi="楷体" w:hint="eastAsia"/>
          <w:szCs w:val="32"/>
        </w:rPr>
        <w:t>将资金拨付议题</w:t>
      </w:r>
      <w:proofErr w:type="gramStart"/>
      <w:r w:rsidR="00DF525B">
        <w:rPr>
          <w:rFonts w:ascii="仿宋_GB2312" w:hAnsi="楷体" w:hint="eastAsia"/>
          <w:szCs w:val="32"/>
        </w:rPr>
        <w:t>报</w:t>
      </w:r>
      <w:r w:rsidR="00C32664">
        <w:rPr>
          <w:rFonts w:ascii="仿宋_GB2312" w:hAnsi="楷体" w:hint="eastAsia"/>
          <w:szCs w:val="32"/>
        </w:rPr>
        <w:t>经过</w:t>
      </w:r>
      <w:proofErr w:type="gramEnd"/>
      <w:r w:rsidR="00C32664">
        <w:rPr>
          <w:rFonts w:ascii="仿宋_GB2312" w:hAnsi="楷体" w:hint="eastAsia"/>
          <w:szCs w:val="32"/>
        </w:rPr>
        <w:t>局党委会</w:t>
      </w:r>
      <w:r w:rsidR="00DF525B">
        <w:rPr>
          <w:rFonts w:ascii="仿宋_GB2312" w:hAnsi="楷体" w:hint="eastAsia"/>
          <w:szCs w:val="32"/>
        </w:rPr>
        <w:t>（局务会）</w:t>
      </w:r>
      <w:r w:rsidR="00C32664">
        <w:rPr>
          <w:rFonts w:ascii="仿宋_GB2312" w:hAnsi="楷体" w:hint="eastAsia"/>
          <w:szCs w:val="32"/>
        </w:rPr>
        <w:t>研究讨论，及时拨付相关企业。</w:t>
      </w:r>
    </w:p>
    <w:p w:rsidR="00D96B8D" w:rsidRPr="00DA414F" w:rsidRDefault="00D96B8D" w:rsidP="00DF525B">
      <w:pPr>
        <w:tabs>
          <w:tab w:val="left" w:pos="6820"/>
        </w:tabs>
        <w:topLinePunct/>
        <w:spacing w:line="540" w:lineRule="exact"/>
        <w:ind w:firstLineChars="250" w:firstLine="800"/>
        <w:rPr>
          <w:rFonts w:ascii="仿宋_GB2312" w:hAnsi="楷体"/>
          <w:szCs w:val="32"/>
        </w:rPr>
      </w:pPr>
      <w:r w:rsidRPr="00DA414F">
        <w:rPr>
          <w:rFonts w:ascii="仿宋_GB2312" w:hAnsi="楷体" w:hint="eastAsia"/>
          <w:szCs w:val="32"/>
        </w:rPr>
        <w:t>（二）绩效目标。</w:t>
      </w:r>
      <w:r w:rsidR="00DF525B">
        <w:rPr>
          <w:rFonts w:ascii="仿宋_GB2312" w:hAnsi="楷体"/>
          <w:szCs w:val="32"/>
        </w:rPr>
        <w:tab/>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1.总目标。</w:t>
      </w:r>
      <w:r w:rsidR="00B862A3">
        <w:rPr>
          <w:rFonts w:ascii="仿宋_GB2312" w:hAnsi="楷体" w:hint="eastAsia"/>
          <w:szCs w:val="32"/>
        </w:rPr>
        <w:t>进出口总额较上一年增长15%。</w:t>
      </w:r>
    </w:p>
    <w:p w:rsidR="00393EC2" w:rsidRDefault="00D96B8D" w:rsidP="00D96B8D">
      <w:pPr>
        <w:topLinePunct/>
        <w:spacing w:line="540" w:lineRule="exact"/>
        <w:ind w:firstLineChars="250" w:firstLine="800"/>
        <w:rPr>
          <w:rFonts w:ascii="仿宋_GB2312" w:hAnsi="楷体" w:hint="eastAsia"/>
          <w:szCs w:val="32"/>
        </w:rPr>
      </w:pPr>
      <w:r w:rsidRPr="00DA414F">
        <w:rPr>
          <w:rFonts w:ascii="仿宋_GB2312" w:hAnsi="楷体" w:hint="eastAsia"/>
          <w:szCs w:val="32"/>
        </w:rPr>
        <w:t>2.年度目标。</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（1）产出目标。</w:t>
      </w:r>
      <w:r w:rsidR="00B862A3">
        <w:rPr>
          <w:rFonts w:ascii="仿宋_GB2312" w:hAnsi="楷体" w:hint="eastAsia"/>
          <w:szCs w:val="32"/>
        </w:rPr>
        <w:t>全县进出口总额较上一年增长109.4%。</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（2）效果目标。</w:t>
      </w:r>
      <w:r w:rsidR="008125C3">
        <w:rPr>
          <w:rFonts w:ascii="仿宋_GB2312" w:hAnsi="楷体" w:hint="eastAsia"/>
          <w:szCs w:val="32"/>
        </w:rPr>
        <w:t>超额完成上级下达工作目标，获得资金补助的企业更是实现了进出口总额快速增长，拓展了国际市场，稳定了就业岗位，</w:t>
      </w:r>
      <w:r w:rsidR="00D4138E">
        <w:rPr>
          <w:rFonts w:ascii="仿宋_GB2312" w:hAnsi="楷体" w:hint="eastAsia"/>
          <w:szCs w:val="32"/>
        </w:rPr>
        <w:t>最大限度克服了中美贸易战造成的不良影响，</w:t>
      </w:r>
      <w:r w:rsidR="008125C3">
        <w:rPr>
          <w:rFonts w:ascii="仿宋_GB2312" w:hAnsi="楷体" w:hint="eastAsia"/>
          <w:szCs w:val="32"/>
        </w:rPr>
        <w:t>达到经济效益、社会效益双丰收的最佳效果。</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二、绩效评价工作情况</w:t>
      </w:r>
    </w:p>
    <w:p w:rsidR="00D61AE8" w:rsidRDefault="00D263E1"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（一）阐述的主要内容：</w:t>
      </w:r>
      <w:r w:rsidR="00393EC2">
        <w:rPr>
          <w:rFonts w:ascii="仿宋_GB2312" w:hAnsi="楷体"/>
          <w:sz w:val="24"/>
          <w:szCs w:val="24"/>
        </w:rPr>
        <w:t xml:space="preserve"> </w:t>
      </w:r>
    </w:p>
    <w:p w:rsidR="00D96B8D" w:rsidRPr="00D61AE8" w:rsidRDefault="00B26FA1" w:rsidP="00D61AE8">
      <w:pPr>
        <w:topLinePunct/>
        <w:spacing w:line="540" w:lineRule="exact"/>
        <w:ind w:firstLineChars="250" w:firstLine="800"/>
        <w:rPr>
          <w:rFonts w:ascii="仿宋_GB2312" w:hAnsi="楷体"/>
          <w:szCs w:val="32"/>
        </w:rPr>
      </w:pPr>
      <w:r w:rsidRPr="00D61AE8">
        <w:rPr>
          <w:rFonts w:ascii="仿宋_GB2312" w:hAnsi="楷体" w:hint="eastAsia"/>
          <w:szCs w:val="32"/>
        </w:rPr>
        <w:t>该项目为事后项目，项目在实施过程中</w:t>
      </w:r>
      <w:r w:rsidR="00E12EB5" w:rsidRPr="00D61AE8">
        <w:rPr>
          <w:rFonts w:ascii="仿宋_GB2312" w:hAnsi="楷体" w:hint="eastAsia"/>
          <w:szCs w:val="32"/>
        </w:rPr>
        <w:t>相关企业付出了巨大的努力</w:t>
      </w:r>
      <w:r w:rsidRPr="00D61AE8">
        <w:rPr>
          <w:rFonts w:ascii="仿宋_GB2312" w:hAnsi="楷体" w:hint="eastAsia"/>
          <w:szCs w:val="32"/>
        </w:rPr>
        <w:t>，</w:t>
      </w:r>
      <w:r w:rsidR="00D61AE8">
        <w:rPr>
          <w:rFonts w:ascii="仿宋_GB2312" w:hAnsi="楷体" w:hint="eastAsia"/>
          <w:szCs w:val="32"/>
        </w:rPr>
        <w:t>运作规范，较好完成了产出目标，实现了出口扩销</w:t>
      </w:r>
      <w:r w:rsidR="00C451E7">
        <w:rPr>
          <w:rFonts w:ascii="仿宋_GB2312" w:hAnsi="楷体" w:hint="eastAsia"/>
          <w:szCs w:val="32"/>
        </w:rPr>
        <w:t>、增强企业市场</w:t>
      </w:r>
      <w:r w:rsidR="00514AF8">
        <w:rPr>
          <w:rFonts w:ascii="仿宋_GB2312" w:hAnsi="楷体" w:hint="eastAsia"/>
          <w:szCs w:val="32"/>
        </w:rPr>
        <w:t>国际</w:t>
      </w:r>
      <w:r w:rsidR="00C451E7">
        <w:rPr>
          <w:rFonts w:ascii="仿宋_GB2312" w:hAnsi="楷体" w:hint="eastAsia"/>
          <w:szCs w:val="32"/>
        </w:rPr>
        <w:t>竞争力，经济效益、社会效益双</w:t>
      </w:r>
      <w:r w:rsidR="00C451E7">
        <w:rPr>
          <w:rFonts w:ascii="仿宋_GB2312" w:hAnsi="楷体" w:hint="eastAsia"/>
          <w:szCs w:val="32"/>
        </w:rPr>
        <w:lastRenderedPageBreak/>
        <w:t>丰收</w:t>
      </w:r>
      <w:r w:rsidR="00D61AE8">
        <w:rPr>
          <w:rFonts w:ascii="仿宋_GB2312" w:hAnsi="楷体" w:hint="eastAsia"/>
          <w:szCs w:val="32"/>
        </w:rPr>
        <w:t>的</w:t>
      </w:r>
      <w:r w:rsidR="00C451E7">
        <w:rPr>
          <w:rFonts w:ascii="仿宋_GB2312" w:hAnsi="楷体" w:hint="eastAsia"/>
          <w:szCs w:val="32"/>
        </w:rPr>
        <w:t>效果。</w:t>
      </w:r>
      <w:r w:rsidR="00D35E26">
        <w:rPr>
          <w:rFonts w:ascii="仿宋_GB2312" w:hAnsi="楷体" w:hint="eastAsia"/>
          <w:szCs w:val="32"/>
        </w:rPr>
        <w:t>鼓励、引导企业积极开展对外贸易，可以促进企业提高产品和服务质量，规避国内竞争。</w:t>
      </w:r>
      <w:r w:rsidR="00F237C0">
        <w:rPr>
          <w:rFonts w:ascii="仿宋_GB2312" w:hAnsi="楷体" w:hint="eastAsia"/>
          <w:szCs w:val="32"/>
        </w:rPr>
        <w:t>省级外</w:t>
      </w:r>
      <w:r w:rsidR="002F2618" w:rsidRPr="002F2618">
        <w:rPr>
          <w:rFonts w:ascii="仿宋_GB2312" w:hAnsi="楷体" w:hint="eastAsia"/>
          <w:szCs w:val="32"/>
        </w:rPr>
        <w:t>贸发展专项资金扶持项目</w:t>
      </w:r>
      <w:r w:rsidR="00097918">
        <w:rPr>
          <w:rFonts w:ascii="仿宋_GB2312" w:hAnsi="楷体" w:hint="eastAsia"/>
          <w:szCs w:val="32"/>
        </w:rPr>
        <w:t>设置合理，对企业开展跨境贸易具有引导、激励作用。</w:t>
      </w:r>
      <w:r w:rsidR="008C6C65">
        <w:rPr>
          <w:rFonts w:ascii="仿宋_GB2312" w:hAnsi="楷体" w:hint="eastAsia"/>
          <w:szCs w:val="32"/>
        </w:rPr>
        <w:t>补助资金安排、企业对应项目实施的</w:t>
      </w:r>
      <w:r w:rsidR="00097918">
        <w:rPr>
          <w:rFonts w:ascii="仿宋_GB2312" w:hAnsi="楷体" w:hint="eastAsia"/>
          <w:szCs w:val="32"/>
        </w:rPr>
        <w:t>成本支出真实，控制有效。</w:t>
      </w:r>
      <w:r w:rsidR="008C6C65">
        <w:rPr>
          <w:rFonts w:ascii="仿宋_GB2312" w:hAnsi="楷体" w:hint="eastAsia"/>
          <w:szCs w:val="32"/>
        </w:rPr>
        <w:t>该资金扶持项目，主要用于降低加工贸易企业物流及仓储成本；对贸易型企业进口国外先进技术和产品给予奖励。达到了预期的效果，对企业积极开展对外贸易发挥了积极的引领作用。</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w:t>
      </w:r>
      <w:r w:rsidR="00D263E1" w:rsidRPr="00DA414F">
        <w:rPr>
          <w:rFonts w:ascii="仿宋_GB2312" w:hAnsi="楷体" w:hint="eastAsia"/>
          <w:szCs w:val="32"/>
        </w:rPr>
        <w:t>二</w:t>
      </w:r>
      <w:r w:rsidRPr="00DA414F">
        <w:rPr>
          <w:rFonts w:ascii="仿宋_GB2312" w:hAnsi="楷体" w:hint="eastAsia"/>
          <w:szCs w:val="32"/>
        </w:rPr>
        <w:t>）绩效评价原则、评价方法</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1.绩效评价原则。</w:t>
      </w:r>
    </w:p>
    <w:p w:rsidR="008C6C65" w:rsidRPr="00DA414F" w:rsidRDefault="000D34A9" w:rsidP="008C6C65">
      <w:pPr>
        <w:topLinePunct/>
        <w:spacing w:line="540" w:lineRule="exact"/>
        <w:ind w:firstLineChars="250" w:firstLine="800"/>
        <w:rPr>
          <w:rFonts w:ascii="仿宋_GB2312" w:hAnsi="楷体"/>
          <w:szCs w:val="32"/>
        </w:rPr>
      </w:pPr>
      <w:r>
        <w:rPr>
          <w:rFonts w:ascii="仿宋_GB2312" w:hAnsi="楷体" w:hint="eastAsia"/>
          <w:szCs w:val="32"/>
        </w:rPr>
        <w:t>该项目绩效评价的原则科学规范，对项目达到的效果有严格、合理的界定；采</w:t>
      </w:r>
      <w:r w:rsidR="007363EF">
        <w:rPr>
          <w:rFonts w:ascii="仿宋_GB2312" w:hAnsi="楷体" w:hint="eastAsia"/>
          <w:szCs w:val="32"/>
        </w:rPr>
        <w:t>用海关数据真实可靠，项目申报程序、评审体系公开公正，绩效关联度</w:t>
      </w:r>
      <w:r>
        <w:rPr>
          <w:rFonts w:ascii="仿宋_GB2312" w:hAnsi="楷体" w:hint="eastAsia"/>
          <w:szCs w:val="32"/>
        </w:rPr>
        <w:t>高。</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2.绩效评价方法。</w:t>
      </w:r>
    </w:p>
    <w:p w:rsidR="0054621D" w:rsidRPr="0054621D" w:rsidRDefault="0054621D" w:rsidP="0054621D">
      <w:pPr>
        <w:topLinePunct/>
        <w:spacing w:line="540" w:lineRule="exact"/>
        <w:ind w:firstLineChars="250" w:firstLine="800"/>
        <w:rPr>
          <w:rFonts w:ascii="仿宋_GB2312" w:hAnsi="楷体"/>
          <w:szCs w:val="32"/>
        </w:rPr>
      </w:pPr>
      <w:r>
        <w:rPr>
          <w:rFonts w:ascii="仿宋_GB2312" w:hAnsi="楷体" w:hint="eastAsia"/>
          <w:szCs w:val="32"/>
        </w:rPr>
        <w:t>采用的</w:t>
      </w:r>
      <w:r w:rsidRPr="0054621D">
        <w:rPr>
          <w:rFonts w:ascii="仿宋_GB2312" w:hAnsi="楷体" w:hint="eastAsia"/>
          <w:szCs w:val="32"/>
        </w:rPr>
        <w:t>绩效评价</w:t>
      </w:r>
      <w:r>
        <w:rPr>
          <w:rFonts w:ascii="仿宋_GB2312" w:hAnsi="楷体" w:hint="eastAsia"/>
          <w:szCs w:val="32"/>
        </w:rPr>
        <w:t>方法科学合理，指标评价体系健全，数据</w:t>
      </w:r>
      <w:r w:rsidR="007363EF">
        <w:rPr>
          <w:rFonts w:ascii="仿宋_GB2312" w:hAnsi="楷体" w:hint="eastAsia"/>
          <w:szCs w:val="32"/>
        </w:rPr>
        <w:t>采集、指标设定具有普遍性、代表性和科学性。</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三、评价结论</w:t>
      </w:r>
    </w:p>
    <w:p w:rsidR="00177EDE" w:rsidRDefault="00E560DB" w:rsidP="00D96B8D">
      <w:pPr>
        <w:topLinePunct/>
        <w:spacing w:line="540" w:lineRule="exact"/>
        <w:ind w:firstLineChars="250" w:firstLine="800"/>
        <w:rPr>
          <w:rFonts w:ascii="仿宋_GB2312" w:hAnsi="楷体"/>
          <w:szCs w:val="32"/>
        </w:rPr>
      </w:pPr>
      <w:r w:rsidRPr="00DA414F">
        <w:rPr>
          <w:rFonts w:ascii="仿宋_GB2312" w:hAnsi="仿宋" w:hint="eastAsia"/>
          <w:szCs w:val="32"/>
        </w:rPr>
        <w:t>（一）</w:t>
      </w:r>
      <w:r w:rsidR="00D96B8D" w:rsidRPr="00DA414F">
        <w:rPr>
          <w:rFonts w:ascii="仿宋_GB2312" w:hAnsi="仿宋" w:hint="eastAsia"/>
          <w:szCs w:val="32"/>
        </w:rPr>
        <w:t>评价结果。</w:t>
      </w:r>
      <w:r w:rsidR="00F237C0">
        <w:rPr>
          <w:rFonts w:ascii="仿宋_GB2312" w:hAnsi="楷体" w:hint="eastAsia"/>
          <w:szCs w:val="32"/>
        </w:rPr>
        <w:t>省级外</w:t>
      </w:r>
      <w:r w:rsidR="00177EDE">
        <w:rPr>
          <w:rFonts w:ascii="仿宋_GB2312" w:hAnsi="楷体" w:hint="eastAsia"/>
          <w:szCs w:val="32"/>
        </w:rPr>
        <w:t>贸发展专项资金扶持项目，设置科学合理，</w:t>
      </w:r>
      <w:r w:rsidR="00B86D3A">
        <w:rPr>
          <w:rFonts w:ascii="仿宋_GB2312" w:hAnsi="楷体" w:hint="eastAsia"/>
          <w:szCs w:val="32"/>
        </w:rPr>
        <w:t>对开展跨境贸易的企业支持引导作用大，财政资金杠杆作用显著，</w:t>
      </w:r>
      <w:r w:rsidR="004D37F4">
        <w:rPr>
          <w:rFonts w:ascii="仿宋_GB2312" w:hAnsi="楷体" w:hint="eastAsia"/>
          <w:szCs w:val="32"/>
        </w:rPr>
        <w:t>真正起到了抛砖引玉的效果。</w:t>
      </w:r>
    </w:p>
    <w:p w:rsidR="00BB1FDA" w:rsidRPr="00DA414F" w:rsidRDefault="00E560DB" w:rsidP="00BB1FDA">
      <w:pPr>
        <w:topLinePunct/>
        <w:spacing w:line="540" w:lineRule="exact"/>
        <w:ind w:firstLineChars="250" w:firstLine="800"/>
        <w:rPr>
          <w:rFonts w:ascii="仿宋_GB2312" w:hAnsi="楷体"/>
          <w:szCs w:val="32"/>
        </w:rPr>
      </w:pPr>
      <w:r w:rsidRPr="00DA414F">
        <w:rPr>
          <w:rFonts w:ascii="仿宋_GB2312" w:hAnsi="仿宋" w:hint="eastAsia"/>
          <w:szCs w:val="32"/>
        </w:rPr>
        <w:t>（二）</w:t>
      </w:r>
      <w:r w:rsidR="00D96B8D" w:rsidRPr="00DA414F">
        <w:rPr>
          <w:rFonts w:ascii="仿宋_GB2312" w:hAnsi="仿宋" w:hint="eastAsia"/>
          <w:szCs w:val="32"/>
        </w:rPr>
        <w:t>主要绩效。</w:t>
      </w:r>
      <w:r w:rsidR="00F237C0">
        <w:rPr>
          <w:rFonts w:ascii="仿宋_GB2312" w:hAnsi="楷体" w:hint="eastAsia"/>
          <w:szCs w:val="32"/>
        </w:rPr>
        <w:t>2018年，富民县进出口贸易总额达到16230万美元，创历史新高。</w:t>
      </w:r>
      <w:r w:rsidR="00F237C0">
        <w:rPr>
          <w:rFonts w:ascii="仿宋_GB2312" w:hAnsi="仿宋" w:hint="eastAsia"/>
          <w:szCs w:val="32"/>
        </w:rPr>
        <w:t>其中，</w:t>
      </w:r>
      <w:r w:rsidR="00F237C0">
        <w:rPr>
          <w:rFonts w:ascii="仿宋_GB2312" w:hAnsi="楷体" w:hint="eastAsia"/>
          <w:szCs w:val="32"/>
        </w:rPr>
        <w:t>昆明市富民县进出口公司完成出口1507万美元；云南环际农业科技开发有限公司完成出口913万美元；昆明东昊钛业有限公司完成出口1658万美元；</w:t>
      </w:r>
      <w:r w:rsidR="00557BBA">
        <w:rPr>
          <w:rFonts w:ascii="仿宋_GB2312" w:hAnsi="楷体" w:hint="eastAsia"/>
          <w:szCs w:val="32"/>
        </w:rPr>
        <w:t>云南</w:t>
      </w:r>
      <w:proofErr w:type="gramStart"/>
      <w:r w:rsidR="00557BBA">
        <w:rPr>
          <w:rFonts w:ascii="仿宋_GB2312" w:hAnsi="楷体" w:hint="eastAsia"/>
          <w:szCs w:val="32"/>
        </w:rPr>
        <w:t>博锐通供应</w:t>
      </w:r>
      <w:proofErr w:type="gramEnd"/>
      <w:r w:rsidR="00557BBA">
        <w:rPr>
          <w:rFonts w:ascii="仿宋_GB2312" w:hAnsi="楷体" w:hint="eastAsia"/>
          <w:szCs w:val="32"/>
        </w:rPr>
        <w:t>链管理有限公司完成进出口总额</w:t>
      </w:r>
      <w:r w:rsidR="00557BBA">
        <w:rPr>
          <w:rFonts w:ascii="仿宋_GB2312" w:hAnsi="楷体" w:hint="eastAsia"/>
          <w:szCs w:val="32"/>
        </w:rPr>
        <w:lastRenderedPageBreak/>
        <w:t>10839万美元（进口3233万美元，出口7606万美元）</w:t>
      </w:r>
      <w:r w:rsidR="00BB1FDA">
        <w:rPr>
          <w:rFonts w:ascii="仿宋_GB2312" w:hAnsi="楷体" w:hint="eastAsia"/>
          <w:szCs w:val="32"/>
        </w:rPr>
        <w:t>。</w:t>
      </w:r>
    </w:p>
    <w:p w:rsidR="00D96B8D" w:rsidRDefault="00D96B8D" w:rsidP="00D96B8D">
      <w:pPr>
        <w:topLinePunct/>
        <w:spacing w:line="540" w:lineRule="exact"/>
        <w:ind w:firstLineChars="250" w:firstLine="800"/>
        <w:rPr>
          <w:rFonts w:ascii="仿宋_GB2312" w:hAnsi="仿宋"/>
          <w:sz w:val="24"/>
          <w:szCs w:val="24"/>
        </w:rPr>
      </w:pPr>
      <w:r w:rsidRPr="00DA414F">
        <w:rPr>
          <w:rFonts w:ascii="黑体" w:eastAsia="黑体" w:hAnsi="黑体" w:hint="eastAsia"/>
          <w:szCs w:val="32"/>
        </w:rPr>
        <w:t>四、成本效益分析。</w:t>
      </w:r>
    </w:p>
    <w:p w:rsidR="006A4483" w:rsidRPr="008F138C" w:rsidRDefault="00804E52" w:rsidP="008F138C">
      <w:pPr>
        <w:topLinePunct/>
        <w:spacing w:line="540" w:lineRule="exact"/>
        <w:ind w:firstLineChars="250" w:firstLine="800"/>
        <w:rPr>
          <w:rFonts w:ascii="仿宋_GB2312" w:hAnsi="楷体"/>
          <w:szCs w:val="32"/>
        </w:rPr>
      </w:pPr>
      <w:r>
        <w:rPr>
          <w:rFonts w:ascii="仿宋_GB2312" w:hAnsi="楷体" w:hint="eastAsia"/>
          <w:szCs w:val="32"/>
        </w:rPr>
        <w:t>省级外</w:t>
      </w:r>
      <w:r w:rsidR="006A4483">
        <w:rPr>
          <w:rFonts w:ascii="仿宋_GB2312" w:hAnsi="楷体" w:hint="eastAsia"/>
          <w:szCs w:val="32"/>
        </w:rPr>
        <w:t>贸发展专项资金扶持项目，主要用于</w:t>
      </w:r>
      <w:r>
        <w:rPr>
          <w:rFonts w:ascii="仿宋_GB2312" w:hAnsi="楷体" w:hint="eastAsia"/>
          <w:szCs w:val="32"/>
        </w:rPr>
        <w:t>对推动外贸发展贡献突出的企业（双百企业）；对促进就业、积极开展员工培训的企业；对积极开拓国际市场企业；农产品出口企业（物流费用）给予扶持奖励。</w:t>
      </w:r>
      <w:r w:rsidR="006A4483">
        <w:rPr>
          <w:rFonts w:ascii="仿宋_GB2312" w:hAnsi="楷体" w:hint="eastAsia"/>
          <w:szCs w:val="32"/>
        </w:rPr>
        <w:t>资金到位后，经过我局党委会研究讨论，及时如数拨付相关企业。</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五、主要经验及做法、存在的问题和建议</w:t>
      </w:r>
    </w:p>
    <w:p w:rsidR="00D96B8D" w:rsidRPr="00DA414F" w:rsidRDefault="00082015" w:rsidP="00D96B8D">
      <w:pPr>
        <w:topLinePunct/>
        <w:spacing w:line="540" w:lineRule="exact"/>
        <w:ind w:firstLineChars="250" w:firstLine="800"/>
        <w:rPr>
          <w:rFonts w:ascii="仿宋_GB2312" w:hAnsi="楷体"/>
          <w:szCs w:val="32"/>
        </w:rPr>
      </w:pPr>
      <w:r>
        <w:rPr>
          <w:rFonts w:ascii="仿宋_GB2312" w:hAnsi="楷体" w:hint="eastAsia"/>
          <w:szCs w:val="32"/>
        </w:rPr>
        <w:t>（一）主要经验及做法。</w:t>
      </w:r>
      <w:r w:rsidR="003C4B37">
        <w:rPr>
          <w:rFonts w:ascii="仿宋_GB2312" w:hAnsi="楷体" w:hint="eastAsia"/>
          <w:szCs w:val="32"/>
        </w:rPr>
        <w:t>严格按照项目资金申报条件认真研究、筛选，组织符合条件</w:t>
      </w:r>
      <w:r w:rsidR="005A1B90">
        <w:rPr>
          <w:rFonts w:ascii="仿宋_GB2312" w:hAnsi="楷体" w:hint="eastAsia"/>
          <w:szCs w:val="32"/>
        </w:rPr>
        <w:t>的</w:t>
      </w:r>
      <w:r w:rsidR="003C4B37">
        <w:rPr>
          <w:rFonts w:ascii="仿宋_GB2312" w:hAnsi="楷体" w:hint="eastAsia"/>
          <w:szCs w:val="32"/>
        </w:rPr>
        <w:t>相关企业积极申报，所申报的项目经过上级审核并且获得扶持补助资金后，在资金拨付前要对企业生产经营情况进行进一步的了解核查，</w:t>
      </w:r>
      <w:r w:rsidR="005A1B90">
        <w:rPr>
          <w:rFonts w:ascii="仿宋_GB2312" w:hAnsi="楷体" w:hint="eastAsia"/>
          <w:szCs w:val="32"/>
        </w:rPr>
        <w:t>确认无问题后，</w:t>
      </w:r>
      <w:proofErr w:type="gramStart"/>
      <w:r w:rsidR="005A1B90">
        <w:rPr>
          <w:rFonts w:ascii="仿宋_GB2312" w:hAnsi="楷体" w:hint="eastAsia"/>
          <w:szCs w:val="32"/>
        </w:rPr>
        <w:t>提请局</w:t>
      </w:r>
      <w:proofErr w:type="gramEnd"/>
      <w:r w:rsidR="005A1B90">
        <w:rPr>
          <w:rFonts w:ascii="仿宋_GB2312" w:hAnsi="楷体" w:hint="eastAsia"/>
          <w:szCs w:val="32"/>
        </w:rPr>
        <w:t>党委会或局务会研究讨论，同意拨付后，及时通知相关企业到我局办理资金拨付手续。</w:t>
      </w:r>
    </w:p>
    <w:p w:rsidR="00D96B8D" w:rsidRPr="00C4506B" w:rsidRDefault="00D96B8D" w:rsidP="005A1B90">
      <w:pPr>
        <w:pStyle w:val="1"/>
        <w:ind w:firstLine="640"/>
        <w:rPr>
          <w:rFonts w:ascii="仿宋_GB2312" w:eastAsia="仿宋_GB2312" w:hAnsi="宋体" w:cs="宋体"/>
          <w:color w:val="000000"/>
          <w:kern w:val="0"/>
          <w:sz w:val="32"/>
          <w:szCs w:val="32"/>
        </w:rPr>
      </w:pPr>
      <w:r w:rsidRPr="003C4B37">
        <w:rPr>
          <w:rFonts w:ascii="仿宋_GB2312" w:hAnsi="楷体" w:hint="eastAsia"/>
          <w:sz w:val="32"/>
          <w:szCs w:val="32"/>
        </w:rPr>
        <w:t>（二）存在的问题</w:t>
      </w:r>
      <w:r w:rsidR="00082015">
        <w:rPr>
          <w:rFonts w:ascii="仿宋_GB2312" w:hAnsi="楷体" w:hint="eastAsia"/>
          <w:sz w:val="32"/>
          <w:szCs w:val="32"/>
        </w:rPr>
        <w:t>。</w:t>
      </w:r>
      <w:r w:rsidR="00C4506B" w:rsidRPr="00C4506B">
        <w:rPr>
          <w:rFonts w:ascii="仿宋_GB2312" w:eastAsia="仿宋_GB2312" w:hAnsi="楷体" w:hint="eastAsia"/>
          <w:sz w:val="32"/>
          <w:szCs w:val="32"/>
        </w:rPr>
        <w:t>我县商贸业体量小，符合上级扶持奖励条件的企业少，向上争取资金难度大。</w:t>
      </w:r>
    </w:p>
    <w:p w:rsidR="00082015" w:rsidRPr="00C4506B" w:rsidRDefault="00D96B8D" w:rsidP="00082015">
      <w:pPr>
        <w:pStyle w:val="1"/>
        <w:ind w:firstLine="640"/>
        <w:rPr>
          <w:rFonts w:ascii="仿宋_GB2312" w:eastAsia="仿宋_GB2312" w:hAnsi="宋体" w:cs="宋体"/>
          <w:color w:val="000000"/>
          <w:kern w:val="0"/>
          <w:sz w:val="32"/>
          <w:szCs w:val="32"/>
        </w:rPr>
      </w:pPr>
      <w:r w:rsidRPr="00082015">
        <w:rPr>
          <w:rFonts w:ascii="仿宋_GB2312" w:hAnsi="楷体" w:hint="eastAsia"/>
          <w:sz w:val="32"/>
          <w:szCs w:val="32"/>
        </w:rPr>
        <w:t>（三）建议和改进措施。</w:t>
      </w:r>
      <w:r w:rsidR="00C4506B" w:rsidRPr="00C4506B">
        <w:rPr>
          <w:rFonts w:ascii="仿宋_GB2312" w:eastAsia="仿宋_GB2312" w:hAnsi="楷体" w:hint="eastAsia"/>
          <w:sz w:val="32"/>
          <w:szCs w:val="32"/>
        </w:rPr>
        <w:t>建议加大商贸业扶持力度，</w:t>
      </w:r>
      <w:r w:rsidR="00082015" w:rsidRPr="00C4506B">
        <w:rPr>
          <w:rFonts w:ascii="仿宋_GB2312" w:eastAsia="仿宋_GB2312" w:hAnsi="宋体" w:cs="宋体" w:hint="eastAsia"/>
          <w:color w:val="000000"/>
          <w:kern w:val="0"/>
          <w:sz w:val="32"/>
          <w:szCs w:val="32"/>
        </w:rPr>
        <w:t>我局将按照上级要求，督促项目实施单位专款专用，确保财政资金安全、高效运行。</w:t>
      </w:r>
    </w:p>
    <w:p w:rsidR="00364740" w:rsidRPr="00082015" w:rsidRDefault="00364740" w:rsidP="00C6038E">
      <w:pPr>
        <w:topLinePunct/>
        <w:spacing w:line="540" w:lineRule="exact"/>
        <w:ind w:firstLineChars="250" w:firstLine="800"/>
        <w:rPr>
          <w:rFonts w:ascii="仿宋_GB2312" w:hAnsi="楷体"/>
          <w:szCs w:val="32"/>
        </w:rPr>
      </w:pPr>
    </w:p>
    <w:p w:rsidR="00C4506B" w:rsidRDefault="00C4506B" w:rsidP="008D6DE8">
      <w:pPr>
        <w:topLinePunct/>
        <w:spacing w:line="540" w:lineRule="exact"/>
        <w:rPr>
          <w:rFonts w:ascii="仿宋_GB2312" w:hAnsi="楷体"/>
          <w:szCs w:val="32"/>
        </w:rPr>
      </w:pPr>
    </w:p>
    <w:p w:rsidR="008D6DE8" w:rsidRDefault="008D6DE8" w:rsidP="008D6DE8">
      <w:pPr>
        <w:topLinePunct/>
        <w:spacing w:line="540" w:lineRule="exact"/>
        <w:rPr>
          <w:rFonts w:ascii="仿宋_GB2312" w:hAnsi="楷体"/>
          <w:szCs w:val="32"/>
        </w:rPr>
      </w:pPr>
    </w:p>
    <w:p w:rsidR="008D6DE8" w:rsidRPr="00C6038E" w:rsidRDefault="008D6DE8" w:rsidP="008D6DE8">
      <w:pPr>
        <w:topLinePunct/>
        <w:spacing w:line="540" w:lineRule="exact"/>
        <w:rPr>
          <w:rFonts w:ascii="仿宋_GB2312" w:hAnsi="楷体"/>
          <w:szCs w:val="32"/>
        </w:rPr>
      </w:pP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E07C05" w:rsidRPr="00DD3C17" w:rsidTr="00E07C05">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E07C05" w:rsidRDefault="00E07C05" w:rsidP="00393EC2">
            <w:pPr>
              <w:spacing w:afterLines="50"/>
              <w:jc w:val="center"/>
              <w:rPr>
                <w:rFonts w:ascii="黑体" w:eastAsia="黑体"/>
                <w:bCs/>
                <w:sz w:val="36"/>
                <w:szCs w:val="36"/>
              </w:rPr>
            </w:pPr>
            <w:r w:rsidRPr="00DD3C17">
              <w:rPr>
                <w:rFonts w:ascii="黑体" w:eastAsia="黑体"/>
                <w:bCs/>
                <w:sz w:val="36"/>
                <w:szCs w:val="36"/>
              </w:rPr>
              <w:lastRenderedPageBreak/>
              <w:t>201</w:t>
            </w:r>
            <w:r w:rsidR="00D96A1D">
              <w:rPr>
                <w:rFonts w:ascii="黑体" w:eastAsia="黑体" w:hint="eastAsia"/>
                <w:bCs/>
                <w:sz w:val="36"/>
                <w:szCs w:val="36"/>
              </w:rPr>
              <w:t>9</w:t>
            </w:r>
            <w:r w:rsidRPr="00DD3C17">
              <w:rPr>
                <w:rFonts w:ascii="黑体" w:eastAsia="黑体" w:hint="eastAsia"/>
                <w:bCs/>
                <w:sz w:val="36"/>
                <w:szCs w:val="36"/>
              </w:rPr>
              <w:t>年</w:t>
            </w:r>
            <w:r w:rsidR="009E55C2">
              <w:rPr>
                <w:rFonts w:ascii="黑体" w:eastAsia="黑体" w:hint="eastAsia"/>
                <w:bCs/>
                <w:sz w:val="36"/>
                <w:szCs w:val="36"/>
              </w:rPr>
              <w:t>项目</w:t>
            </w:r>
            <w:r w:rsidRPr="00DD3C17">
              <w:rPr>
                <w:rFonts w:ascii="黑体" w:eastAsia="黑体" w:hint="eastAsia"/>
                <w:bCs/>
                <w:sz w:val="36"/>
                <w:szCs w:val="36"/>
              </w:rPr>
              <w:t>支出绩效自评指标评分表</w:t>
            </w:r>
          </w:p>
          <w:p w:rsidR="00E07C05" w:rsidRPr="00DD3C17" w:rsidRDefault="00E07C05" w:rsidP="00393EC2">
            <w:pPr>
              <w:spacing w:afterLines="50"/>
              <w:jc w:val="center"/>
              <w:rPr>
                <w:rFonts w:ascii="黑体" w:eastAsia="黑体"/>
                <w:b/>
                <w:bCs/>
                <w:sz w:val="18"/>
                <w:szCs w:val="18"/>
              </w:rPr>
            </w:pPr>
          </w:p>
        </w:tc>
      </w:tr>
      <w:tr w:rsidR="003D7DDC" w:rsidRPr="00DD3C17" w:rsidTr="003D7DDC">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二级</w:t>
            </w:r>
          </w:p>
          <w:p w:rsidR="003D7DDC" w:rsidRPr="00EA6B37" w:rsidRDefault="003D7DDC" w:rsidP="00E07C05">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三级</w:t>
            </w:r>
          </w:p>
          <w:p w:rsidR="003D7DDC" w:rsidRPr="00EA6B37" w:rsidRDefault="003D7DDC" w:rsidP="00E07C05">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3D7DDC">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数据来源</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3D7DDC" w:rsidRPr="00DA414F" w:rsidRDefault="003D7DDC" w:rsidP="00825412">
            <w:pPr>
              <w:spacing w:line="240" w:lineRule="exact"/>
              <w:ind w:left="113" w:right="113"/>
              <w:jc w:val="center"/>
              <w:rPr>
                <w:rFonts w:ascii="仿宋_GB2312"/>
                <w:sz w:val="15"/>
                <w:szCs w:val="15"/>
              </w:rPr>
            </w:pPr>
            <w:r w:rsidRPr="00DA414F">
              <w:rPr>
                <w:rFonts w:ascii="仿宋_GB2312" w:hint="eastAsia"/>
                <w:sz w:val="15"/>
                <w:szCs w:val="15"/>
              </w:rPr>
              <w:t>一、项目决策（20</w:t>
            </w:r>
            <w:r w:rsidR="00825412" w:rsidRPr="00DA414F">
              <w:rPr>
                <w:rFonts w:ascii="仿宋_GB2312" w:hint="eastAsia"/>
                <w:sz w:val="15"/>
                <w:szCs w:val="15"/>
              </w:rPr>
              <w:t>分</w:t>
            </w:r>
            <w:r w:rsidRPr="00DA414F">
              <w:rPr>
                <w:rFonts w:ascii="仿宋_GB2312" w:hint="eastAsia"/>
                <w:sz w:val="15"/>
                <w:szCs w:val="15"/>
              </w:rPr>
              <w:t>）</w:t>
            </w: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1项目立项(1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4</w:t>
            </w:r>
          </w:p>
        </w:tc>
        <w:tc>
          <w:tcPr>
            <w:tcW w:w="2268" w:type="dxa"/>
            <w:vAlign w:val="center"/>
          </w:tcPr>
          <w:p w:rsidR="003D7DDC" w:rsidRPr="00DA414F" w:rsidRDefault="00DA414F" w:rsidP="003D7DDC">
            <w:pPr>
              <w:spacing w:line="240" w:lineRule="exact"/>
              <w:rPr>
                <w:rFonts w:ascii="仿宋_GB2312"/>
                <w:sz w:val="15"/>
                <w:szCs w:val="15"/>
              </w:rPr>
            </w:pPr>
            <w:r w:rsidRPr="00DA414F">
              <w:rPr>
                <w:rFonts w:ascii="仿宋_GB2312" w:hint="eastAsia"/>
                <w:sz w:val="15"/>
                <w:szCs w:val="15"/>
              </w:rPr>
              <w:t>考</w:t>
            </w:r>
            <w:r w:rsidR="003D7DDC" w:rsidRPr="00DA414F">
              <w:rPr>
                <w:rFonts w:ascii="仿宋_GB2312" w:hint="eastAsia"/>
                <w:sz w:val="15"/>
                <w:szCs w:val="15"/>
              </w:rPr>
              <w:t>察项目与部门中长期目标是否匹配。</w:t>
            </w:r>
          </w:p>
        </w:tc>
        <w:tc>
          <w:tcPr>
            <w:tcW w:w="2126" w:type="dxa"/>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①部门年度工作目标是否明确设定，得</w:t>
            </w:r>
            <w:r w:rsidR="00DA414F" w:rsidRPr="00DA414F">
              <w:rPr>
                <w:rFonts w:ascii="仿宋_GB2312" w:hint="eastAsia"/>
                <w:sz w:val="15"/>
                <w:szCs w:val="15"/>
              </w:rPr>
              <w:t>2</w:t>
            </w:r>
            <w:r w:rsidRPr="00DA414F">
              <w:rPr>
                <w:rFonts w:ascii="仿宋_GB2312" w:hint="eastAsia"/>
                <w:sz w:val="15"/>
                <w:szCs w:val="15"/>
              </w:rPr>
              <w:t>分；②年度工作目标与部门中长期规划目标一致，得</w:t>
            </w:r>
            <w:r w:rsidR="00DA414F" w:rsidRPr="00DA414F">
              <w:rPr>
                <w:rFonts w:ascii="仿宋_GB2312" w:hint="eastAsia"/>
                <w:sz w:val="15"/>
                <w:szCs w:val="15"/>
              </w:rPr>
              <w:t>2</w:t>
            </w:r>
            <w:r w:rsidRPr="00DA414F">
              <w:rPr>
                <w:rFonts w:ascii="仿宋_GB2312" w:hint="eastAsia"/>
                <w:sz w:val="15"/>
                <w:szCs w:val="15"/>
              </w:rPr>
              <w:t>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部门中长期规划目标。</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政府相关规划、决策、批复</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部门职责文</w:t>
            </w:r>
            <w:r w:rsidR="00DA414F" w:rsidRPr="00DA414F">
              <w:rPr>
                <w:rFonts w:ascii="仿宋_GB2312" w:hint="eastAsia"/>
                <w:sz w:val="15"/>
                <w:szCs w:val="15"/>
              </w:rPr>
              <w:t>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2项目目标(1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3D7DDC" w:rsidRPr="003D7DDC" w:rsidRDefault="003D7DDC" w:rsidP="003D7DDC">
            <w:pPr>
              <w:spacing w:line="240" w:lineRule="exact"/>
              <w:jc w:val="left"/>
              <w:rPr>
                <w:rFonts w:ascii="仿宋_GB2312"/>
                <w:sz w:val="15"/>
                <w:szCs w:val="15"/>
              </w:rPr>
            </w:pPr>
          </w:p>
        </w:tc>
        <w:tc>
          <w:tcPr>
            <w:tcW w:w="640" w:type="dxa"/>
            <w:vMerge/>
            <w:vAlign w:val="center"/>
          </w:tcPr>
          <w:p w:rsidR="003D7DDC" w:rsidRPr="003D7DDC"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EA3D4A" w:rsidTr="009E5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EA3D4A" w:rsidRPr="00DA414F" w:rsidRDefault="00EA3D4A" w:rsidP="0012734F">
            <w:pPr>
              <w:spacing w:line="240" w:lineRule="exact"/>
              <w:ind w:left="113" w:right="113"/>
              <w:jc w:val="center"/>
              <w:rPr>
                <w:rFonts w:ascii="仿宋_GB2312"/>
                <w:sz w:val="18"/>
                <w:szCs w:val="18"/>
              </w:rPr>
            </w:pPr>
            <w:r w:rsidRPr="00DA414F">
              <w:rPr>
                <w:rFonts w:ascii="仿宋_GB2312" w:hint="eastAsia"/>
                <w:sz w:val="18"/>
                <w:szCs w:val="18"/>
              </w:rPr>
              <w:t>二、项目管理</w:t>
            </w:r>
            <w:r w:rsidR="00825412" w:rsidRPr="00DA414F">
              <w:rPr>
                <w:rFonts w:ascii="仿宋_GB2312" w:hint="eastAsia"/>
                <w:sz w:val="18"/>
                <w:szCs w:val="18"/>
              </w:rPr>
              <w:t>（20分）</w:t>
            </w:r>
          </w:p>
        </w:tc>
        <w:tc>
          <w:tcPr>
            <w:tcW w:w="640" w:type="dxa"/>
            <w:vMerge w:val="restart"/>
            <w:vAlign w:val="center"/>
          </w:tcPr>
          <w:p w:rsidR="00EA3D4A" w:rsidRPr="00DA414F" w:rsidRDefault="00EA3D4A" w:rsidP="0012734F">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9E55C2">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预算批复。</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rFonts w:ascii="仿宋_GB2312"/>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预算执行率95%以上，得满分；低于95%，每下降1%扣权重的1%；预算执行率60%以下，不计分。</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sz w:val="15"/>
                <w:szCs w:val="15"/>
              </w:rPr>
            </w:pPr>
            <w:r w:rsidRPr="00DA414F">
              <w:rPr>
                <w:rFonts w:ascii="仿宋_GB2312" w:hint="eastAsia"/>
                <w:sz w:val="15"/>
                <w:szCs w:val="15"/>
              </w:rPr>
              <w:t>2.财务管理（6）</w:t>
            </w: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1.资金使用情况</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合</w:t>
            </w:r>
            <w:proofErr w:type="gramStart"/>
            <w:r w:rsidRPr="005C4EBC">
              <w:rPr>
                <w:rFonts w:ascii="仿宋_GB2312" w:hint="eastAsia"/>
                <w:sz w:val="15"/>
                <w:szCs w:val="15"/>
              </w:rPr>
              <w:t>规</w:t>
            </w:r>
            <w:proofErr w:type="gramEnd"/>
            <w:r w:rsidRPr="005C4EBC">
              <w:rPr>
                <w:rFonts w:ascii="仿宋_GB2312" w:hint="eastAsia"/>
                <w:sz w:val="15"/>
                <w:szCs w:val="15"/>
              </w:rPr>
              <w:t>，得满分；存在一项不合</w:t>
            </w:r>
            <w:proofErr w:type="gramStart"/>
            <w:r w:rsidRPr="005C4EBC">
              <w:rPr>
                <w:rFonts w:ascii="仿宋_GB2312" w:hint="eastAsia"/>
                <w:sz w:val="15"/>
                <w:szCs w:val="15"/>
              </w:rPr>
              <w:t>规</w:t>
            </w:r>
            <w:proofErr w:type="gramEnd"/>
            <w:r w:rsidRPr="005C4EBC">
              <w:rPr>
                <w:rFonts w:ascii="仿宋_GB2312" w:hint="eastAsia"/>
                <w:sz w:val="15"/>
                <w:szCs w:val="15"/>
              </w:rPr>
              <w:t>，扣1分，扣完为止。</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EA3D4A" w:rsidRPr="005C4EBC" w:rsidRDefault="00EA3D4A" w:rsidP="00EA3D4A">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财务管理制度</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EA3D4A" w:rsidRPr="003C2470" w:rsidRDefault="00EA3D4A" w:rsidP="0012734F">
            <w:pPr>
              <w:spacing w:line="240" w:lineRule="exact"/>
              <w:jc w:val="left"/>
              <w:rPr>
                <w:sz w:val="18"/>
                <w:szCs w:val="18"/>
              </w:rPr>
            </w:pPr>
          </w:p>
        </w:tc>
        <w:tc>
          <w:tcPr>
            <w:tcW w:w="640" w:type="dxa"/>
            <w:vMerge/>
          </w:tcPr>
          <w:p w:rsidR="00EA3D4A" w:rsidRPr="00DA414F" w:rsidRDefault="00EA3D4A" w:rsidP="0012734F">
            <w:pPr>
              <w:spacing w:line="240" w:lineRule="exact"/>
              <w:jc w:val="left"/>
              <w:rPr>
                <w:rFonts w:ascii="仿宋_GB2312"/>
                <w:sz w:val="15"/>
                <w:szCs w:val="15"/>
              </w:rPr>
            </w:pP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项目实施单位管理制度、现场调查。</w:t>
            </w:r>
          </w:p>
        </w:tc>
      </w:tr>
      <w:tr w:rsidR="000A2E4C"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0A2E4C" w:rsidRPr="005C4EBC" w:rsidRDefault="000A2E4C" w:rsidP="0012734F">
            <w:pPr>
              <w:spacing w:line="240" w:lineRule="exact"/>
              <w:ind w:left="113" w:right="113"/>
              <w:jc w:val="center"/>
              <w:rPr>
                <w:rFonts w:ascii="仿宋_GB2312"/>
                <w:sz w:val="18"/>
                <w:szCs w:val="18"/>
              </w:rPr>
            </w:pPr>
            <w:r w:rsidRPr="005C4EBC">
              <w:rPr>
                <w:rFonts w:ascii="仿宋_GB2312" w:hint="eastAsia"/>
                <w:sz w:val="18"/>
                <w:szCs w:val="18"/>
              </w:rPr>
              <w:t>三、项目绩效</w:t>
            </w:r>
            <w:r w:rsidR="00825412" w:rsidRPr="005C4EBC">
              <w:rPr>
                <w:rFonts w:ascii="仿宋_GB2312" w:hint="eastAsia"/>
                <w:sz w:val="18"/>
                <w:szCs w:val="18"/>
              </w:rPr>
              <w:t>（60分）</w:t>
            </w:r>
          </w:p>
        </w:tc>
        <w:tc>
          <w:tcPr>
            <w:tcW w:w="640" w:type="dxa"/>
            <w:vMerge w:val="restart"/>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1.项目产出</w:t>
            </w:r>
            <w:r w:rsidR="00825412" w:rsidRPr="005C4EBC">
              <w:rPr>
                <w:rFonts w:ascii="仿宋_GB2312" w:hint="eastAsia"/>
                <w:sz w:val="15"/>
                <w:szCs w:val="15"/>
              </w:rPr>
              <w:t>（30分</w:t>
            </w:r>
          </w:p>
        </w:tc>
        <w:tc>
          <w:tcPr>
            <w:tcW w:w="1173" w:type="dxa"/>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0A2E4C" w:rsidRPr="00993DEC" w:rsidRDefault="00825412"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0A2E4C" w:rsidRPr="00993DEC" w:rsidRDefault="000F023D" w:rsidP="0012734F">
            <w:pPr>
              <w:spacing w:line="240" w:lineRule="exact"/>
              <w:rPr>
                <w:rFonts w:ascii="仿宋_GB2312"/>
                <w:sz w:val="18"/>
                <w:szCs w:val="18"/>
              </w:rPr>
            </w:pPr>
            <w:r>
              <w:rPr>
                <w:rFonts w:ascii="仿宋_GB2312" w:hint="eastAsia"/>
                <w:sz w:val="18"/>
                <w:szCs w:val="18"/>
              </w:rPr>
              <w:t>6</w:t>
            </w:r>
          </w:p>
        </w:tc>
        <w:tc>
          <w:tcPr>
            <w:tcW w:w="2268" w:type="dxa"/>
            <w:vAlign w:val="center"/>
          </w:tcPr>
          <w:p w:rsidR="000A2E4C" w:rsidRPr="005C4EBC" w:rsidRDefault="00825412" w:rsidP="00825412">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0A2E4C" w:rsidRPr="005C4EBC" w:rsidRDefault="00825412" w:rsidP="00A9345F">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0A2E4C" w:rsidRPr="005C4EBC" w:rsidRDefault="00825412"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A9345F" w:rsidRPr="00993DEC" w:rsidRDefault="000F023D" w:rsidP="0012734F">
            <w:pPr>
              <w:spacing w:line="240" w:lineRule="exact"/>
              <w:rPr>
                <w:rFonts w:ascii="仿宋_GB2312"/>
                <w:sz w:val="18"/>
                <w:szCs w:val="18"/>
              </w:rPr>
            </w:pPr>
            <w:r>
              <w:rPr>
                <w:rFonts w:ascii="仿宋_GB2312" w:hint="eastAsia"/>
                <w:sz w:val="18"/>
                <w:szCs w:val="18"/>
              </w:rPr>
              <w:t>6</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A9345F" w:rsidRPr="005C4EBC" w:rsidRDefault="004404E8"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A9345F" w:rsidRPr="006C69CD" w:rsidRDefault="00A9345F" w:rsidP="0012734F">
            <w:pPr>
              <w:spacing w:line="240" w:lineRule="exact"/>
              <w:jc w:val="left"/>
              <w:rPr>
                <w:rFonts w:ascii="仿宋_GB2312"/>
                <w:sz w:val="15"/>
                <w:szCs w:val="15"/>
              </w:rPr>
            </w:pPr>
          </w:p>
        </w:tc>
        <w:tc>
          <w:tcPr>
            <w:tcW w:w="640" w:type="dxa"/>
            <w:vMerge w:val="restart"/>
            <w:vAlign w:val="center"/>
          </w:tcPr>
          <w:p w:rsidR="00A9345F" w:rsidRPr="00DF5C8E" w:rsidRDefault="00A9345F" w:rsidP="004404E8">
            <w:pPr>
              <w:spacing w:line="240" w:lineRule="exact"/>
              <w:rPr>
                <w:rFonts w:ascii="仿宋_GB2312"/>
                <w:sz w:val="15"/>
                <w:szCs w:val="15"/>
              </w:rPr>
            </w:pPr>
            <w:r w:rsidRPr="00DF5C8E">
              <w:rPr>
                <w:rFonts w:ascii="仿宋_GB2312" w:hint="eastAsia"/>
                <w:sz w:val="15"/>
                <w:szCs w:val="15"/>
              </w:rPr>
              <w:t>2.项</w:t>
            </w:r>
            <w:r w:rsidRPr="00DF5C8E">
              <w:rPr>
                <w:rFonts w:ascii="仿宋_GB2312" w:hint="eastAsia"/>
                <w:sz w:val="15"/>
                <w:szCs w:val="15"/>
              </w:rPr>
              <w:lastRenderedPageBreak/>
              <w:t>目效益（30分）</w:t>
            </w:r>
          </w:p>
        </w:tc>
        <w:tc>
          <w:tcPr>
            <w:tcW w:w="1173" w:type="dxa"/>
            <w:vAlign w:val="center"/>
          </w:tcPr>
          <w:p w:rsidR="00A9345F" w:rsidRPr="00DF5C8E" w:rsidRDefault="00A9345F" w:rsidP="001C5DCB">
            <w:pPr>
              <w:spacing w:line="240" w:lineRule="exact"/>
              <w:rPr>
                <w:rFonts w:ascii="仿宋_GB2312"/>
                <w:sz w:val="15"/>
                <w:szCs w:val="15"/>
              </w:rPr>
            </w:pPr>
            <w:r w:rsidRPr="00DF5C8E">
              <w:rPr>
                <w:rFonts w:ascii="仿宋_GB2312" w:hint="eastAsia"/>
                <w:sz w:val="15"/>
                <w:szCs w:val="15"/>
              </w:rPr>
              <w:lastRenderedPageBreak/>
              <w:t>1.经济效益</w:t>
            </w:r>
          </w:p>
        </w:tc>
        <w:tc>
          <w:tcPr>
            <w:tcW w:w="570" w:type="dxa"/>
            <w:vAlign w:val="center"/>
          </w:tcPr>
          <w:p w:rsidR="00A9345F" w:rsidRPr="00993DEC" w:rsidRDefault="004404E8"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9345F" w:rsidRPr="00907C08" w:rsidRDefault="001E16AA" w:rsidP="00907C08">
            <w:pPr>
              <w:spacing w:line="240" w:lineRule="exact"/>
              <w:jc w:val="center"/>
              <w:rPr>
                <w:rFonts w:ascii="仿宋_GB2312"/>
                <w:sz w:val="18"/>
                <w:szCs w:val="18"/>
              </w:rPr>
            </w:pPr>
            <w:r>
              <w:rPr>
                <w:rFonts w:ascii="仿宋_GB2312" w:hint="eastAsia"/>
                <w:sz w:val="18"/>
                <w:szCs w:val="18"/>
              </w:rPr>
              <w:t>3</w:t>
            </w:r>
          </w:p>
        </w:tc>
        <w:tc>
          <w:tcPr>
            <w:tcW w:w="2268"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根据项目实际，考察</w:t>
            </w:r>
            <w:r w:rsidR="001C5DCB" w:rsidRPr="00DF5C8E">
              <w:rPr>
                <w:rFonts w:ascii="仿宋_GB2312" w:hint="eastAsia"/>
                <w:sz w:val="15"/>
                <w:szCs w:val="15"/>
              </w:rPr>
              <w:t>项目</w:t>
            </w:r>
            <w:r w:rsidRPr="00DF5C8E">
              <w:rPr>
                <w:rFonts w:ascii="仿宋_GB2312" w:hint="eastAsia"/>
                <w:sz w:val="15"/>
                <w:szCs w:val="15"/>
              </w:rPr>
              <w:t>所产生</w:t>
            </w:r>
            <w:r w:rsidRPr="00DF5C8E">
              <w:rPr>
                <w:rFonts w:ascii="仿宋_GB2312" w:hint="eastAsia"/>
                <w:sz w:val="15"/>
                <w:szCs w:val="15"/>
              </w:rPr>
              <w:lastRenderedPageBreak/>
              <w:t>的直接或间接的经济效益。</w:t>
            </w:r>
          </w:p>
        </w:tc>
        <w:tc>
          <w:tcPr>
            <w:tcW w:w="2126"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lastRenderedPageBreak/>
              <w:t>对照绩效目标，按经济效益实</w:t>
            </w:r>
            <w:r w:rsidRPr="00DF5C8E">
              <w:rPr>
                <w:rFonts w:ascii="仿宋_GB2312" w:hint="eastAsia"/>
                <w:sz w:val="15"/>
                <w:szCs w:val="15"/>
              </w:rPr>
              <w:lastRenderedPageBreak/>
              <w:t>现程度计算得分。</w:t>
            </w:r>
          </w:p>
        </w:tc>
        <w:tc>
          <w:tcPr>
            <w:tcW w:w="1369"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lastRenderedPageBreak/>
              <w:t>根据绩效目标及</w:t>
            </w:r>
            <w:r w:rsidRPr="00DF5C8E">
              <w:rPr>
                <w:rFonts w:ascii="仿宋_GB2312" w:hint="eastAsia"/>
                <w:sz w:val="15"/>
                <w:szCs w:val="15"/>
              </w:rPr>
              <w:lastRenderedPageBreak/>
              <w:t>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1C5DCB" w:rsidRPr="00907C08" w:rsidRDefault="001E16AA" w:rsidP="005800A0">
            <w:pPr>
              <w:spacing w:line="240" w:lineRule="exact"/>
              <w:jc w:val="center"/>
              <w:rPr>
                <w:rFonts w:ascii="仿宋_GB2312"/>
                <w:sz w:val="18"/>
                <w:szCs w:val="18"/>
              </w:rPr>
            </w:pPr>
            <w:r>
              <w:rPr>
                <w:rFonts w:ascii="仿宋_GB2312" w:hint="eastAsia"/>
                <w:sz w:val="18"/>
                <w:szCs w:val="18"/>
              </w:rPr>
              <w:t>1</w:t>
            </w:r>
            <w:r w:rsidR="009E2A20">
              <w:rPr>
                <w:rFonts w:ascii="仿宋_GB2312" w:hint="eastAsia"/>
                <w:sz w:val="18"/>
                <w:szCs w:val="18"/>
              </w:rPr>
              <w:t>6</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1C5DCB" w:rsidRPr="00907C08" w:rsidRDefault="001E16AA" w:rsidP="00907C08">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97507" w:rsidTr="0019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97507" w:rsidRPr="006C69CD" w:rsidRDefault="00197507" w:rsidP="0012734F">
            <w:pPr>
              <w:spacing w:line="240" w:lineRule="exact"/>
              <w:jc w:val="left"/>
              <w:rPr>
                <w:rFonts w:ascii="仿宋_GB2312"/>
                <w:sz w:val="15"/>
                <w:szCs w:val="15"/>
              </w:rPr>
            </w:pPr>
          </w:p>
        </w:tc>
        <w:tc>
          <w:tcPr>
            <w:tcW w:w="640" w:type="dxa"/>
            <w:vMerge/>
            <w:vAlign w:val="center"/>
          </w:tcPr>
          <w:p w:rsidR="00197507" w:rsidRPr="00DF5C8E" w:rsidRDefault="00197507" w:rsidP="0012734F">
            <w:pPr>
              <w:spacing w:line="240" w:lineRule="exact"/>
              <w:rPr>
                <w:rFonts w:ascii="仿宋_GB2312"/>
                <w:sz w:val="15"/>
                <w:szCs w:val="15"/>
              </w:rPr>
            </w:pPr>
          </w:p>
        </w:tc>
        <w:tc>
          <w:tcPr>
            <w:tcW w:w="1173" w:type="dxa"/>
            <w:vAlign w:val="center"/>
          </w:tcPr>
          <w:p w:rsidR="00197507" w:rsidRPr="00DF5C8E" w:rsidRDefault="00197507" w:rsidP="00197507">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197507" w:rsidRPr="00993DEC" w:rsidRDefault="00197507"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197507" w:rsidRPr="00907C08" w:rsidRDefault="001E16AA" w:rsidP="00907C08">
            <w:pPr>
              <w:spacing w:line="240" w:lineRule="exact"/>
              <w:jc w:val="center"/>
              <w:rPr>
                <w:rFonts w:ascii="仿宋_GB2312"/>
                <w:sz w:val="18"/>
                <w:szCs w:val="18"/>
              </w:rPr>
            </w:pPr>
            <w:r>
              <w:rPr>
                <w:rFonts w:ascii="仿宋_GB2312" w:hint="eastAsia"/>
                <w:sz w:val="18"/>
                <w:szCs w:val="18"/>
              </w:rPr>
              <w:t>5</w:t>
            </w:r>
          </w:p>
        </w:tc>
        <w:tc>
          <w:tcPr>
            <w:tcW w:w="2268" w:type="dxa"/>
            <w:vAlign w:val="center"/>
          </w:tcPr>
          <w:p w:rsidR="00197507" w:rsidRPr="00DF5C8E" w:rsidRDefault="00197507" w:rsidP="00DF5C8E">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197507" w:rsidRPr="00DF5C8E" w:rsidRDefault="00197507" w:rsidP="00DF5C8E">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197507" w:rsidRPr="00DF5C8E" w:rsidRDefault="00197507" w:rsidP="00DF5C8E">
            <w:pPr>
              <w:spacing w:line="240" w:lineRule="exact"/>
              <w:rPr>
                <w:rFonts w:ascii="仿宋_GB2312"/>
                <w:sz w:val="15"/>
                <w:szCs w:val="15"/>
              </w:rPr>
            </w:pPr>
            <w:r w:rsidRPr="00DF5C8E">
              <w:rPr>
                <w:rFonts w:ascii="仿宋_GB2312" w:hint="eastAsia"/>
                <w:sz w:val="15"/>
                <w:szCs w:val="15"/>
              </w:rPr>
              <w:t>问卷调查、访谈</w:t>
            </w:r>
          </w:p>
        </w:tc>
      </w:tr>
      <w:tr w:rsidR="00DA414F" w:rsidRPr="00DF5C8E" w:rsidTr="00DA4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DA414F" w:rsidRPr="00993DEC" w:rsidRDefault="00DA414F" w:rsidP="00DA414F">
            <w:pPr>
              <w:spacing w:line="240" w:lineRule="exact"/>
              <w:jc w:val="center"/>
              <w:rPr>
                <w:rFonts w:ascii="仿宋_GB2312"/>
                <w:b/>
                <w:sz w:val="18"/>
                <w:szCs w:val="18"/>
              </w:rPr>
            </w:pPr>
            <w:r w:rsidRPr="00993DEC">
              <w:rPr>
                <w:rFonts w:ascii="仿宋_GB2312" w:hint="eastAsia"/>
                <w:b/>
                <w:sz w:val="18"/>
                <w:szCs w:val="18"/>
              </w:rPr>
              <w:t>合</w:t>
            </w:r>
            <w:r w:rsidR="00993DEC">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DA414F" w:rsidRPr="00993DEC" w:rsidRDefault="00DA414F" w:rsidP="00993DEC">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DA414F" w:rsidRPr="00907C08" w:rsidRDefault="00402260" w:rsidP="00907C08">
            <w:pPr>
              <w:spacing w:line="240" w:lineRule="exact"/>
              <w:jc w:val="center"/>
              <w:rPr>
                <w:rFonts w:ascii="仿宋_GB2312"/>
                <w:sz w:val="18"/>
                <w:szCs w:val="18"/>
              </w:rPr>
            </w:pPr>
            <w:r>
              <w:rPr>
                <w:rFonts w:ascii="仿宋_GB2312" w:hint="eastAsia"/>
                <w:sz w:val="18"/>
                <w:szCs w:val="18"/>
              </w:rPr>
              <w:t>92</w:t>
            </w:r>
          </w:p>
        </w:tc>
        <w:tc>
          <w:tcPr>
            <w:tcW w:w="5763" w:type="dxa"/>
            <w:gridSpan w:val="3"/>
            <w:vAlign w:val="center"/>
          </w:tcPr>
          <w:p w:rsidR="00DA414F" w:rsidRPr="00993DEC" w:rsidRDefault="00DA414F" w:rsidP="00DA414F">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E07C05" w:rsidRDefault="00E07C05"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sectPr w:rsidR="006C69CD" w:rsidSect="00687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FD9" w:rsidRDefault="003B7FD9" w:rsidP="00D96B8D">
      <w:r>
        <w:separator/>
      </w:r>
    </w:p>
  </w:endnote>
  <w:endnote w:type="continuationSeparator" w:id="0">
    <w:p w:rsidR="003B7FD9" w:rsidRDefault="003B7FD9" w:rsidP="00D9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FD9" w:rsidRDefault="003B7FD9" w:rsidP="00D96B8D">
      <w:r>
        <w:separator/>
      </w:r>
    </w:p>
  </w:footnote>
  <w:footnote w:type="continuationSeparator" w:id="0">
    <w:p w:rsidR="003B7FD9" w:rsidRDefault="003B7FD9" w:rsidP="00D96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657"/>
    <w:rsid w:val="00045B55"/>
    <w:rsid w:val="00076B47"/>
    <w:rsid w:val="00082015"/>
    <w:rsid w:val="00097918"/>
    <w:rsid w:val="000A2E4C"/>
    <w:rsid w:val="000D34A9"/>
    <w:rsid w:val="000D37FE"/>
    <w:rsid w:val="000D6550"/>
    <w:rsid w:val="000F023D"/>
    <w:rsid w:val="000F16B4"/>
    <w:rsid w:val="001104B7"/>
    <w:rsid w:val="00110577"/>
    <w:rsid w:val="00127A2F"/>
    <w:rsid w:val="00175AAC"/>
    <w:rsid w:val="00177EDE"/>
    <w:rsid w:val="00197507"/>
    <w:rsid w:val="001C5DCB"/>
    <w:rsid w:val="001E16AA"/>
    <w:rsid w:val="00202BA9"/>
    <w:rsid w:val="00246DAD"/>
    <w:rsid w:val="00256205"/>
    <w:rsid w:val="0025715A"/>
    <w:rsid w:val="00262AC5"/>
    <w:rsid w:val="002C1657"/>
    <w:rsid w:val="002E3518"/>
    <w:rsid w:val="002F2618"/>
    <w:rsid w:val="003033E4"/>
    <w:rsid w:val="00330E56"/>
    <w:rsid w:val="00341940"/>
    <w:rsid w:val="00364740"/>
    <w:rsid w:val="003777D5"/>
    <w:rsid w:val="00393EC2"/>
    <w:rsid w:val="003B7FD9"/>
    <w:rsid w:val="003C2470"/>
    <w:rsid w:val="003C4B37"/>
    <w:rsid w:val="003D7DDC"/>
    <w:rsid w:val="003E1CE8"/>
    <w:rsid w:val="003F0C66"/>
    <w:rsid w:val="00402260"/>
    <w:rsid w:val="004404E8"/>
    <w:rsid w:val="00487908"/>
    <w:rsid w:val="004D37F4"/>
    <w:rsid w:val="004E1CFF"/>
    <w:rsid w:val="004E3A0B"/>
    <w:rsid w:val="00514AF8"/>
    <w:rsid w:val="0054621D"/>
    <w:rsid w:val="00557BBA"/>
    <w:rsid w:val="005800A0"/>
    <w:rsid w:val="0059730F"/>
    <w:rsid w:val="005A1B90"/>
    <w:rsid w:val="005B6DCE"/>
    <w:rsid w:val="005C4EBC"/>
    <w:rsid w:val="0068776A"/>
    <w:rsid w:val="006A4483"/>
    <w:rsid w:val="006B646E"/>
    <w:rsid w:val="006C69CD"/>
    <w:rsid w:val="006E11EF"/>
    <w:rsid w:val="007363EF"/>
    <w:rsid w:val="00753D46"/>
    <w:rsid w:val="00790833"/>
    <w:rsid w:val="007A2AEE"/>
    <w:rsid w:val="007B15FD"/>
    <w:rsid w:val="007B7CC9"/>
    <w:rsid w:val="00804E52"/>
    <w:rsid w:val="008125C3"/>
    <w:rsid w:val="008200F2"/>
    <w:rsid w:val="00825412"/>
    <w:rsid w:val="008429E3"/>
    <w:rsid w:val="00886D40"/>
    <w:rsid w:val="00894909"/>
    <w:rsid w:val="008C67AB"/>
    <w:rsid w:val="008C6C65"/>
    <w:rsid w:val="008D1B0B"/>
    <w:rsid w:val="008D6DE8"/>
    <w:rsid w:val="008F138C"/>
    <w:rsid w:val="008F5C16"/>
    <w:rsid w:val="009073BC"/>
    <w:rsid w:val="00907C08"/>
    <w:rsid w:val="00944CA9"/>
    <w:rsid w:val="00971170"/>
    <w:rsid w:val="00974CA9"/>
    <w:rsid w:val="00975905"/>
    <w:rsid w:val="00984532"/>
    <w:rsid w:val="00991C6C"/>
    <w:rsid w:val="00993DEC"/>
    <w:rsid w:val="009A7C71"/>
    <w:rsid w:val="009D4A58"/>
    <w:rsid w:val="009E2A20"/>
    <w:rsid w:val="009E55C2"/>
    <w:rsid w:val="00A11ADD"/>
    <w:rsid w:val="00A316FB"/>
    <w:rsid w:val="00A3508F"/>
    <w:rsid w:val="00A4158F"/>
    <w:rsid w:val="00A70BC2"/>
    <w:rsid w:val="00A7249B"/>
    <w:rsid w:val="00A730D7"/>
    <w:rsid w:val="00A9345F"/>
    <w:rsid w:val="00B13ACC"/>
    <w:rsid w:val="00B26FA1"/>
    <w:rsid w:val="00B27C69"/>
    <w:rsid w:val="00B540B6"/>
    <w:rsid w:val="00B7368C"/>
    <w:rsid w:val="00B862A3"/>
    <w:rsid w:val="00B86D3A"/>
    <w:rsid w:val="00BB1FDA"/>
    <w:rsid w:val="00BD385E"/>
    <w:rsid w:val="00C16131"/>
    <w:rsid w:val="00C32664"/>
    <w:rsid w:val="00C4506B"/>
    <w:rsid w:val="00C451E7"/>
    <w:rsid w:val="00C6038E"/>
    <w:rsid w:val="00CA7DE8"/>
    <w:rsid w:val="00CB05D8"/>
    <w:rsid w:val="00CC0BDC"/>
    <w:rsid w:val="00CD38F8"/>
    <w:rsid w:val="00CE5FAD"/>
    <w:rsid w:val="00CF6D07"/>
    <w:rsid w:val="00D263E1"/>
    <w:rsid w:val="00D35E26"/>
    <w:rsid w:val="00D4138E"/>
    <w:rsid w:val="00D61AE8"/>
    <w:rsid w:val="00D6271F"/>
    <w:rsid w:val="00D82A00"/>
    <w:rsid w:val="00D96A1D"/>
    <w:rsid w:val="00D96B8D"/>
    <w:rsid w:val="00DA414F"/>
    <w:rsid w:val="00DA47E9"/>
    <w:rsid w:val="00DF525B"/>
    <w:rsid w:val="00DF5C8E"/>
    <w:rsid w:val="00E07C05"/>
    <w:rsid w:val="00E12EB5"/>
    <w:rsid w:val="00E30C53"/>
    <w:rsid w:val="00E36750"/>
    <w:rsid w:val="00E560DB"/>
    <w:rsid w:val="00E77F13"/>
    <w:rsid w:val="00EA0572"/>
    <w:rsid w:val="00EA3D4A"/>
    <w:rsid w:val="00EF279E"/>
    <w:rsid w:val="00F237C0"/>
    <w:rsid w:val="00F67FB6"/>
    <w:rsid w:val="00FA1C86"/>
    <w:rsid w:val="00FA1DD3"/>
    <w:rsid w:val="00FF23ED"/>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8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B8D"/>
    <w:rPr>
      <w:kern w:val="2"/>
      <w:sz w:val="18"/>
      <w:szCs w:val="18"/>
    </w:rPr>
  </w:style>
  <w:style w:type="paragraph" w:styleId="a4">
    <w:name w:val="footer"/>
    <w:basedOn w:val="a"/>
    <w:link w:val="Char0"/>
    <w:uiPriority w:val="99"/>
    <w:semiHidden/>
    <w:unhideWhenUsed/>
    <w:rsid w:val="00D96B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B8D"/>
    <w:rPr>
      <w:kern w:val="2"/>
      <w:sz w:val="18"/>
      <w:szCs w:val="18"/>
    </w:rPr>
  </w:style>
  <w:style w:type="paragraph" w:customStyle="1" w:styleId="1">
    <w:name w:val="列出段落1"/>
    <w:basedOn w:val="a"/>
    <w:uiPriority w:val="34"/>
    <w:qFormat/>
    <w:rsid w:val="003C4B37"/>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divs>
    <w:div w:id="340086556">
      <w:bodyDiv w:val="1"/>
      <w:marLeft w:val="0"/>
      <w:marRight w:val="0"/>
      <w:marTop w:val="0"/>
      <w:marBottom w:val="0"/>
      <w:divBdr>
        <w:top w:val="none" w:sz="0" w:space="0" w:color="auto"/>
        <w:left w:val="none" w:sz="0" w:space="0" w:color="auto"/>
        <w:bottom w:val="none" w:sz="0" w:space="0" w:color="auto"/>
        <w:right w:val="none" w:sz="0" w:space="0" w:color="auto"/>
      </w:divBdr>
    </w:div>
    <w:div w:id="493305094">
      <w:bodyDiv w:val="1"/>
      <w:marLeft w:val="0"/>
      <w:marRight w:val="0"/>
      <w:marTop w:val="0"/>
      <w:marBottom w:val="0"/>
      <w:divBdr>
        <w:top w:val="none" w:sz="0" w:space="0" w:color="auto"/>
        <w:left w:val="none" w:sz="0" w:space="0" w:color="auto"/>
        <w:bottom w:val="none" w:sz="0" w:space="0" w:color="auto"/>
        <w:right w:val="none" w:sz="0" w:space="0" w:color="auto"/>
      </w:divBdr>
    </w:div>
    <w:div w:id="806972494">
      <w:bodyDiv w:val="1"/>
      <w:marLeft w:val="0"/>
      <w:marRight w:val="0"/>
      <w:marTop w:val="0"/>
      <w:marBottom w:val="0"/>
      <w:divBdr>
        <w:top w:val="none" w:sz="0" w:space="0" w:color="auto"/>
        <w:left w:val="none" w:sz="0" w:space="0" w:color="auto"/>
        <w:bottom w:val="none" w:sz="0" w:space="0" w:color="auto"/>
        <w:right w:val="none" w:sz="0" w:space="0" w:color="auto"/>
      </w:divBdr>
    </w:div>
    <w:div w:id="869878888">
      <w:bodyDiv w:val="1"/>
      <w:marLeft w:val="0"/>
      <w:marRight w:val="0"/>
      <w:marTop w:val="0"/>
      <w:marBottom w:val="0"/>
      <w:divBdr>
        <w:top w:val="none" w:sz="0" w:space="0" w:color="auto"/>
        <w:left w:val="none" w:sz="0" w:space="0" w:color="auto"/>
        <w:bottom w:val="none" w:sz="0" w:space="0" w:color="auto"/>
        <w:right w:val="none" w:sz="0" w:space="0" w:color="auto"/>
      </w:divBdr>
    </w:div>
    <w:div w:id="1589733375">
      <w:bodyDiv w:val="1"/>
      <w:marLeft w:val="0"/>
      <w:marRight w:val="0"/>
      <w:marTop w:val="0"/>
      <w:marBottom w:val="0"/>
      <w:divBdr>
        <w:top w:val="none" w:sz="0" w:space="0" w:color="auto"/>
        <w:left w:val="none" w:sz="0" w:space="0" w:color="auto"/>
        <w:bottom w:val="none" w:sz="0" w:space="0" w:color="auto"/>
        <w:right w:val="none" w:sz="0" w:space="0" w:color="auto"/>
      </w:divBdr>
    </w:div>
    <w:div w:id="17707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55845-0B85-44AB-BABF-694AB43E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646</Words>
  <Characters>3686</Characters>
  <Application>Microsoft Office Word</Application>
  <DocSecurity>0</DocSecurity>
  <Lines>30</Lines>
  <Paragraphs>8</Paragraphs>
  <ScaleCrop>false</ScaleCrop>
  <Company>fmczj</Company>
  <LinksUpToDate>false</LinksUpToDate>
  <CharactersWithSpaces>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Micorosoft</cp:lastModifiedBy>
  <cp:revision>14</cp:revision>
  <dcterms:created xsi:type="dcterms:W3CDTF">2020-04-13T08:54:00Z</dcterms:created>
  <dcterms:modified xsi:type="dcterms:W3CDTF">2020-04-21T08:38:00Z</dcterms:modified>
</cp:coreProperties>
</file>