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8D" w:rsidRPr="00DA414F" w:rsidRDefault="006E11EF" w:rsidP="009A7C71">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p>
    <w:p w:rsidR="00D96B8D" w:rsidRPr="00DA414F" w:rsidRDefault="00886D40" w:rsidP="00886D40">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富民县科学技术和工业信息化局</w:t>
      </w:r>
    </w:p>
    <w:p w:rsidR="00D96B8D" w:rsidRPr="00DA414F" w:rsidRDefault="007F173D" w:rsidP="00753D46">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中央服务业发展专项</w:t>
      </w:r>
      <w:r w:rsidR="00753D46">
        <w:rPr>
          <w:rFonts w:ascii="方正小标宋简体" w:eastAsia="方正小标宋简体" w:hAnsi="黑体" w:hint="eastAsia"/>
          <w:spacing w:val="-20"/>
          <w:szCs w:val="32"/>
        </w:rPr>
        <w:t>资金</w:t>
      </w:r>
      <w:r w:rsidR="00D96B8D" w:rsidRPr="00DA414F">
        <w:rPr>
          <w:rFonts w:ascii="方正小标宋简体" w:eastAsia="方正小标宋简体" w:hint="eastAsia"/>
          <w:szCs w:val="32"/>
        </w:rPr>
        <w:t>支出绩效评价报告</w:t>
      </w:r>
    </w:p>
    <w:p w:rsidR="00D96B8D" w:rsidRPr="00BC2631" w:rsidRDefault="00D96B8D" w:rsidP="00D96B8D">
      <w:pPr>
        <w:topLinePunct/>
        <w:spacing w:line="540" w:lineRule="exact"/>
        <w:ind w:firstLineChars="250" w:firstLine="800"/>
        <w:rPr>
          <w:rFonts w:ascii="黑体" w:eastAsia="黑体"/>
          <w:szCs w:val="32"/>
        </w:rPr>
      </w:pPr>
    </w:p>
    <w:p w:rsidR="00D96B8D" w:rsidRPr="00DA414F" w:rsidRDefault="00D96B8D" w:rsidP="00D96B8D">
      <w:pPr>
        <w:topLinePunct/>
        <w:spacing w:line="540" w:lineRule="exact"/>
        <w:ind w:firstLineChars="250" w:firstLine="800"/>
        <w:rPr>
          <w:rFonts w:ascii="黑体" w:eastAsia="黑体"/>
          <w:szCs w:val="32"/>
        </w:rPr>
      </w:pPr>
      <w:r w:rsidRPr="00DA414F">
        <w:rPr>
          <w:rFonts w:ascii="黑体" w:eastAsia="黑体" w:hint="eastAsia"/>
          <w:szCs w:val="32"/>
        </w:rPr>
        <w:t>一、项目基本情况</w:t>
      </w:r>
    </w:p>
    <w:p w:rsidR="00E92336"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（一）项目概况。</w:t>
      </w:r>
      <w:r w:rsidR="007F173D">
        <w:rPr>
          <w:rFonts w:ascii="仿宋_GB2312" w:hAnsi="楷体" w:hint="eastAsia"/>
          <w:szCs w:val="32"/>
        </w:rPr>
        <w:t>2019年</w:t>
      </w:r>
      <w:r w:rsidR="00330E56">
        <w:rPr>
          <w:rFonts w:ascii="仿宋_GB2312" w:hAnsi="楷体" w:hint="eastAsia"/>
          <w:szCs w:val="32"/>
        </w:rPr>
        <w:t>，</w:t>
      </w:r>
      <w:r w:rsidR="001232B4">
        <w:rPr>
          <w:rFonts w:ascii="仿宋_GB2312" w:hAnsi="楷体" w:hint="eastAsia"/>
          <w:szCs w:val="32"/>
        </w:rPr>
        <w:t>富民县</w:t>
      </w:r>
      <w:r w:rsidR="007F173D">
        <w:rPr>
          <w:rFonts w:ascii="仿宋_GB2312" w:hAnsi="楷体" w:hint="eastAsia"/>
          <w:szCs w:val="32"/>
        </w:rPr>
        <w:t>有1户企业——云南三江并流股份有限公司参与昆明市流通领域现代供应链体系建设项目申报</w:t>
      </w:r>
      <w:r w:rsidR="007C02A7">
        <w:rPr>
          <w:rFonts w:ascii="仿宋_GB2312" w:hAnsi="楷体" w:hint="eastAsia"/>
          <w:szCs w:val="32"/>
        </w:rPr>
        <w:t>,</w:t>
      </w:r>
      <w:r w:rsidR="007F173D">
        <w:rPr>
          <w:rFonts w:ascii="仿宋_GB2312" w:hAnsi="楷体" w:hint="eastAsia"/>
          <w:szCs w:val="32"/>
        </w:rPr>
        <w:t>获得成功，成为昆明市农产品配送供应链中的一员，</w:t>
      </w:r>
      <w:r w:rsidR="001232B4">
        <w:rPr>
          <w:rFonts w:ascii="仿宋_GB2312" w:hAnsi="楷体" w:hint="eastAsia"/>
          <w:szCs w:val="32"/>
        </w:rPr>
        <w:t>获得</w:t>
      </w:r>
      <w:r w:rsidR="007F173D">
        <w:rPr>
          <w:rFonts w:ascii="仿宋_GB2312" w:hAnsi="楷体" w:hint="eastAsia"/>
          <w:szCs w:val="32"/>
        </w:rPr>
        <w:t>中央服务业发展专项资金200万元</w:t>
      </w:r>
      <w:r w:rsidR="00E92336">
        <w:rPr>
          <w:rFonts w:ascii="仿宋_GB2312" w:hAnsi="楷体" w:hint="eastAsia"/>
          <w:szCs w:val="32"/>
        </w:rPr>
        <w:t>。</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1.立项背景及目的。</w:t>
      </w:r>
      <w:r w:rsidR="00330E56">
        <w:rPr>
          <w:rFonts w:ascii="仿宋_GB2312" w:hAnsi="楷体" w:hint="eastAsia"/>
          <w:szCs w:val="32"/>
        </w:rPr>
        <w:t>设立</w:t>
      </w:r>
      <w:r w:rsidR="007F173D">
        <w:rPr>
          <w:rFonts w:ascii="仿宋_GB2312" w:hAnsi="楷体" w:hint="eastAsia"/>
          <w:szCs w:val="32"/>
        </w:rPr>
        <w:t>中央服务业发展专项</w:t>
      </w:r>
      <w:r w:rsidR="00330E56">
        <w:rPr>
          <w:rFonts w:ascii="仿宋_GB2312" w:hAnsi="楷体" w:hint="eastAsia"/>
          <w:szCs w:val="32"/>
        </w:rPr>
        <w:t>资金，对</w:t>
      </w:r>
      <w:r w:rsidR="00DF6D3B">
        <w:rPr>
          <w:rFonts w:ascii="仿宋_GB2312" w:hAnsi="楷体" w:hint="eastAsia"/>
          <w:szCs w:val="32"/>
        </w:rPr>
        <w:t>整合昆明</w:t>
      </w:r>
      <w:r w:rsidR="00E6431D">
        <w:rPr>
          <w:rFonts w:ascii="仿宋_GB2312" w:hAnsi="楷体" w:hint="eastAsia"/>
          <w:szCs w:val="32"/>
        </w:rPr>
        <w:t>市</w:t>
      </w:r>
      <w:r w:rsidR="00DF6D3B">
        <w:rPr>
          <w:rFonts w:ascii="仿宋_GB2312" w:hAnsi="楷体" w:hint="eastAsia"/>
          <w:szCs w:val="32"/>
        </w:rPr>
        <w:t>农产品生产、经销和物流企业力量</w:t>
      </w:r>
      <w:r w:rsidR="001E7EF7">
        <w:rPr>
          <w:rFonts w:ascii="仿宋_GB2312" w:hAnsi="楷体" w:hint="eastAsia"/>
          <w:szCs w:val="32"/>
        </w:rPr>
        <w:t>，</w:t>
      </w:r>
      <w:r w:rsidR="00DF6D3B">
        <w:rPr>
          <w:rFonts w:ascii="仿宋_GB2312" w:hAnsi="楷体" w:hint="eastAsia"/>
          <w:szCs w:val="32"/>
        </w:rPr>
        <w:t>提高产品和服务质量，打通市场供应关联环节，提高运行效率，节约物流成本具有重要意义。</w:t>
      </w:r>
      <w:r w:rsidR="00B160D5">
        <w:rPr>
          <w:rFonts w:ascii="仿宋_GB2312" w:hAnsi="楷体" w:hint="eastAsia"/>
          <w:szCs w:val="32"/>
        </w:rPr>
        <w:t>该项资金用于对</w:t>
      </w:r>
      <w:r w:rsidR="00A30ABE">
        <w:rPr>
          <w:rFonts w:ascii="仿宋_GB2312" w:hAnsi="楷体" w:hint="eastAsia"/>
          <w:szCs w:val="32"/>
        </w:rPr>
        <w:t>参与流通领域</w:t>
      </w:r>
      <w:r w:rsidR="00DF6D3B">
        <w:rPr>
          <w:rFonts w:ascii="仿宋_GB2312" w:hAnsi="楷体" w:hint="eastAsia"/>
          <w:szCs w:val="32"/>
        </w:rPr>
        <w:t>现代</w:t>
      </w:r>
      <w:r w:rsidR="00A30ABE">
        <w:rPr>
          <w:rFonts w:ascii="仿宋_GB2312" w:hAnsi="楷体" w:hint="eastAsia"/>
          <w:szCs w:val="32"/>
        </w:rPr>
        <w:t>供应链体</w:t>
      </w:r>
      <w:proofErr w:type="gramStart"/>
      <w:r w:rsidR="00A30ABE">
        <w:rPr>
          <w:rFonts w:ascii="仿宋_GB2312" w:hAnsi="楷体" w:hint="eastAsia"/>
          <w:szCs w:val="32"/>
        </w:rPr>
        <w:t>系建设</w:t>
      </w:r>
      <w:proofErr w:type="gramEnd"/>
      <w:r w:rsidR="00A30ABE">
        <w:rPr>
          <w:rFonts w:ascii="仿宋_GB2312" w:hAnsi="楷体" w:hint="eastAsia"/>
          <w:szCs w:val="32"/>
        </w:rPr>
        <w:t>的</w:t>
      </w:r>
      <w:r w:rsidR="00B928CB">
        <w:rPr>
          <w:rFonts w:ascii="仿宋_GB2312" w:hAnsi="楷体" w:hint="eastAsia"/>
          <w:szCs w:val="32"/>
        </w:rPr>
        <w:t>链条企业，</w:t>
      </w:r>
      <w:r w:rsidR="00DF6D3B">
        <w:rPr>
          <w:rFonts w:ascii="仿宋_GB2312" w:hAnsi="楷体" w:hint="eastAsia"/>
          <w:szCs w:val="32"/>
        </w:rPr>
        <w:t>农产品经营和物流配送</w:t>
      </w:r>
      <w:r w:rsidR="000A3297">
        <w:rPr>
          <w:rFonts w:ascii="仿宋_GB2312" w:hAnsi="楷体" w:hint="eastAsia"/>
          <w:szCs w:val="32"/>
        </w:rPr>
        <w:t>企业</w:t>
      </w:r>
      <w:r w:rsidR="00DF6D3B">
        <w:rPr>
          <w:rFonts w:ascii="仿宋_GB2312" w:hAnsi="楷体" w:hint="eastAsia"/>
          <w:szCs w:val="32"/>
        </w:rPr>
        <w:t>以及</w:t>
      </w:r>
      <w:r w:rsidR="00E6431D">
        <w:rPr>
          <w:rFonts w:ascii="仿宋_GB2312" w:hAnsi="楷体" w:hint="eastAsia"/>
          <w:szCs w:val="32"/>
        </w:rPr>
        <w:t>发展</w:t>
      </w:r>
      <w:r w:rsidR="00C358B4">
        <w:rPr>
          <w:rFonts w:ascii="仿宋_GB2312" w:hAnsi="楷体" w:hint="eastAsia"/>
          <w:szCs w:val="32"/>
        </w:rPr>
        <w:t>成绩</w:t>
      </w:r>
      <w:r w:rsidR="00DF6D3B">
        <w:rPr>
          <w:rFonts w:ascii="仿宋_GB2312" w:hAnsi="楷体" w:hint="eastAsia"/>
          <w:szCs w:val="32"/>
        </w:rPr>
        <w:t>势头较好</w:t>
      </w:r>
      <w:r w:rsidR="00C358B4">
        <w:rPr>
          <w:rFonts w:ascii="仿宋_GB2312" w:hAnsi="楷体" w:hint="eastAsia"/>
          <w:szCs w:val="32"/>
        </w:rPr>
        <w:t>、贡献较大的企业</w:t>
      </w:r>
      <w:r w:rsidR="00944CA9">
        <w:rPr>
          <w:rFonts w:ascii="仿宋_GB2312" w:hAnsi="楷体" w:hint="eastAsia"/>
          <w:szCs w:val="32"/>
        </w:rPr>
        <w:t>给予扶持奖励。</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2.项目实施情况。</w:t>
      </w:r>
      <w:r w:rsidR="00B928CB">
        <w:rPr>
          <w:rFonts w:ascii="仿宋_GB2312" w:hAnsi="楷体" w:hint="eastAsia"/>
          <w:szCs w:val="32"/>
        </w:rPr>
        <w:t>经我局推荐，云南三江并流股份有限公司参与昆明市流通领域现代供应链体系建设项目申报工作。该项目由昆明市商务局组织实施，最终通过中央考核组验收，成为昆明市农产品供应链链条企业。</w:t>
      </w:r>
      <w:r w:rsidR="00894909">
        <w:rPr>
          <w:rFonts w:ascii="仿宋_GB2312" w:hAnsi="楷体" w:hint="eastAsia"/>
          <w:szCs w:val="32"/>
        </w:rPr>
        <w:t>按照上级扶持政策要求，</w:t>
      </w:r>
      <w:r w:rsidR="00B928CB">
        <w:rPr>
          <w:rFonts w:ascii="仿宋_GB2312" w:hAnsi="楷体" w:hint="eastAsia"/>
          <w:szCs w:val="32"/>
        </w:rPr>
        <w:t>对企业给以</w:t>
      </w:r>
      <w:r w:rsidR="00C16131">
        <w:rPr>
          <w:rFonts w:ascii="仿宋_GB2312" w:hAnsi="楷体" w:hint="eastAsia"/>
          <w:szCs w:val="32"/>
        </w:rPr>
        <w:t>资金补助</w:t>
      </w:r>
      <w:r w:rsidR="00894909">
        <w:rPr>
          <w:rFonts w:ascii="仿宋_GB2312" w:hAnsi="楷体" w:hint="eastAsia"/>
          <w:szCs w:val="32"/>
        </w:rPr>
        <w:t>。</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3.资金来源及使用情况。</w:t>
      </w:r>
      <w:r w:rsidR="00B928CB">
        <w:rPr>
          <w:rFonts w:ascii="仿宋_GB2312" w:hAnsi="楷体" w:hint="eastAsia"/>
          <w:szCs w:val="32"/>
        </w:rPr>
        <w:t>流通领域现代供应链建设</w:t>
      </w:r>
      <w:r w:rsidR="00894909">
        <w:rPr>
          <w:rFonts w:ascii="仿宋_GB2312" w:hAnsi="楷体" w:hint="eastAsia"/>
          <w:szCs w:val="32"/>
        </w:rPr>
        <w:t>资金扶持项目，主要用于</w:t>
      </w:r>
      <w:r w:rsidR="00C62BE5">
        <w:rPr>
          <w:rFonts w:ascii="仿宋_GB2312" w:hAnsi="楷体" w:hint="eastAsia"/>
          <w:szCs w:val="32"/>
        </w:rPr>
        <w:t>对</w:t>
      </w:r>
      <w:r w:rsidR="00E6431D">
        <w:rPr>
          <w:rFonts w:ascii="仿宋_GB2312" w:hAnsi="楷体" w:hint="eastAsia"/>
          <w:szCs w:val="32"/>
        </w:rPr>
        <w:t>本市</w:t>
      </w:r>
      <w:r w:rsidR="00B928CB">
        <w:rPr>
          <w:rFonts w:ascii="仿宋_GB2312" w:hAnsi="楷体" w:hint="eastAsia"/>
          <w:szCs w:val="32"/>
        </w:rPr>
        <w:t>进入供应链体系中的链条</w:t>
      </w:r>
      <w:r w:rsidR="00C62BE5">
        <w:rPr>
          <w:rFonts w:ascii="仿宋_GB2312" w:hAnsi="楷体" w:hint="eastAsia"/>
          <w:szCs w:val="32"/>
        </w:rPr>
        <w:t>企业</w:t>
      </w:r>
      <w:r w:rsidR="00894909">
        <w:rPr>
          <w:rFonts w:ascii="仿宋_GB2312" w:hAnsi="楷体" w:hint="eastAsia"/>
          <w:szCs w:val="32"/>
        </w:rPr>
        <w:t>给予奖励。</w:t>
      </w:r>
      <w:r w:rsidR="00B928CB">
        <w:rPr>
          <w:rFonts w:ascii="仿宋_GB2312" w:hAnsi="楷体" w:hint="eastAsia"/>
          <w:szCs w:val="32"/>
        </w:rPr>
        <w:t>该项</w:t>
      </w:r>
      <w:r w:rsidR="00894909">
        <w:rPr>
          <w:rFonts w:ascii="仿宋_GB2312" w:hAnsi="楷体" w:hint="eastAsia"/>
          <w:szCs w:val="32"/>
        </w:rPr>
        <w:t>资金</w:t>
      </w:r>
      <w:r w:rsidR="00B928CB">
        <w:rPr>
          <w:rFonts w:ascii="仿宋_GB2312" w:hAnsi="楷体" w:hint="eastAsia"/>
          <w:szCs w:val="32"/>
        </w:rPr>
        <w:t>已经由县财政拨入我局账户，但是，因为项目组织实施单位——昆明市商务局</w:t>
      </w:r>
      <w:r w:rsidR="00E14DB6">
        <w:rPr>
          <w:rFonts w:ascii="仿宋_GB2312" w:hAnsi="楷体" w:hint="eastAsia"/>
          <w:szCs w:val="32"/>
        </w:rPr>
        <w:t>还没有下达资金拨付和管理的通知</w:t>
      </w:r>
      <w:r w:rsidR="00894909">
        <w:rPr>
          <w:rFonts w:ascii="仿宋_GB2312" w:hAnsi="楷体" w:hint="eastAsia"/>
          <w:szCs w:val="32"/>
        </w:rPr>
        <w:t>，</w:t>
      </w:r>
      <w:r w:rsidR="00E14DB6">
        <w:rPr>
          <w:rFonts w:ascii="仿宋_GB2312" w:hAnsi="楷体" w:hint="eastAsia"/>
          <w:szCs w:val="32"/>
        </w:rPr>
        <w:t>因此该项资金暂时还没有拨付企业。待上</w:t>
      </w:r>
      <w:r w:rsidR="00E14DB6">
        <w:rPr>
          <w:rFonts w:ascii="仿宋_GB2312" w:hAnsi="楷体" w:hint="eastAsia"/>
          <w:szCs w:val="32"/>
        </w:rPr>
        <w:lastRenderedPageBreak/>
        <w:t>级有相关资金拨付的办法和通知，</w:t>
      </w:r>
      <w:r w:rsidR="00894909">
        <w:rPr>
          <w:rFonts w:ascii="仿宋_GB2312" w:hAnsi="楷体" w:hint="eastAsia"/>
          <w:szCs w:val="32"/>
        </w:rPr>
        <w:t>我局</w:t>
      </w:r>
      <w:r w:rsidR="00E14DB6">
        <w:rPr>
          <w:rFonts w:ascii="仿宋_GB2312" w:hAnsi="楷体" w:hint="eastAsia"/>
          <w:szCs w:val="32"/>
        </w:rPr>
        <w:t>将及时拨付</w:t>
      </w:r>
      <w:r w:rsidR="00894909">
        <w:rPr>
          <w:rFonts w:ascii="仿宋_GB2312" w:hAnsi="楷体" w:hint="eastAsia"/>
          <w:szCs w:val="32"/>
        </w:rPr>
        <w:t>企业。</w:t>
      </w:r>
    </w:p>
    <w:p w:rsidR="00D96B8D" w:rsidRPr="00C32664" w:rsidRDefault="00D96B8D" w:rsidP="00C32664">
      <w:pPr>
        <w:topLinePunct/>
        <w:spacing w:line="540" w:lineRule="exact"/>
        <w:ind w:firstLineChars="250" w:firstLine="800"/>
        <w:rPr>
          <w:rFonts w:ascii="仿宋_GB2312" w:hAnsi="楷体"/>
          <w:szCs w:val="32"/>
        </w:rPr>
      </w:pPr>
      <w:r w:rsidRPr="00DA414F">
        <w:rPr>
          <w:rFonts w:ascii="仿宋_GB2312" w:hAnsi="楷体" w:hint="eastAsia"/>
          <w:szCs w:val="32"/>
        </w:rPr>
        <w:t>4.组织及管理情况。</w:t>
      </w:r>
      <w:r w:rsidR="00513DE1" w:rsidRPr="00513DE1">
        <w:rPr>
          <w:rFonts w:ascii="仿宋_GB2312" w:hAnsi="楷体" w:hint="eastAsia"/>
          <w:szCs w:val="32"/>
        </w:rPr>
        <w:t>该项目由昆明市商务局组织实施，我局配合并参与相关工作，资金分配、</w:t>
      </w:r>
      <w:r w:rsidR="00513DE1">
        <w:rPr>
          <w:rFonts w:ascii="仿宋_GB2312" w:hAnsi="楷体" w:hint="eastAsia"/>
          <w:szCs w:val="32"/>
        </w:rPr>
        <w:t>资金管理和拨付等工作需要等待上级通知。若上级资金管理办法和拨款通知下来后，</w:t>
      </w:r>
      <w:r w:rsidR="00C32664">
        <w:rPr>
          <w:rFonts w:ascii="仿宋_GB2312" w:hAnsi="楷体" w:hint="eastAsia"/>
          <w:szCs w:val="32"/>
        </w:rPr>
        <w:t>经过局党委会研究讨论，</w:t>
      </w:r>
      <w:r w:rsidR="00513DE1">
        <w:rPr>
          <w:rFonts w:ascii="仿宋_GB2312" w:hAnsi="楷体" w:hint="eastAsia"/>
          <w:szCs w:val="32"/>
        </w:rPr>
        <w:t>将</w:t>
      </w:r>
      <w:r w:rsidR="00C32664">
        <w:rPr>
          <w:rFonts w:ascii="仿宋_GB2312" w:hAnsi="楷体" w:hint="eastAsia"/>
          <w:szCs w:val="32"/>
        </w:rPr>
        <w:t>及时拨付相关企业。</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（二）绩效目标。</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1.总目标。</w:t>
      </w:r>
      <w:r w:rsidR="00B93A62">
        <w:rPr>
          <w:rFonts w:ascii="仿宋_GB2312" w:hAnsi="楷体" w:hint="eastAsia"/>
          <w:szCs w:val="32"/>
        </w:rPr>
        <w:t>建成昆明市流通领域现代供应链体系建设</w:t>
      </w:r>
      <w:r w:rsidR="009F4947">
        <w:rPr>
          <w:rFonts w:ascii="仿宋_GB2312" w:hAnsi="楷体" w:hint="eastAsia"/>
          <w:szCs w:val="32"/>
        </w:rPr>
        <w:t>项目并通过上级验收。</w:t>
      </w:r>
    </w:p>
    <w:p w:rsidR="00D96B8D" w:rsidRPr="00B93A62" w:rsidRDefault="00D96B8D" w:rsidP="00B93A62">
      <w:pPr>
        <w:topLinePunct/>
        <w:spacing w:line="540" w:lineRule="exact"/>
        <w:ind w:firstLineChars="250" w:firstLine="800"/>
        <w:rPr>
          <w:rFonts w:ascii="仿宋_GB2312" w:hAnsi="楷体"/>
          <w:szCs w:val="32"/>
        </w:rPr>
      </w:pPr>
      <w:r w:rsidRPr="00DA414F">
        <w:rPr>
          <w:rFonts w:ascii="仿宋_GB2312" w:hAnsi="楷体" w:hint="eastAsia"/>
          <w:szCs w:val="32"/>
        </w:rPr>
        <w:t>2.年度目标。</w:t>
      </w:r>
    </w:p>
    <w:p w:rsidR="009F4947" w:rsidRPr="009F4947" w:rsidRDefault="00D96B8D" w:rsidP="009F4947">
      <w:pPr>
        <w:topLinePunct/>
        <w:spacing w:line="540" w:lineRule="exact"/>
        <w:ind w:firstLineChars="250" w:firstLine="800"/>
        <w:rPr>
          <w:rFonts w:ascii="仿宋_GB2312" w:hAnsi="楷体"/>
          <w:szCs w:val="32"/>
        </w:rPr>
      </w:pPr>
      <w:r w:rsidRPr="00DA414F">
        <w:rPr>
          <w:rFonts w:ascii="仿宋_GB2312" w:hAnsi="楷体" w:hint="eastAsia"/>
          <w:szCs w:val="32"/>
        </w:rPr>
        <w:t>（1）产出目标。</w:t>
      </w:r>
      <w:r w:rsidR="009F4947">
        <w:rPr>
          <w:rFonts w:ascii="仿宋_GB2312" w:hAnsi="楷体" w:hint="eastAsia"/>
          <w:szCs w:val="32"/>
        </w:rPr>
        <w:t>昆明市流通领域现代供应链体系建设项目已经建成，并通过上级验收。昆明市成为全国第一批流通领域现代供应链体</w:t>
      </w:r>
      <w:proofErr w:type="gramStart"/>
      <w:r w:rsidR="009F4947">
        <w:rPr>
          <w:rFonts w:ascii="仿宋_GB2312" w:hAnsi="楷体" w:hint="eastAsia"/>
          <w:szCs w:val="32"/>
        </w:rPr>
        <w:t>系建设</w:t>
      </w:r>
      <w:proofErr w:type="gramEnd"/>
      <w:r w:rsidR="009F4947">
        <w:rPr>
          <w:rFonts w:ascii="仿宋_GB2312" w:hAnsi="楷体" w:hint="eastAsia"/>
          <w:szCs w:val="32"/>
        </w:rPr>
        <w:t>示范城市。</w:t>
      </w:r>
    </w:p>
    <w:p w:rsidR="00D96B8D" w:rsidRPr="00DA414F" w:rsidRDefault="00D96B8D" w:rsidP="009F4947">
      <w:pPr>
        <w:topLinePunct/>
        <w:spacing w:line="540" w:lineRule="exact"/>
        <w:ind w:firstLineChars="250" w:firstLine="800"/>
        <w:rPr>
          <w:rFonts w:ascii="仿宋_GB2312" w:hAnsi="楷体"/>
          <w:szCs w:val="32"/>
        </w:rPr>
      </w:pPr>
      <w:r w:rsidRPr="00DA414F">
        <w:rPr>
          <w:rFonts w:ascii="仿宋_GB2312" w:hAnsi="楷体" w:hint="eastAsia"/>
          <w:szCs w:val="32"/>
        </w:rPr>
        <w:t>（2）效果目标。</w:t>
      </w:r>
      <w:r w:rsidR="009F4947">
        <w:rPr>
          <w:rFonts w:ascii="仿宋_GB2312" w:hAnsi="楷体" w:hint="eastAsia"/>
          <w:szCs w:val="32"/>
        </w:rPr>
        <w:t>云南三江并流股份有限公司参与昆明市流通领域现代供应链体系建设项目申报获得成功，成为昆明市农产品配送供应链中的链条企业，获得中央服务业发展专项资金200万元。</w:t>
      </w:r>
      <w:r w:rsidR="00B42A1E">
        <w:rPr>
          <w:rFonts w:ascii="仿宋_GB2312" w:hAnsi="楷体" w:hint="eastAsia"/>
          <w:szCs w:val="32"/>
        </w:rPr>
        <w:t>企业</w:t>
      </w:r>
      <w:r w:rsidR="00EC6BA5">
        <w:rPr>
          <w:rFonts w:ascii="仿宋_GB2312" w:hAnsi="楷体" w:hint="eastAsia"/>
          <w:szCs w:val="32"/>
        </w:rPr>
        <w:t>既获得了较好的经济效益，又获得很好的</w:t>
      </w:r>
      <w:r w:rsidR="008125C3">
        <w:rPr>
          <w:rFonts w:ascii="仿宋_GB2312" w:hAnsi="楷体" w:hint="eastAsia"/>
          <w:szCs w:val="32"/>
        </w:rPr>
        <w:t>社会效益</w:t>
      </w:r>
      <w:r w:rsidR="00EC6BA5">
        <w:rPr>
          <w:rFonts w:ascii="仿宋_GB2312" w:hAnsi="楷体" w:hint="eastAsia"/>
          <w:szCs w:val="32"/>
        </w:rPr>
        <w:t>，稳定了就业岗位</w:t>
      </w:r>
      <w:r w:rsidR="008125C3">
        <w:rPr>
          <w:rFonts w:ascii="仿宋_GB2312" w:hAnsi="楷体" w:hint="eastAsia"/>
          <w:szCs w:val="32"/>
        </w:rPr>
        <w:t>。</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二、绩效评价工作情况</w:t>
      </w:r>
    </w:p>
    <w:p w:rsidR="00D61AE8" w:rsidRDefault="00D263E1"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（一）阐述的主要内容：</w:t>
      </w:r>
      <w:r w:rsidR="000011DB">
        <w:rPr>
          <w:rFonts w:ascii="仿宋_GB2312" w:hAnsi="楷体"/>
          <w:sz w:val="24"/>
          <w:szCs w:val="24"/>
        </w:rPr>
        <w:t xml:space="preserve"> </w:t>
      </w:r>
    </w:p>
    <w:p w:rsidR="00D96B8D" w:rsidRPr="00D61AE8" w:rsidRDefault="00B26FA1" w:rsidP="00D61AE8">
      <w:pPr>
        <w:topLinePunct/>
        <w:spacing w:line="540" w:lineRule="exact"/>
        <w:ind w:firstLineChars="250" w:firstLine="800"/>
        <w:rPr>
          <w:rFonts w:ascii="仿宋_GB2312" w:hAnsi="楷体"/>
          <w:szCs w:val="32"/>
        </w:rPr>
      </w:pPr>
      <w:r w:rsidRPr="00D61AE8">
        <w:rPr>
          <w:rFonts w:ascii="仿宋_GB2312" w:hAnsi="楷体" w:hint="eastAsia"/>
          <w:szCs w:val="32"/>
        </w:rPr>
        <w:t>该项目</w:t>
      </w:r>
      <w:r w:rsidR="00B617F4">
        <w:rPr>
          <w:rFonts w:ascii="仿宋_GB2312" w:hAnsi="楷体" w:hint="eastAsia"/>
          <w:szCs w:val="32"/>
        </w:rPr>
        <w:t>由昆明市商务局直接组织实施。</w:t>
      </w:r>
      <w:r w:rsidRPr="00D61AE8">
        <w:rPr>
          <w:rFonts w:ascii="仿宋_GB2312" w:hAnsi="楷体" w:hint="eastAsia"/>
          <w:szCs w:val="32"/>
        </w:rPr>
        <w:t>项目在实施过程中</w:t>
      </w:r>
      <w:r w:rsidR="00E12EB5" w:rsidRPr="00D61AE8">
        <w:rPr>
          <w:rFonts w:ascii="仿宋_GB2312" w:hAnsi="楷体" w:hint="eastAsia"/>
          <w:szCs w:val="32"/>
        </w:rPr>
        <w:t>相关企业付出了巨大的努力</w:t>
      </w:r>
      <w:r w:rsidRPr="00D61AE8">
        <w:rPr>
          <w:rFonts w:ascii="仿宋_GB2312" w:hAnsi="楷体" w:hint="eastAsia"/>
          <w:szCs w:val="32"/>
        </w:rPr>
        <w:t>，</w:t>
      </w:r>
      <w:r w:rsidR="00D61AE8">
        <w:rPr>
          <w:rFonts w:ascii="仿宋_GB2312" w:hAnsi="楷体" w:hint="eastAsia"/>
          <w:szCs w:val="32"/>
        </w:rPr>
        <w:t>运作规范，较好完成了产出目标，实现</w:t>
      </w:r>
      <w:r w:rsidR="00C451E7">
        <w:rPr>
          <w:rFonts w:ascii="仿宋_GB2312" w:hAnsi="楷体" w:hint="eastAsia"/>
          <w:szCs w:val="32"/>
        </w:rPr>
        <w:t>经济效益、社会效益双丰收</w:t>
      </w:r>
      <w:r w:rsidR="00D61AE8">
        <w:rPr>
          <w:rFonts w:ascii="仿宋_GB2312" w:hAnsi="楷体" w:hint="eastAsia"/>
          <w:szCs w:val="32"/>
        </w:rPr>
        <w:t>的</w:t>
      </w:r>
      <w:r w:rsidR="00C451E7">
        <w:rPr>
          <w:rFonts w:ascii="仿宋_GB2312" w:hAnsi="楷体" w:hint="eastAsia"/>
          <w:szCs w:val="32"/>
        </w:rPr>
        <w:t>效果。</w:t>
      </w:r>
      <w:r w:rsidR="00D35E26">
        <w:rPr>
          <w:rFonts w:ascii="仿宋_GB2312" w:hAnsi="楷体" w:hint="eastAsia"/>
          <w:szCs w:val="32"/>
        </w:rPr>
        <w:t>鼓励、引导企业</w:t>
      </w:r>
      <w:r w:rsidR="00B617F4">
        <w:rPr>
          <w:rFonts w:ascii="仿宋_GB2312" w:hAnsi="楷体" w:hint="eastAsia"/>
          <w:szCs w:val="32"/>
        </w:rPr>
        <w:t>参与流通领域现代供应链体系建设</w:t>
      </w:r>
      <w:r w:rsidR="006A5D06">
        <w:rPr>
          <w:rFonts w:ascii="仿宋_GB2312" w:hAnsi="楷体" w:hint="eastAsia"/>
          <w:szCs w:val="32"/>
        </w:rPr>
        <w:t>，可以促进企业提高</w:t>
      </w:r>
      <w:r w:rsidR="00D35E26">
        <w:rPr>
          <w:rFonts w:ascii="仿宋_GB2312" w:hAnsi="楷体" w:hint="eastAsia"/>
          <w:szCs w:val="32"/>
        </w:rPr>
        <w:t>服务质量，</w:t>
      </w:r>
      <w:r w:rsidR="004D79E4">
        <w:rPr>
          <w:rFonts w:ascii="仿宋_GB2312" w:hAnsi="楷体" w:hint="eastAsia"/>
          <w:szCs w:val="32"/>
        </w:rPr>
        <w:t>扩大经营规模，</w:t>
      </w:r>
      <w:r w:rsidR="006A5D06">
        <w:rPr>
          <w:rFonts w:ascii="仿宋_GB2312" w:hAnsi="楷体" w:hint="eastAsia"/>
          <w:szCs w:val="32"/>
        </w:rPr>
        <w:t>拉动地方</w:t>
      </w:r>
      <w:r w:rsidR="00B617F4">
        <w:rPr>
          <w:rFonts w:ascii="仿宋_GB2312" w:hAnsi="楷体" w:hint="eastAsia"/>
          <w:szCs w:val="32"/>
        </w:rPr>
        <w:t>经济</w:t>
      </w:r>
      <w:r w:rsidR="006A5D06">
        <w:rPr>
          <w:rFonts w:ascii="仿宋_GB2312" w:hAnsi="楷体" w:hint="eastAsia"/>
          <w:szCs w:val="32"/>
        </w:rPr>
        <w:t>增长</w:t>
      </w:r>
      <w:r w:rsidR="00D35E26">
        <w:rPr>
          <w:rFonts w:ascii="仿宋_GB2312" w:hAnsi="楷体" w:hint="eastAsia"/>
          <w:szCs w:val="32"/>
        </w:rPr>
        <w:t>。</w:t>
      </w:r>
      <w:r w:rsidR="002F2618" w:rsidRPr="002F2618">
        <w:rPr>
          <w:rFonts w:ascii="仿宋_GB2312" w:hAnsi="楷体" w:hint="eastAsia"/>
          <w:szCs w:val="32"/>
        </w:rPr>
        <w:t>项目</w:t>
      </w:r>
      <w:r w:rsidR="00097918">
        <w:rPr>
          <w:rFonts w:ascii="仿宋_GB2312" w:hAnsi="楷体" w:hint="eastAsia"/>
          <w:szCs w:val="32"/>
        </w:rPr>
        <w:t>设置合理，对企业</w:t>
      </w:r>
      <w:r w:rsidR="009A651A">
        <w:rPr>
          <w:rFonts w:ascii="仿宋_GB2312" w:hAnsi="楷体" w:hint="eastAsia"/>
          <w:szCs w:val="32"/>
        </w:rPr>
        <w:t>做大做</w:t>
      </w:r>
      <w:proofErr w:type="gramStart"/>
      <w:r w:rsidR="009A651A">
        <w:rPr>
          <w:rFonts w:ascii="仿宋_GB2312" w:hAnsi="楷体" w:hint="eastAsia"/>
          <w:szCs w:val="32"/>
        </w:rPr>
        <w:t>强</w:t>
      </w:r>
      <w:r w:rsidR="00097918">
        <w:rPr>
          <w:rFonts w:ascii="仿宋_GB2312" w:hAnsi="楷体" w:hint="eastAsia"/>
          <w:szCs w:val="32"/>
        </w:rPr>
        <w:t>具有</w:t>
      </w:r>
      <w:proofErr w:type="gramEnd"/>
      <w:r w:rsidR="00097918">
        <w:rPr>
          <w:rFonts w:ascii="仿宋_GB2312" w:hAnsi="楷体" w:hint="eastAsia"/>
          <w:szCs w:val="32"/>
        </w:rPr>
        <w:t>引导、激励作用。</w:t>
      </w:r>
      <w:r w:rsidR="008C6C65">
        <w:rPr>
          <w:rFonts w:ascii="仿宋_GB2312" w:hAnsi="楷体" w:hint="eastAsia"/>
          <w:szCs w:val="32"/>
        </w:rPr>
        <w:t>补助资金安排、</w:t>
      </w:r>
      <w:r w:rsidR="008C6C65">
        <w:rPr>
          <w:rFonts w:ascii="仿宋_GB2312" w:hAnsi="楷体" w:hint="eastAsia"/>
          <w:szCs w:val="32"/>
        </w:rPr>
        <w:lastRenderedPageBreak/>
        <w:t>项目实施的</w:t>
      </w:r>
      <w:r w:rsidR="00097918">
        <w:rPr>
          <w:rFonts w:ascii="仿宋_GB2312" w:hAnsi="楷体" w:hint="eastAsia"/>
          <w:szCs w:val="32"/>
        </w:rPr>
        <w:t>成本支出真实，控制有效。</w:t>
      </w:r>
      <w:r w:rsidR="008C6C65">
        <w:rPr>
          <w:rFonts w:ascii="仿宋_GB2312" w:hAnsi="楷体" w:hint="eastAsia"/>
          <w:szCs w:val="32"/>
        </w:rPr>
        <w:t>该资金扶持项目，主要用于</w:t>
      </w:r>
      <w:r w:rsidR="006A5D06">
        <w:rPr>
          <w:rFonts w:ascii="仿宋_GB2312" w:hAnsi="楷体" w:hint="eastAsia"/>
          <w:szCs w:val="32"/>
        </w:rPr>
        <w:t>对</w:t>
      </w:r>
      <w:r w:rsidR="00856CA0">
        <w:rPr>
          <w:rFonts w:ascii="仿宋_GB2312" w:hAnsi="楷体" w:hint="eastAsia"/>
          <w:szCs w:val="32"/>
        </w:rPr>
        <w:t>参与现代供应链体</w:t>
      </w:r>
      <w:proofErr w:type="gramStart"/>
      <w:r w:rsidR="00856CA0">
        <w:rPr>
          <w:rFonts w:ascii="仿宋_GB2312" w:hAnsi="楷体" w:hint="eastAsia"/>
          <w:szCs w:val="32"/>
        </w:rPr>
        <w:t>系建设</w:t>
      </w:r>
      <w:proofErr w:type="gramEnd"/>
      <w:r w:rsidR="00071B44">
        <w:rPr>
          <w:rFonts w:ascii="仿宋_GB2312" w:hAnsi="楷体" w:hint="eastAsia"/>
          <w:szCs w:val="32"/>
        </w:rPr>
        <w:t>的企业</w:t>
      </w:r>
      <w:r w:rsidR="008C6C65">
        <w:rPr>
          <w:rFonts w:ascii="仿宋_GB2312" w:hAnsi="楷体" w:hint="eastAsia"/>
          <w:szCs w:val="32"/>
        </w:rPr>
        <w:t>给予奖励。达到了预期的效果，对企业发挥了积极的引领作用。</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w:t>
      </w:r>
      <w:r w:rsidR="00D263E1" w:rsidRPr="00DA414F">
        <w:rPr>
          <w:rFonts w:ascii="仿宋_GB2312" w:hAnsi="楷体" w:hint="eastAsia"/>
          <w:szCs w:val="32"/>
        </w:rPr>
        <w:t>二</w:t>
      </w:r>
      <w:r w:rsidRPr="00DA414F">
        <w:rPr>
          <w:rFonts w:ascii="仿宋_GB2312" w:hAnsi="楷体" w:hint="eastAsia"/>
          <w:szCs w:val="32"/>
        </w:rPr>
        <w:t>）绩效评价原则、评价方法</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1.绩效评价原则。</w:t>
      </w:r>
    </w:p>
    <w:p w:rsidR="008C6C65" w:rsidRPr="00DA414F" w:rsidRDefault="000D34A9" w:rsidP="008C6C65">
      <w:pPr>
        <w:topLinePunct/>
        <w:spacing w:line="540" w:lineRule="exact"/>
        <w:ind w:firstLineChars="250" w:firstLine="800"/>
        <w:rPr>
          <w:rFonts w:ascii="仿宋_GB2312" w:hAnsi="楷体"/>
          <w:szCs w:val="32"/>
        </w:rPr>
      </w:pPr>
      <w:r>
        <w:rPr>
          <w:rFonts w:ascii="仿宋_GB2312" w:hAnsi="楷体" w:hint="eastAsia"/>
          <w:szCs w:val="32"/>
        </w:rPr>
        <w:t>该项目绩效评价的原则科学规范，对项目达到的效果有严格、合理的界定；采</w:t>
      </w:r>
      <w:r w:rsidR="007363EF">
        <w:rPr>
          <w:rFonts w:ascii="仿宋_GB2312" w:hAnsi="楷体" w:hint="eastAsia"/>
          <w:szCs w:val="32"/>
        </w:rPr>
        <w:t>用数据真实可靠，项目申报程序、评审体系公开公正，绩效关联度</w:t>
      </w:r>
      <w:r>
        <w:rPr>
          <w:rFonts w:ascii="仿宋_GB2312" w:hAnsi="楷体" w:hint="eastAsia"/>
          <w:szCs w:val="32"/>
        </w:rPr>
        <w:t>高。</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2.绩效评价方法。</w:t>
      </w:r>
    </w:p>
    <w:p w:rsidR="0054621D" w:rsidRPr="0054621D" w:rsidRDefault="0054621D" w:rsidP="0054621D">
      <w:pPr>
        <w:topLinePunct/>
        <w:spacing w:line="540" w:lineRule="exact"/>
        <w:ind w:firstLineChars="250" w:firstLine="800"/>
        <w:rPr>
          <w:rFonts w:ascii="仿宋_GB2312" w:hAnsi="楷体"/>
          <w:szCs w:val="32"/>
        </w:rPr>
      </w:pPr>
      <w:r>
        <w:rPr>
          <w:rFonts w:ascii="仿宋_GB2312" w:hAnsi="楷体" w:hint="eastAsia"/>
          <w:szCs w:val="32"/>
        </w:rPr>
        <w:t>采用的</w:t>
      </w:r>
      <w:r w:rsidRPr="0054621D">
        <w:rPr>
          <w:rFonts w:ascii="仿宋_GB2312" w:hAnsi="楷体" w:hint="eastAsia"/>
          <w:szCs w:val="32"/>
        </w:rPr>
        <w:t>绩效评价</w:t>
      </w:r>
      <w:r>
        <w:rPr>
          <w:rFonts w:ascii="仿宋_GB2312" w:hAnsi="楷体" w:hint="eastAsia"/>
          <w:szCs w:val="32"/>
        </w:rPr>
        <w:t>方法科学合理，指标评价体系健全，数据</w:t>
      </w:r>
      <w:r w:rsidR="007363EF">
        <w:rPr>
          <w:rFonts w:ascii="仿宋_GB2312" w:hAnsi="楷体" w:hint="eastAsia"/>
          <w:szCs w:val="32"/>
        </w:rPr>
        <w:t>采集、指标设定具有普遍性、代表性和科学性。</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三、评价结论</w:t>
      </w:r>
    </w:p>
    <w:p w:rsidR="00177EDE" w:rsidRDefault="00E560DB" w:rsidP="00D96B8D">
      <w:pPr>
        <w:topLinePunct/>
        <w:spacing w:line="540" w:lineRule="exact"/>
        <w:ind w:firstLineChars="250" w:firstLine="800"/>
        <w:rPr>
          <w:rFonts w:ascii="仿宋_GB2312" w:hAnsi="楷体"/>
          <w:szCs w:val="32"/>
        </w:rPr>
      </w:pPr>
      <w:r w:rsidRPr="00DA414F">
        <w:rPr>
          <w:rFonts w:ascii="仿宋_GB2312" w:hAnsi="仿宋" w:hint="eastAsia"/>
          <w:szCs w:val="32"/>
        </w:rPr>
        <w:t>（一）</w:t>
      </w:r>
      <w:r w:rsidR="00D96B8D" w:rsidRPr="00DA414F">
        <w:rPr>
          <w:rFonts w:ascii="仿宋_GB2312" w:hAnsi="仿宋" w:hint="eastAsia"/>
          <w:szCs w:val="32"/>
        </w:rPr>
        <w:t>评价结果。</w:t>
      </w:r>
      <w:r w:rsidR="006413D2">
        <w:rPr>
          <w:rFonts w:ascii="仿宋_GB2312" w:hAnsi="楷体" w:hint="eastAsia"/>
          <w:szCs w:val="32"/>
        </w:rPr>
        <w:t>中央服务业（流通领域现代供应链体系建设）发展专项资金</w:t>
      </w:r>
      <w:r w:rsidR="00177EDE">
        <w:rPr>
          <w:rFonts w:ascii="仿宋_GB2312" w:hAnsi="楷体" w:hint="eastAsia"/>
          <w:szCs w:val="32"/>
        </w:rPr>
        <w:t>，设置科学合理，</w:t>
      </w:r>
      <w:r w:rsidR="00B86D3A">
        <w:rPr>
          <w:rFonts w:ascii="仿宋_GB2312" w:hAnsi="楷体" w:hint="eastAsia"/>
          <w:szCs w:val="32"/>
        </w:rPr>
        <w:t>对</w:t>
      </w:r>
      <w:r w:rsidR="006413D2">
        <w:rPr>
          <w:rFonts w:ascii="仿宋_GB2312" w:hAnsi="楷体" w:hint="eastAsia"/>
          <w:szCs w:val="32"/>
        </w:rPr>
        <w:t>流通领域上下游关联</w:t>
      </w:r>
      <w:r w:rsidR="00B86D3A">
        <w:rPr>
          <w:rFonts w:ascii="仿宋_GB2312" w:hAnsi="楷体" w:hint="eastAsia"/>
          <w:szCs w:val="32"/>
        </w:rPr>
        <w:t>的企业支持引导作用大，财政资金杠杆作用显著，</w:t>
      </w:r>
      <w:r w:rsidR="004D37F4">
        <w:rPr>
          <w:rFonts w:ascii="仿宋_GB2312" w:hAnsi="楷体" w:hint="eastAsia"/>
          <w:szCs w:val="32"/>
        </w:rPr>
        <w:t>真正起到了抛砖引玉的效果。</w:t>
      </w:r>
    </w:p>
    <w:p w:rsidR="00BB1FDA" w:rsidRPr="001F7E57" w:rsidRDefault="00E560DB" w:rsidP="001F7E57">
      <w:pPr>
        <w:ind w:firstLineChars="200" w:firstLine="640"/>
        <w:rPr>
          <w:rFonts w:ascii="仿宋_GB2312" w:hAnsi="华文宋体"/>
          <w:szCs w:val="32"/>
        </w:rPr>
      </w:pPr>
      <w:r w:rsidRPr="00DA414F">
        <w:rPr>
          <w:rFonts w:ascii="仿宋_GB2312" w:hAnsi="仿宋" w:hint="eastAsia"/>
          <w:szCs w:val="32"/>
        </w:rPr>
        <w:t>（二）</w:t>
      </w:r>
      <w:r w:rsidR="00D96B8D" w:rsidRPr="00DA414F">
        <w:rPr>
          <w:rFonts w:ascii="仿宋_GB2312" w:hAnsi="仿宋" w:hint="eastAsia"/>
          <w:szCs w:val="32"/>
        </w:rPr>
        <w:t>主要绩效。</w:t>
      </w:r>
      <w:r w:rsidR="001F7E57" w:rsidRPr="001F7E57">
        <w:rPr>
          <w:rFonts w:ascii="仿宋_GB2312" w:hAnsi="华文宋体" w:hint="eastAsia"/>
          <w:szCs w:val="32"/>
        </w:rPr>
        <w:t>一是通过流通领域现代供应链建设实现了农产品统一采购、统一物流、统一系统。二是通过</w:t>
      </w:r>
      <w:r w:rsidR="001F7E57">
        <w:rPr>
          <w:rFonts w:ascii="仿宋_GB2312" w:hAnsi="华文宋体" w:hint="eastAsia"/>
          <w:szCs w:val="32"/>
        </w:rPr>
        <w:t>流通领域现代供应链建设推动了链条企业综合成本降低；三</w:t>
      </w:r>
      <w:r w:rsidR="001F7E57" w:rsidRPr="001F7E57">
        <w:rPr>
          <w:rFonts w:ascii="仿宋_GB2312" w:hAnsi="华文宋体" w:hint="eastAsia"/>
          <w:szCs w:val="32"/>
        </w:rPr>
        <w:t>是通过</w:t>
      </w:r>
      <w:r w:rsidR="001F7E57">
        <w:rPr>
          <w:rFonts w:ascii="仿宋_GB2312" w:hAnsi="华文宋体" w:hint="eastAsia"/>
          <w:szCs w:val="32"/>
        </w:rPr>
        <w:t>流通领域现代供应链建设推动了农产品食品安全体系建设；四是通过流通领域现代供应链建设推动了农产品全产业链的建设；五</w:t>
      </w:r>
      <w:r w:rsidR="001F7E57" w:rsidRPr="001F7E57">
        <w:rPr>
          <w:rFonts w:ascii="仿宋_GB2312" w:hAnsi="华文宋体" w:hint="eastAsia"/>
          <w:szCs w:val="32"/>
        </w:rPr>
        <w:t>是通过流通领域现代供应链建设推动了绿色化物流。</w:t>
      </w:r>
    </w:p>
    <w:p w:rsidR="00D96B8D" w:rsidRDefault="00D96B8D" w:rsidP="00D96B8D">
      <w:pPr>
        <w:topLinePunct/>
        <w:spacing w:line="540" w:lineRule="exact"/>
        <w:ind w:firstLineChars="250" w:firstLine="800"/>
        <w:rPr>
          <w:rFonts w:ascii="仿宋_GB2312" w:hAnsi="仿宋"/>
          <w:sz w:val="24"/>
          <w:szCs w:val="24"/>
        </w:rPr>
      </w:pPr>
      <w:r w:rsidRPr="00DA414F">
        <w:rPr>
          <w:rFonts w:ascii="黑体" w:eastAsia="黑体" w:hAnsi="黑体" w:hint="eastAsia"/>
          <w:szCs w:val="32"/>
        </w:rPr>
        <w:t>四、成本效益分析。</w:t>
      </w:r>
    </w:p>
    <w:p w:rsidR="001F7E57" w:rsidRPr="001F7E57" w:rsidRDefault="001F7E57" w:rsidP="001F7E57">
      <w:pPr>
        <w:ind w:firstLineChars="200" w:firstLine="640"/>
        <w:rPr>
          <w:rFonts w:ascii="仿宋_GB2312" w:hAnsi="华文宋体"/>
          <w:szCs w:val="32"/>
        </w:rPr>
      </w:pPr>
      <w:r w:rsidRPr="001F7E57">
        <w:rPr>
          <w:rFonts w:ascii="仿宋_GB2312" w:hAnsi="华文宋体" w:hint="eastAsia"/>
          <w:szCs w:val="32"/>
        </w:rPr>
        <w:lastRenderedPageBreak/>
        <w:t>在供应</w:t>
      </w:r>
      <w:proofErr w:type="gramStart"/>
      <w:r w:rsidRPr="001F7E57">
        <w:rPr>
          <w:rFonts w:ascii="仿宋_GB2312" w:hAnsi="华文宋体" w:hint="eastAsia"/>
          <w:szCs w:val="32"/>
        </w:rPr>
        <w:t>链推进</w:t>
      </w:r>
      <w:proofErr w:type="gramEnd"/>
      <w:r w:rsidRPr="001F7E57">
        <w:rPr>
          <w:rFonts w:ascii="仿宋_GB2312" w:hAnsi="华文宋体" w:hint="eastAsia"/>
          <w:szCs w:val="32"/>
        </w:rPr>
        <w:t>过程中，链条企业规模化集采集运，实现了所有采购的品类集中在上游仓库，通过供应</w:t>
      </w:r>
      <w:proofErr w:type="gramStart"/>
      <w:r w:rsidRPr="001F7E57">
        <w:rPr>
          <w:rFonts w:ascii="仿宋_GB2312" w:hAnsi="华文宋体" w:hint="eastAsia"/>
          <w:szCs w:val="32"/>
        </w:rPr>
        <w:t>链信息</w:t>
      </w:r>
      <w:proofErr w:type="gramEnd"/>
      <w:r w:rsidRPr="001F7E57">
        <w:rPr>
          <w:rFonts w:ascii="仿宋_GB2312" w:hAnsi="华文宋体" w:hint="eastAsia"/>
          <w:szCs w:val="32"/>
        </w:rPr>
        <w:t>平台有效、合理的进行城市配送，使得所有企业在链条上联动；通过供应链的建设，实现了所有上下游企业通过供应链平台进行交易，减少了农产品交易的中间环节，实现了各家企业物流、人工成本的降低，提高了企业的自身收益；通过流通领域现代供应链建设推动、响应了省政府“三张牌”中“绿色食品牌”建设方向。为规范云南高原特色农产品流通过</w:t>
      </w:r>
      <w:r>
        <w:rPr>
          <w:rFonts w:ascii="仿宋_GB2312" w:hAnsi="华文宋体" w:hint="eastAsia"/>
          <w:szCs w:val="32"/>
        </w:rPr>
        <w:t>程、提高高原特色农产品质量，及巩固供应链下一步建设做出政策支撑。</w:t>
      </w:r>
    </w:p>
    <w:p w:rsidR="005334C7" w:rsidRPr="00DA414F" w:rsidRDefault="00144A80" w:rsidP="00885F8B">
      <w:pPr>
        <w:topLinePunct/>
        <w:spacing w:line="540" w:lineRule="exact"/>
        <w:ind w:firstLineChars="250" w:firstLine="800"/>
        <w:rPr>
          <w:rFonts w:ascii="仿宋_GB2312" w:hAnsi="楷体"/>
          <w:szCs w:val="32"/>
        </w:rPr>
      </w:pPr>
      <w:r>
        <w:rPr>
          <w:rFonts w:ascii="仿宋_GB2312" w:hAnsi="楷体" w:hint="eastAsia"/>
          <w:szCs w:val="32"/>
        </w:rPr>
        <w:t>中央服务业发展专项</w:t>
      </w:r>
      <w:r w:rsidR="00885F8B">
        <w:rPr>
          <w:rFonts w:ascii="仿宋_GB2312" w:hAnsi="楷体" w:hint="eastAsia"/>
          <w:szCs w:val="32"/>
        </w:rPr>
        <w:t>资金，对支持商贸业</w:t>
      </w:r>
      <w:r>
        <w:rPr>
          <w:rFonts w:ascii="仿宋_GB2312" w:hAnsi="楷体" w:hint="eastAsia"/>
          <w:szCs w:val="32"/>
        </w:rPr>
        <w:t>和关联产业</w:t>
      </w:r>
      <w:r w:rsidR="00885F8B">
        <w:rPr>
          <w:rFonts w:ascii="仿宋_GB2312" w:hAnsi="楷体" w:hint="eastAsia"/>
          <w:szCs w:val="32"/>
        </w:rPr>
        <w:t>做大做</w:t>
      </w:r>
      <w:proofErr w:type="gramStart"/>
      <w:r w:rsidR="00885F8B">
        <w:rPr>
          <w:rFonts w:ascii="仿宋_GB2312" w:hAnsi="楷体" w:hint="eastAsia"/>
          <w:szCs w:val="32"/>
        </w:rPr>
        <w:t>强具有</w:t>
      </w:r>
      <w:proofErr w:type="gramEnd"/>
      <w:r w:rsidR="00885F8B">
        <w:rPr>
          <w:rFonts w:ascii="仿宋_GB2312" w:hAnsi="楷体" w:hint="eastAsia"/>
          <w:szCs w:val="32"/>
        </w:rPr>
        <w:t>重要意义。该项资金用于对</w:t>
      </w:r>
      <w:r>
        <w:rPr>
          <w:rFonts w:ascii="仿宋_GB2312" w:hAnsi="楷体" w:hint="eastAsia"/>
          <w:szCs w:val="32"/>
        </w:rPr>
        <w:t>供应链链条</w:t>
      </w:r>
      <w:r w:rsidR="00885F8B">
        <w:rPr>
          <w:rFonts w:ascii="仿宋_GB2312" w:hAnsi="楷体" w:hint="eastAsia"/>
          <w:szCs w:val="32"/>
        </w:rPr>
        <w:t>企业，对发展成绩突出、贡献较大的企业给予扶持奖励。</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五、主要经验及做法、存在的问题和建议</w:t>
      </w:r>
    </w:p>
    <w:p w:rsidR="00D96B8D" w:rsidRPr="00DA414F" w:rsidRDefault="00082015" w:rsidP="00D96B8D">
      <w:pPr>
        <w:topLinePunct/>
        <w:spacing w:line="540" w:lineRule="exact"/>
        <w:ind w:firstLineChars="250" w:firstLine="800"/>
        <w:rPr>
          <w:rFonts w:ascii="仿宋_GB2312" w:hAnsi="楷体"/>
          <w:szCs w:val="32"/>
        </w:rPr>
      </w:pPr>
      <w:r>
        <w:rPr>
          <w:rFonts w:ascii="仿宋_GB2312" w:hAnsi="楷体" w:hint="eastAsia"/>
          <w:szCs w:val="32"/>
        </w:rPr>
        <w:t>（一）主要经验及做法。</w:t>
      </w:r>
      <w:r w:rsidR="003C4B37">
        <w:rPr>
          <w:rFonts w:ascii="仿宋_GB2312" w:hAnsi="楷体" w:hint="eastAsia"/>
          <w:szCs w:val="32"/>
        </w:rPr>
        <w:t>严格按照项目资金申报条件认真研究、筛选，组织</w:t>
      </w:r>
      <w:r w:rsidR="004925EC">
        <w:rPr>
          <w:rFonts w:ascii="仿宋_GB2312" w:hAnsi="楷体" w:hint="eastAsia"/>
          <w:szCs w:val="32"/>
        </w:rPr>
        <w:t>、推荐</w:t>
      </w:r>
      <w:r w:rsidR="003C4B37">
        <w:rPr>
          <w:rFonts w:ascii="仿宋_GB2312" w:hAnsi="楷体" w:hint="eastAsia"/>
          <w:szCs w:val="32"/>
        </w:rPr>
        <w:t>符合条件</w:t>
      </w:r>
      <w:r w:rsidR="005A1B90">
        <w:rPr>
          <w:rFonts w:ascii="仿宋_GB2312" w:hAnsi="楷体" w:hint="eastAsia"/>
          <w:szCs w:val="32"/>
        </w:rPr>
        <w:t>的</w:t>
      </w:r>
      <w:r w:rsidR="003C4B37">
        <w:rPr>
          <w:rFonts w:ascii="仿宋_GB2312" w:hAnsi="楷体" w:hint="eastAsia"/>
          <w:szCs w:val="32"/>
        </w:rPr>
        <w:t>相关企业积极申报，所申报的项目经过上级审核并且获得扶持补助资金后，在资金拨付前要对企业生产经营情况进行进一步的了解核查，</w:t>
      </w:r>
      <w:r w:rsidR="005A1B90">
        <w:rPr>
          <w:rFonts w:ascii="仿宋_GB2312" w:hAnsi="楷体" w:hint="eastAsia"/>
          <w:szCs w:val="32"/>
        </w:rPr>
        <w:t>确认无问题后，</w:t>
      </w:r>
      <w:proofErr w:type="gramStart"/>
      <w:r w:rsidR="005A1B90">
        <w:rPr>
          <w:rFonts w:ascii="仿宋_GB2312" w:hAnsi="楷体" w:hint="eastAsia"/>
          <w:szCs w:val="32"/>
        </w:rPr>
        <w:t>提请局</w:t>
      </w:r>
      <w:proofErr w:type="gramEnd"/>
      <w:r w:rsidR="005A1B90">
        <w:rPr>
          <w:rFonts w:ascii="仿宋_GB2312" w:hAnsi="楷体" w:hint="eastAsia"/>
          <w:szCs w:val="32"/>
        </w:rPr>
        <w:t>党委会或局务会研究讨论，同意拨付后，及时通知相关企业到我局办理资金拨付手续。</w:t>
      </w:r>
    </w:p>
    <w:p w:rsidR="00D96B8D" w:rsidRPr="00C4506B" w:rsidRDefault="00D96B8D" w:rsidP="005A1B90">
      <w:pPr>
        <w:pStyle w:val="1"/>
        <w:ind w:firstLine="640"/>
        <w:rPr>
          <w:rFonts w:ascii="仿宋_GB2312" w:eastAsia="仿宋_GB2312" w:hAnsi="宋体" w:cs="宋体"/>
          <w:color w:val="000000"/>
          <w:kern w:val="0"/>
          <w:sz w:val="32"/>
          <w:szCs w:val="32"/>
        </w:rPr>
      </w:pPr>
      <w:r w:rsidRPr="003C4B37">
        <w:rPr>
          <w:rFonts w:ascii="仿宋_GB2312" w:hAnsi="楷体" w:hint="eastAsia"/>
          <w:sz w:val="32"/>
          <w:szCs w:val="32"/>
        </w:rPr>
        <w:t>（二）存在的问题</w:t>
      </w:r>
      <w:r w:rsidR="00082015">
        <w:rPr>
          <w:rFonts w:ascii="仿宋_GB2312" w:hAnsi="楷体" w:hint="eastAsia"/>
          <w:sz w:val="32"/>
          <w:szCs w:val="32"/>
        </w:rPr>
        <w:t>。</w:t>
      </w:r>
      <w:r w:rsidR="00C4506B" w:rsidRPr="00C4506B">
        <w:rPr>
          <w:rFonts w:ascii="仿宋_GB2312" w:eastAsia="仿宋_GB2312" w:hAnsi="楷体" w:hint="eastAsia"/>
          <w:sz w:val="32"/>
          <w:szCs w:val="32"/>
        </w:rPr>
        <w:t>我县商贸业体量小，符合上级扶持奖励条件的企业少，向上争取资金难度大。</w:t>
      </w:r>
    </w:p>
    <w:p w:rsidR="00082015" w:rsidRPr="00C4506B" w:rsidRDefault="00D96B8D" w:rsidP="00082015">
      <w:pPr>
        <w:pStyle w:val="1"/>
        <w:ind w:firstLine="640"/>
        <w:rPr>
          <w:rFonts w:ascii="仿宋_GB2312" w:eastAsia="仿宋_GB2312" w:hAnsi="宋体" w:cs="宋体"/>
          <w:color w:val="000000"/>
          <w:kern w:val="0"/>
          <w:sz w:val="32"/>
          <w:szCs w:val="32"/>
        </w:rPr>
      </w:pPr>
      <w:r w:rsidRPr="00082015">
        <w:rPr>
          <w:rFonts w:ascii="仿宋_GB2312" w:hAnsi="楷体" w:hint="eastAsia"/>
          <w:sz w:val="32"/>
          <w:szCs w:val="32"/>
        </w:rPr>
        <w:t>（三）建议和改进措施。</w:t>
      </w:r>
      <w:r w:rsidR="00C4506B" w:rsidRPr="00C4506B">
        <w:rPr>
          <w:rFonts w:ascii="仿宋_GB2312" w:eastAsia="仿宋_GB2312" w:hAnsi="楷体" w:hint="eastAsia"/>
          <w:sz w:val="32"/>
          <w:szCs w:val="32"/>
        </w:rPr>
        <w:t>建议加大商贸业扶持力度，</w:t>
      </w:r>
      <w:r w:rsidR="00082015" w:rsidRPr="00C4506B">
        <w:rPr>
          <w:rFonts w:ascii="仿宋_GB2312" w:eastAsia="仿宋_GB2312" w:hAnsi="宋体" w:cs="宋体" w:hint="eastAsia"/>
          <w:color w:val="000000"/>
          <w:kern w:val="0"/>
          <w:sz w:val="32"/>
          <w:szCs w:val="32"/>
        </w:rPr>
        <w:t>我</w:t>
      </w:r>
      <w:r w:rsidR="00082015" w:rsidRPr="00C4506B">
        <w:rPr>
          <w:rFonts w:ascii="仿宋_GB2312" w:eastAsia="仿宋_GB2312" w:hAnsi="宋体" w:cs="宋体" w:hint="eastAsia"/>
          <w:color w:val="000000"/>
          <w:kern w:val="0"/>
          <w:sz w:val="32"/>
          <w:szCs w:val="32"/>
        </w:rPr>
        <w:lastRenderedPageBreak/>
        <w:t>局将按照上级要求，督促项目实施单位专款专用，确保财政资金安全、高效运行。</w:t>
      </w:r>
    </w:p>
    <w:p w:rsidR="00364740" w:rsidRPr="00082015" w:rsidRDefault="00364740" w:rsidP="00C6038E">
      <w:pPr>
        <w:topLinePunct/>
        <w:spacing w:line="540" w:lineRule="exact"/>
        <w:ind w:firstLineChars="250" w:firstLine="800"/>
        <w:rPr>
          <w:rFonts w:ascii="仿宋_GB2312" w:hAnsi="楷体"/>
          <w:szCs w:val="32"/>
        </w:rPr>
      </w:pPr>
    </w:p>
    <w:p w:rsidR="00C4506B" w:rsidRDefault="00C4506B" w:rsidP="008D6DE8">
      <w:pPr>
        <w:topLinePunct/>
        <w:spacing w:line="540" w:lineRule="exact"/>
        <w:rPr>
          <w:rFonts w:ascii="仿宋_GB2312" w:hAnsi="楷体"/>
          <w:szCs w:val="32"/>
        </w:rPr>
      </w:pPr>
    </w:p>
    <w:p w:rsidR="008D6DE8" w:rsidRDefault="008D6DE8" w:rsidP="008D6DE8">
      <w:pPr>
        <w:topLinePunct/>
        <w:spacing w:line="540" w:lineRule="exact"/>
        <w:rPr>
          <w:rFonts w:ascii="仿宋_GB2312" w:hAnsi="楷体"/>
          <w:szCs w:val="32"/>
        </w:rPr>
      </w:pPr>
    </w:p>
    <w:p w:rsidR="008D6DE8" w:rsidRPr="00C6038E" w:rsidRDefault="008D6DE8" w:rsidP="008D6DE8">
      <w:pPr>
        <w:topLinePunct/>
        <w:spacing w:line="540" w:lineRule="exact"/>
        <w:rPr>
          <w:rFonts w:ascii="仿宋_GB2312" w:hAnsi="楷体"/>
          <w:szCs w:val="32"/>
        </w:rPr>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E07C05" w:rsidRPr="00DD3C17" w:rsidTr="00E07C05">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E07C05" w:rsidRDefault="00E07C05" w:rsidP="000011DB">
            <w:pPr>
              <w:spacing w:afterLines="50"/>
              <w:jc w:val="center"/>
              <w:rPr>
                <w:rFonts w:ascii="黑体" w:eastAsia="黑体"/>
                <w:bCs/>
                <w:sz w:val="36"/>
                <w:szCs w:val="36"/>
              </w:rPr>
            </w:pPr>
            <w:r w:rsidRPr="00DD3C17">
              <w:rPr>
                <w:rFonts w:ascii="黑体" w:eastAsia="黑体"/>
                <w:bCs/>
                <w:sz w:val="36"/>
                <w:szCs w:val="36"/>
              </w:rPr>
              <w:t>201</w:t>
            </w:r>
            <w:r w:rsidR="00D96A1D">
              <w:rPr>
                <w:rFonts w:ascii="黑体" w:eastAsia="黑体" w:hint="eastAsia"/>
                <w:bCs/>
                <w:sz w:val="36"/>
                <w:szCs w:val="36"/>
              </w:rPr>
              <w:t>9</w:t>
            </w:r>
            <w:r w:rsidRPr="00DD3C17">
              <w:rPr>
                <w:rFonts w:ascii="黑体" w:eastAsia="黑体" w:hint="eastAsia"/>
                <w:bCs/>
                <w:sz w:val="36"/>
                <w:szCs w:val="36"/>
              </w:rPr>
              <w:t>年</w:t>
            </w:r>
            <w:r w:rsidR="009E55C2">
              <w:rPr>
                <w:rFonts w:ascii="黑体" w:eastAsia="黑体" w:hint="eastAsia"/>
                <w:bCs/>
                <w:sz w:val="36"/>
                <w:szCs w:val="36"/>
              </w:rPr>
              <w:t>项目</w:t>
            </w:r>
            <w:r w:rsidRPr="00DD3C17">
              <w:rPr>
                <w:rFonts w:ascii="黑体" w:eastAsia="黑体" w:hint="eastAsia"/>
                <w:bCs/>
                <w:sz w:val="36"/>
                <w:szCs w:val="36"/>
              </w:rPr>
              <w:t>支出绩效自评指标评分表</w:t>
            </w:r>
          </w:p>
          <w:p w:rsidR="00E07C05" w:rsidRPr="00DD3C17" w:rsidRDefault="00E07C05" w:rsidP="000011DB">
            <w:pPr>
              <w:spacing w:afterLines="50"/>
              <w:jc w:val="center"/>
              <w:rPr>
                <w:rFonts w:ascii="黑体" w:eastAsia="黑体"/>
                <w:b/>
                <w:bCs/>
                <w:sz w:val="18"/>
                <w:szCs w:val="18"/>
              </w:rPr>
            </w:pPr>
          </w:p>
        </w:tc>
      </w:tr>
      <w:tr w:rsidR="003D7DDC" w:rsidRPr="00DD3C17" w:rsidTr="003D7DDC">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二级</w:t>
            </w:r>
          </w:p>
          <w:p w:rsidR="003D7DDC" w:rsidRPr="00EA6B37" w:rsidRDefault="003D7DDC" w:rsidP="00E07C05">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三级</w:t>
            </w:r>
          </w:p>
          <w:p w:rsidR="003D7DDC" w:rsidRPr="00EA6B37" w:rsidRDefault="003D7DDC" w:rsidP="00E07C05">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3D7DDC">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数据来源</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3D7DDC" w:rsidRPr="00DA414F" w:rsidRDefault="003D7DDC" w:rsidP="00825412">
            <w:pPr>
              <w:spacing w:line="240" w:lineRule="exact"/>
              <w:ind w:left="113" w:right="113"/>
              <w:jc w:val="center"/>
              <w:rPr>
                <w:rFonts w:ascii="仿宋_GB2312"/>
                <w:sz w:val="15"/>
                <w:szCs w:val="15"/>
              </w:rPr>
            </w:pPr>
            <w:r w:rsidRPr="00DA414F">
              <w:rPr>
                <w:rFonts w:ascii="仿宋_GB2312" w:hint="eastAsia"/>
                <w:sz w:val="15"/>
                <w:szCs w:val="15"/>
              </w:rPr>
              <w:t>一、项目决策（20</w:t>
            </w:r>
            <w:r w:rsidR="00825412" w:rsidRPr="00DA414F">
              <w:rPr>
                <w:rFonts w:ascii="仿宋_GB2312" w:hint="eastAsia"/>
                <w:sz w:val="15"/>
                <w:szCs w:val="15"/>
              </w:rPr>
              <w:t>分</w:t>
            </w:r>
            <w:r w:rsidRPr="00DA414F">
              <w:rPr>
                <w:rFonts w:ascii="仿宋_GB2312" w:hint="eastAsia"/>
                <w:sz w:val="15"/>
                <w:szCs w:val="15"/>
              </w:rPr>
              <w:t>）</w:t>
            </w: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1项目立项(1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4</w:t>
            </w:r>
          </w:p>
        </w:tc>
        <w:tc>
          <w:tcPr>
            <w:tcW w:w="2268" w:type="dxa"/>
            <w:vAlign w:val="center"/>
          </w:tcPr>
          <w:p w:rsidR="003D7DDC" w:rsidRPr="00DA414F" w:rsidRDefault="00DA414F" w:rsidP="003D7DDC">
            <w:pPr>
              <w:spacing w:line="240" w:lineRule="exact"/>
              <w:rPr>
                <w:rFonts w:ascii="仿宋_GB2312"/>
                <w:sz w:val="15"/>
                <w:szCs w:val="15"/>
              </w:rPr>
            </w:pPr>
            <w:r w:rsidRPr="00DA414F">
              <w:rPr>
                <w:rFonts w:ascii="仿宋_GB2312" w:hint="eastAsia"/>
                <w:sz w:val="15"/>
                <w:szCs w:val="15"/>
              </w:rPr>
              <w:t>考</w:t>
            </w:r>
            <w:r w:rsidR="003D7DDC" w:rsidRPr="00DA414F">
              <w:rPr>
                <w:rFonts w:ascii="仿宋_GB2312" w:hint="eastAsia"/>
                <w:sz w:val="15"/>
                <w:szCs w:val="15"/>
              </w:rPr>
              <w:t>察项目与部门中长期目标是否匹配。</w:t>
            </w:r>
          </w:p>
        </w:tc>
        <w:tc>
          <w:tcPr>
            <w:tcW w:w="2126" w:type="dxa"/>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①部门年度工作目标是否明确设定，得</w:t>
            </w:r>
            <w:r w:rsidR="00DA414F" w:rsidRPr="00DA414F">
              <w:rPr>
                <w:rFonts w:ascii="仿宋_GB2312" w:hint="eastAsia"/>
                <w:sz w:val="15"/>
                <w:szCs w:val="15"/>
              </w:rPr>
              <w:t>2</w:t>
            </w:r>
            <w:r w:rsidRPr="00DA414F">
              <w:rPr>
                <w:rFonts w:ascii="仿宋_GB2312" w:hint="eastAsia"/>
                <w:sz w:val="15"/>
                <w:szCs w:val="15"/>
              </w:rPr>
              <w:t>分；②年度工作目标与部门中长期规划目标一致，得</w:t>
            </w:r>
            <w:r w:rsidR="00DA414F" w:rsidRPr="00DA414F">
              <w:rPr>
                <w:rFonts w:ascii="仿宋_GB2312" w:hint="eastAsia"/>
                <w:sz w:val="15"/>
                <w:szCs w:val="15"/>
              </w:rPr>
              <w:t>2</w:t>
            </w:r>
            <w:r w:rsidRPr="00DA414F">
              <w:rPr>
                <w:rFonts w:ascii="仿宋_GB2312" w:hint="eastAsia"/>
                <w:sz w:val="15"/>
                <w:szCs w:val="15"/>
              </w:rPr>
              <w:t>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部门中长期规划目标。</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政府相关规划、决策、批复</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部门职责文</w:t>
            </w:r>
            <w:r w:rsidR="00DA414F" w:rsidRPr="00DA414F">
              <w:rPr>
                <w:rFonts w:ascii="仿宋_GB2312" w:hint="eastAsia"/>
                <w:sz w:val="15"/>
                <w:szCs w:val="15"/>
              </w:rPr>
              <w:t>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2项目目标(1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3D7DDC" w:rsidRPr="003D7DDC" w:rsidRDefault="003D7DDC" w:rsidP="003D7DDC">
            <w:pPr>
              <w:spacing w:line="240" w:lineRule="exact"/>
              <w:jc w:val="left"/>
              <w:rPr>
                <w:rFonts w:ascii="仿宋_GB2312"/>
                <w:sz w:val="15"/>
                <w:szCs w:val="15"/>
              </w:rPr>
            </w:pPr>
          </w:p>
        </w:tc>
        <w:tc>
          <w:tcPr>
            <w:tcW w:w="640" w:type="dxa"/>
            <w:vMerge/>
            <w:vAlign w:val="center"/>
          </w:tcPr>
          <w:p w:rsidR="003D7DDC" w:rsidRPr="003D7DDC"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EA3D4A" w:rsidTr="009E5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EA3D4A" w:rsidRPr="00DA414F" w:rsidRDefault="00EA3D4A" w:rsidP="0012734F">
            <w:pPr>
              <w:spacing w:line="240" w:lineRule="exact"/>
              <w:ind w:left="113" w:right="113"/>
              <w:jc w:val="center"/>
              <w:rPr>
                <w:rFonts w:ascii="仿宋_GB2312"/>
                <w:sz w:val="18"/>
                <w:szCs w:val="18"/>
              </w:rPr>
            </w:pPr>
            <w:r w:rsidRPr="00DA414F">
              <w:rPr>
                <w:rFonts w:ascii="仿宋_GB2312" w:hint="eastAsia"/>
                <w:sz w:val="18"/>
                <w:szCs w:val="18"/>
              </w:rPr>
              <w:t>二、项目管理</w:t>
            </w:r>
            <w:r w:rsidR="00825412" w:rsidRPr="00DA414F">
              <w:rPr>
                <w:rFonts w:ascii="仿宋_GB2312" w:hint="eastAsia"/>
                <w:sz w:val="18"/>
                <w:szCs w:val="18"/>
              </w:rPr>
              <w:t>（20分）</w:t>
            </w:r>
          </w:p>
        </w:tc>
        <w:tc>
          <w:tcPr>
            <w:tcW w:w="640" w:type="dxa"/>
            <w:vMerge w:val="restart"/>
            <w:vAlign w:val="center"/>
          </w:tcPr>
          <w:p w:rsidR="00EA3D4A" w:rsidRPr="00DA414F" w:rsidRDefault="00EA3D4A" w:rsidP="0012734F">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9E55C2">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预算批复。</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rFonts w:ascii="仿宋_GB2312"/>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sz w:val="15"/>
                <w:szCs w:val="15"/>
              </w:rPr>
            </w:pPr>
            <w:r w:rsidRPr="00DA414F">
              <w:rPr>
                <w:rFonts w:ascii="仿宋_GB2312" w:hint="eastAsia"/>
                <w:sz w:val="15"/>
                <w:szCs w:val="15"/>
              </w:rPr>
              <w:t>2.财务管理（6）</w:t>
            </w: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合</w:t>
            </w:r>
            <w:proofErr w:type="gramStart"/>
            <w:r w:rsidRPr="005C4EBC">
              <w:rPr>
                <w:rFonts w:ascii="仿宋_GB2312" w:hint="eastAsia"/>
                <w:sz w:val="15"/>
                <w:szCs w:val="15"/>
              </w:rPr>
              <w:t>规</w:t>
            </w:r>
            <w:proofErr w:type="gramEnd"/>
            <w:r w:rsidRPr="005C4EBC">
              <w:rPr>
                <w:rFonts w:ascii="仿宋_GB2312" w:hint="eastAsia"/>
                <w:sz w:val="15"/>
                <w:szCs w:val="15"/>
              </w:rPr>
              <w:t>，得满分；存在一项不合</w:t>
            </w:r>
            <w:proofErr w:type="gramStart"/>
            <w:r w:rsidRPr="005C4EBC">
              <w:rPr>
                <w:rFonts w:ascii="仿宋_GB2312" w:hint="eastAsia"/>
                <w:sz w:val="15"/>
                <w:szCs w:val="15"/>
              </w:rPr>
              <w:t>规</w:t>
            </w:r>
            <w:proofErr w:type="gramEnd"/>
            <w:r w:rsidRPr="005C4EBC">
              <w:rPr>
                <w:rFonts w:ascii="仿宋_GB2312" w:hint="eastAsia"/>
                <w:sz w:val="15"/>
                <w:szCs w:val="15"/>
              </w:rPr>
              <w:t>，扣1分，扣完为止。</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EA3D4A" w:rsidRPr="005C4EBC" w:rsidRDefault="00EA3D4A" w:rsidP="00EA3D4A">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财务管理制度</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A3D4A" w:rsidRPr="003C2470" w:rsidRDefault="00EA3D4A" w:rsidP="0012734F">
            <w:pPr>
              <w:spacing w:line="240" w:lineRule="exact"/>
              <w:jc w:val="left"/>
              <w:rPr>
                <w:sz w:val="18"/>
                <w:szCs w:val="18"/>
              </w:rPr>
            </w:pPr>
          </w:p>
        </w:tc>
        <w:tc>
          <w:tcPr>
            <w:tcW w:w="640" w:type="dxa"/>
            <w:vMerge/>
          </w:tcPr>
          <w:p w:rsidR="00EA3D4A" w:rsidRPr="00DA414F" w:rsidRDefault="00EA3D4A" w:rsidP="0012734F">
            <w:pPr>
              <w:spacing w:line="240" w:lineRule="exact"/>
              <w:jc w:val="left"/>
              <w:rPr>
                <w:rFonts w:ascii="仿宋_GB2312"/>
                <w:sz w:val="15"/>
                <w:szCs w:val="15"/>
              </w:rPr>
            </w:pP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项目实施单位管理制度、现场调查。</w:t>
            </w:r>
          </w:p>
        </w:tc>
      </w:tr>
      <w:tr w:rsidR="000A2E4C"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0A2E4C" w:rsidRPr="005C4EBC" w:rsidRDefault="000A2E4C" w:rsidP="0012734F">
            <w:pPr>
              <w:spacing w:line="240" w:lineRule="exact"/>
              <w:ind w:left="113" w:right="113"/>
              <w:jc w:val="center"/>
              <w:rPr>
                <w:rFonts w:ascii="仿宋_GB2312"/>
                <w:sz w:val="18"/>
                <w:szCs w:val="18"/>
              </w:rPr>
            </w:pPr>
            <w:r w:rsidRPr="005C4EBC">
              <w:rPr>
                <w:rFonts w:ascii="仿宋_GB2312" w:hint="eastAsia"/>
                <w:sz w:val="18"/>
                <w:szCs w:val="18"/>
              </w:rPr>
              <w:t>三、项目绩效</w:t>
            </w:r>
            <w:r w:rsidR="00825412" w:rsidRPr="005C4EBC">
              <w:rPr>
                <w:rFonts w:ascii="仿宋_GB2312" w:hint="eastAsia"/>
                <w:sz w:val="18"/>
                <w:szCs w:val="18"/>
              </w:rPr>
              <w:t>（60分）</w:t>
            </w:r>
          </w:p>
        </w:tc>
        <w:tc>
          <w:tcPr>
            <w:tcW w:w="640" w:type="dxa"/>
            <w:vMerge w:val="restart"/>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1.项目产出</w:t>
            </w:r>
            <w:r w:rsidR="00825412" w:rsidRPr="005C4EBC">
              <w:rPr>
                <w:rFonts w:ascii="仿宋_GB2312" w:hint="eastAsia"/>
                <w:sz w:val="15"/>
                <w:szCs w:val="15"/>
              </w:rPr>
              <w:t>（30分</w:t>
            </w:r>
          </w:p>
        </w:tc>
        <w:tc>
          <w:tcPr>
            <w:tcW w:w="1173" w:type="dxa"/>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0A2E4C" w:rsidRPr="00993DEC" w:rsidRDefault="00825412"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0A2E4C" w:rsidRPr="00993DEC" w:rsidRDefault="00B031D5" w:rsidP="0012734F">
            <w:pPr>
              <w:spacing w:line="240" w:lineRule="exact"/>
              <w:rPr>
                <w:rFonts w:ascii="仿宋_GB2312"/>
                <w:sz w:val="18"/>
                <w:szCs w:val="18"/>
              </w:rPr>
            </w:pPr>
            <w:r>
              <w:rPr>
                <w:rFonts w:ascii="仿宋_GB2312" w:hint="eastAsia"/>
                <w:sz w:val="18"/>
                <w:szCs w:val="18"/>
              </w:rPr>
              <w:t>6.4</w:t>
            </w:r>
          </w:p>
        </w:tc>
        <w:tc>
          <w:tcPr>
            <w:tcW w:w="2268" w:type="dxa"/>
            <w:vAlign w:val="center"/>
          </w:tcPr>
          <w:p w:rsidR="000A2E4C" w:rsidRPr="005C4EBC" w:rsidRDefault="00825412" w:rsidP="00825412">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0A2E4C" w:rsidRPr="005C4EBC" w:rsidRDefault="00825412" w:rsidP="00A9345F">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0A2E4C" w:rsidRPr="005C4EBC" w:rsidRDefault="00825412"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9345F" w:rsidRPr="00993DEC" w:rsidRDefault="00B031D5" w:rsidP="0012734F">
            <w:pPr>
              <w:spacing w:line="240" w:lineRule="exact"/>
              <w:rPr>
                <w:rFonts w:ascii="仿宋_GB2312"/>
                <w:sz w:val="18"/>
                <w:szCs w:val="18"/>
              </w:rPr>
            </w:pPr>
            <w:r>
              <w:rPr>
                <w:rFonts w:ascii="仿宋_GB2312" w:hint="eastAsia"/>
                <w:sz w:val="18"/>
                <w:szCs w:val="18"/>
              </w:rPr>
              <w:t>6.4</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A9345F" w:rsidRPr="005C4EBC" w:rsidRDefault="004404E8"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A9345F" w:rsidRPr="006C69CD" w:rsidRDefault="00A9345F" w:rsidP="0012734F">
            <w:pPr>
              <w:spacing w:line="240" w:lineRule="exact"/>
              <w:jc w:val="left"/>
              <w:rPr>
                <w:rFonts w:ascii="仿宋_GB2312"/>
                <w:sz w:val="15"/>
                <w:szCs w:val="15"/>
              </w:rPr>
            </w:pPr>
          </w:p>
        </w:tc>
        <w:tc>
          <w:tcPr>
            <w:tcW w:w="640" w:type="dxa"/>
            <w:vMerge w:val="restart"/>
            <w:vAlign w:val="center"/>
          </w:tcPr>
          <w:p w:rsidR="00A9345F" w:rsidRPr="00DF5C8E" w:rsidRDefault="00A9345F" w:rsidP="004404E8">
            <w:pPr>
              <w:spacing w:line="240" w:lineRule="exact"/>
              <w:rPr>
                <w:rFonts w:ascii="仿宋_GB2312"/>
                <w:sz w:val="15"/>
                <w:szCs w:val="15"/>
              </w:rPr>
            </w:pPr>
            <w:r w:rsidRPr="00DF5C8E">
              <w:rPr>
                <w:rFonts w:ascii="仿宋_GB2312" w:hint="eastAsia"/>
                <w:sz w:val="15"/>
                <w:szCs w:val="15"/>
              </w:rPr>
              <w:t>2.项目效益（30分）</w:t>
            </w:r>
          </w:p>
        </w:tc>
        <w:tc>
          <w:tcPr>
            <w:tcW w:w="1173" w:type="dxa"/>
            <w:vAlign w:val="center"/>
          </w:tcPr>
          <w:p w:rsidR="00A9345F" w:rsidRPr="00DF5C8E" w:rsidRDefault="00A9345F" w:rsidP="001C5DCB">
            <w:pPr>
              <w:spacing w:line="240" w:lineRule="exact"/>
              <w:rPr>
                <w:rFonts w:ascii="仿宋_GB2312"/>
                <w:sz w:val="15"/>
                <w:szCs w:val="15"/>
              </w:rPr>
            </w:pPr>
            <w:r w:rsidRPr="00DF5C8E">
              <w:rPr>
                <w:rFonts w:ascii="仿宋_GB2312" w:hint="eastAsia"/>
                <w:sz w:val="15"/>
                <w:szCs w:val="15"/>
              </w:rPr>
              <w:t>1.经济效益</w:t>
            </w:r>
          </w:p>
        </w:tc>
        <w:tc>
          <w:tcPr>
            <w:tcW w:w="570" w:type="dxa"/>
            <w:vAlign w:val="center"/>
          </w:tcPr>
          <w:p w:rsidR="00A9345F" w:rsidRPr="00993DEC" w:rsidRDefault="004404E8"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9345F" w:rsidRPr="00907C08" w:rsidRDefault="001E16AA" w:rsidP="00907C08">
            <w:pPr>
              <w:spacing w:line="240" w:lineRule="exact"/>
              <w:jc w:val="center"/>
              <w:rPr>
                <w:rFonts w:ascii="仿宋_GB2312"/>
                <w:sz w:val="18"/>
                <w:szCs w:val="18"/>
              </w:rPr>
            </w:pPr>
            <w:r>
              <w:rPr>
                <w:rFonts w:ascii="仿宋_GB2312" w:hint="eastAsia"/>
                <w:sz w:val="18"/>
                <w:szCs w:val="18"/>
              </w:rPr>
              <w:t>3</w:t>
            </w:r>
          </w:p>
        </w:tc>
        <w:tc>
          <w:tcPr>
            <w:tcW w:w="2268"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根据项目实际，考察</w:t>
            </w:r>
            <w:r w:rsidR="001C5DCB" w:rsidRPr="00DF5C8E">
              <w:rPr>
                <w:rFonts w:ascii="仿宋_GB2312" w:hint="eastAsia"/>
                <w:sz w:val="15"/>
                <w:szCs w:val="15"/>
              </w:rPr>
              <w:t>项目</w:t>
            </w:r>
            <w:r w:rsidRPr="00DF5C8E">
              <w:rPr>
                <w:rFonts w:ascii="仿宋_GB2312" w:hint="eastAsia"/>
                <w:sz w:val="15"/>
                <w:szCs w:val="15"/>
              </w:rPr>
              <w:t>所产生的直接或间接的经济效益。</w:t>
            </w:r>
          </w:p>
        </w:tc>
        <w:tc>
          <w:tcPr>
            <w:tcW w:w="2126"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对照绩效目标，按经济效益实现程度计算得分。</w:t>
            </w:r>
          </w:p>
        </w:tc>
        <w:tc>
          <w:tcPr>
            <w:tcW w:w="1369"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1C5DCB" w:rsidRPr="00907C08" w:rsidRDefault="00CC1F5D" w:rsidP="005800A0">
            <w:pPr>
              <w:spacing w:line="240" w:lineRule="exact"/>
              <w:jc w:val="center"/>
              <w:rPr>
                <w:rFonts w:ascii="仿宋_GB2312"/>
                <w:sz w:val="18"/>
                <w:szCs w:val="18"/>
              </w:rPr>
            </w:pPr>
            <w:r>
              <w:rPr>
                <w:rFonts w:ascii="仿宋_GB2312" w:hint="eastAsia"/>
                <w:sz w:val="18"/>
                <w:szCs w:val="18"/>
              </w:rPr>
              <w:t>20</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1C5DCB" w:rsidRPr="00907C08" w:rsidRDefault="001E16AA" w:rsidP="00907C08">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97507" w:rsidTr="0019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97507" w:rsidRPr="006C69CD" w:rsidRDefault="00197507" w:rsidP="0012734F">
            <w:pPr>
              <w:spacing w:line="240" w:lineRule="exact"/>
              <w:jc w:val="left"/>
              <w:rPr>
                <w:rFonts w:ascii="仿宋_GB2312"/>
                <w:sz w:val="15"/>
                <w:szCs w:val="15"/>
              </w:rPr>
            </w:pPr>
          </w:p>
        </w:tc>
        <w:tc>
          <w:tcPr>
            <w:tcW w:w="640" w:type="dxa"/>
            <w:vMerge/>
            <w:vAlign w:val="center"/>
          </w:tcPr>
          <w:p w:rsidR="00197507" w:rsidRPr="00DF5C8E" w:rsidRDefault="00197507" w:rsidP="0012734F">
            <w:pPr>
              <w:spacing w:line="240" w:lineRule="exact"/>
              <w:rPr>
                <w:rFonts w:ascii="仿宋_GB2312"/>
                <w:sz w:val="15"/>
                <w:szCs w:val="15"/>
              </w:rPr>
            </w:pPr>
          </w:p>
        </w:tc>
        <w:tc>
          <w:tcPr>
            <w:tcW w:w="1173" w:type="dxa"/>
            <w:vAlign w:val="center"/>
          </w:tcPr>
          <w:p w:rsidR="00197507" w:rsidRPr="00DF5C8E" w:rsidRDefault="00197507" w:rsidP="00197507">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197507" w:rsidRPr="00993DEC" w:rsidRDefault="00197507"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197507" w:rsidRPr="00907C08" w:rsidRDefault="001E16AA" w:rsidP="00907C08">
            <w:pPr>
              <w:spacing w:line="240" w:lineRule="exact"/>
              <w:jc w:val="center"/>
              <w:rPr>
                <w:rFonts w:ascii="仿宋_GB2312"/>
                <w:sz w:val="18"/>
                <w:szCs w:val="18"/>
              </w:rPr>
            </w:pPr>
            <w:r>
              <w:rPr>
                <w:rFonts w:ascii="仿宋_GB2312" w:hint="eastAsia"/>
                <w:sz w:val="18"/>
                <w:szCs w:val="18"/>
              </w:rPr>
              <w:t>5</w:t>
            </w:r>
          </w:p>
        </w:tc>
        <w:tc>
          <w:tcPr>
            <w:tcW w:w="2268" w:type="dxa"/>
            <w:vAlign w:val="center"/>
          </w:tcPr>
          <w:p w:rsidR="00197507" w:rsidRPr="00DF5C8E" w:rsidRDefault="00197507" w:rsidP="00DF5C8E">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197507" w:rsidRPr="00DF5C8E" w:rsidRDefault="00197507" w:rsidP="00DF5C8E">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197507" w:rsidRPr="00DF5C8E" w:rsidRDefault="00197507" w:rsidP="00DF5C8E">
            <w:pPr>
              <w:spacing w:line="240" w:lineRule="exact"/>
              <w:rPr>
                <w:rFonts w:ascii="仿宋_GB2312"/>
                <w:sz w:val="15"/>
                <w:szCs w:val="15"/>
              </w:rPr>
            </w:pPr>
            <w:r w:rsidRPr="00DF5C8E">
              <w:rPr>
                <w:rFonts w:ascii="仿宋_GB2312" w:hint="eastAsia"/>
                <w:sz w:val="15"/>
                <w:szCs w:val="15"/>
              </w:rPr>
              <w:t>问卷调查、访谈</w:t>
            </w:r>
          </w:p>
        </w:tc>
      </w:tr>
      <w:tr w:rsidR="00DA414F" w:rsidRPr="00DF5C8E" w:rsidTr="00DA4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DA414F" w:rsidRPr="00993DEC" w:rsidRDefault="00DA414F" w:rsidP="00DA414F">
            <w:pPr>
              <w:spacing w:line="240" w:lineRule="exact"/>
              <w:jc w:val="center"/>
              <w:rPr>
                <w:rFonts w:ascii="仿宋_GB2312"/>
                <w:b/>
                <w:sz w:val="18"/>
                <w:szCs w:val="18"/>
              </w:rPr>
            </w:pPr>
            <w:r w:rsidRPr="00993DEC">
              <w:rPr>
                <w:rFonts w:ascii="仿宋_GB2312" w:hint="eastAsia"/>
                <w:b/>
                <w:sz w:val="18"/>
                <w:szCs w:val="18"/>
              </w:rPr>
              <w:t>合</w:t>
            </w:r>
            <w:r w:rsidR="00993DEC">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DA414F" w:rsidRPr="00993DEC" w:rsidRDefault="00DA414F" w:rsidP="00993DEC">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DA414F" w:rsidRPr="00B031D5" w:rsidRDefault="00402260" w:rsidP="00907C08">
            <w:pPr>
              <w:spacing w:line="240" w:lineRule="exact"/>
              <w:jc w:val="center"/>
              <w:rPr>
                <w:rFonts w:ascii="仿宋_GB2312"/>
                <w:sz w:val="15"/>
                <w:szCs w:val="15"/>
              </w:rPr>
            </w:pPr>
            <w:r w:rsidRPr="00B031D5">
              <w:rPr>
                <w:rFonts w:ascii="仿宋_GB2312" w:hint="eastAsia"/>
                <w:sz w:val="15"/>
                <w:szCs w:val="15"/>
              </w:rPr>
              <w:t>9</w:t>
            </w:r>
            <w:r w:rsidR="00CC1F5D">
              <w:rPr>
                <w:rFonts w:ascii="仿宋_GB2312" w:hint="eastAsia"/>
                <w:sz w:val="15"/>
                <w:szCs w:val="15"/>
              </w:rPr>
              <w:t>2</w:t>
            </w:r>
            <w:r w:rsidR="00B031D5" w:rsidRPr="00B031D5">
              <w:rPr>
                <w:rFonts w:ascii="仿宋_GB2312" w:hint="eastAsia"/>
                <w:sz w:val="15"/>
                <w:szCs w:val="15"/>
              </w:rPr>
              <w:t>.8</w:t>
            </w:r>
          </w:p>
        </w:tc>
        <w:tc>
          <w:tcPr>
            <w:tcW w:w="5763" w:type="dxa"/>
            <w:gridSpan w:val="3"/>
            <w:vAlign w:val="center"/>
          </w:tcPr>
          <w:p w:rsidR="00DA414F" w:rsidRPr="00993DEC" w:rsidRDefault="00DA414F" w:rsidP="00DA414F">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E07C05" w:rsidRDefault="00E07C05"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sectPr w:rsidR="006C69CD"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0F2" w:rsidRDefault="006020F2" w:rsidP="00D96B8D">
      <w:r>
        <w:separator/>
      </w:r>
    </w:p>
  </w:endnote>
  <w:endnote w:type="continuationSeparator" w:id="0">
    <w:p w:rsidR="006020F2" w:rsidRDefault="006020F2" w:rsidP="00D9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0F2" w:rsidRDefault="006020F2" w:rsidP="00D96B8D">
      <w:r>
        <w:separator/>
      </w:r>
    </w:p>
  </w:footnote>
  <w:footnote w:type="continuationSeparator" w:id="0">
    <w:p w:rsidR="006020F2" w:rsidRDefault="006020F2" w:rsidP="00D9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657"/>
    <w:rsid w:val="000011DB"/>
    <w:rsid w:val="00016BBE"/>
    <w:rsid w:val="00042973"/>
    <w:rsid w:val="00071B44"/>
    <w:rsid w:val="00076B47"/>
    <w:rsid w:val="00082015"/>
    <w:rsid w:val="00097918"/>
    <w:rsid w:val="000A2E4C"/>
    <w:rsid w:val="000A3297"/>
    <w:rsid w:val="000C528B"/>
    <w:rsid w:val="000D34A9"/>
    <w:rsid w:val="000D37FE"/>
    <w:rsid w:val="000D6550"/>
    <w:rsid w:val="000F023D"/>
    <w:rsid w:val="000F16B4"/>
    <w:rsid w:val="001104B7"/>
    <w:rsid w:val="00110577"/>
    <w:rsid w:val="001232B4"/>
    <w:rsid w:val="00126EB1"/>
    <w:rsid w:val="00127A2F"/>
    <w:rsid w:val="00144A80"/>
    <w:rsid w:val="00175AAC"/>
    <w:rsid w:val="00177EDE"/>
    <w:rsid w:val="00197507"/>
    <w:rsid w:val="001A2571"/>
    <w:rsid w:val="001C5DCB"/>
    <w:rsid w:val="001E16AA"/>
    <w:rsid w:val="001E7EF7"/>
    <w:rsid w:val="001F7E57"/>
    <w:rsid w:val="00202BA9"/>
    <w:rsid w:val="00246DAD"/>
    <w:rsid w:val="00256205"/>
    <w:rsid w:val="0025715A"/>
    <w:rsid w:val="002C1657"/>
    <w:rsid w:val="002D1E50"/>
    <w:rsid w:val="002E3518"/>
    <w:rsid w:val="002E7588"/>
    <w:rsid w:val="002F2618"/>
    <w:rsid w:val="003033E4"/>
    <w:rsid w:val="00330E56"/>
    <w:rsid w:val="00341940"/>
    <w:rsid w:val="00364740"/>
    <w:rsid w:val="003777D5"/>
    <w:rsid w:val="00395EEC"/>
    <w:rsid w:val="003A7CF6"/>
    <w:rsid w:val="003C2470"/>
    <w:rsid w:val="003C4B37"/>
    <w:rsid w:val="003D7DDC"/>
    <w:rsid w:val="003E1CE8"/>
    <w:rsid w:val="00402260"/>
    <w:rsid w:val="004404E8"/>
    <w:rsid w:val="004925EC"/>
    <w:rsid w:val="004D37F4"/>
    <w:rsid w:val="004D79E4"/>
    <w:rsid w:val="004E1CFF"/>
    <w:rsid w:val="00513DE1"/>
    <w:rsid w:val="00514042"/>
    <w:rsid w:val="00514AF8"/>
    <w:rsid w:val="005334C7"/>
    <w:rsid w:val="00542932"/>
    <w:rsid w:val="0054621D"/>
    <w:rsid w:val="00557BBA"/>
    <w:rsid w:val="005800A0"/>
    <w:rsid w:val="0059730F"/>
    <w:rsid w:val="005A1B90"/>
    <w:rsid w:val="005B6DCE"/>
    <w:rsid w:val="005C4EBC"/>
    <w:rsid w:val="006020F2"/>
    <w:rsid w:val="006413D2"/>
    <w:rsid w:val="00683650"/>
    <w:rsid w:val="0068776A"/>
    <w:rsid w:val="006A4483"/>
    <w:rsid w:val="006A5D06"/>
    <w:rsid w:val="006B646E"/>
    <w:rsid w:val="006C69CD"/>
    <w:rsid w:val="006D4FFC"/>
    <w:rsid w:val="006E11EF"/>
    <w:rsid w:val="007363EF"/>
    <w:rsid w:val="00753D46"/>
    <w:rsid w:val="00790833"/>
    <w:rsid w:val="007A2AEE"/>
    <w:rsid w:val="007B15FD"/>
    <w:rsid w:val="007B3931"/>
    <w:rsid w:val="007C02A7"/>
    <w:rsid w:val="007E14F2"/>
    <w:rsid w:val="007F173D"/>
    <w:rsid w:val="008125C3"/>
    <w:rsid w:val="008200F2"/>
    <w:rsid w:val="00825412"/>
    <w:rsid w:val="00840F2A"/>
    <w:rsid w:val="008429E3"/>
    <w:rsid w:val="00856CA0"/>
    <w:rsid w:val="00885F8B"/>
    <w:rsid w:val="00886D40"/>
    <w:rsid w:val="00894909"/>
    <w:rsid w:val="008B6A1C"/>
    <w:rsid w:val="008C67AB"/>
    <w:rsid w:val="008C6C65"/>
    <w:rsid w:val="008D1B0B"/>
    <w:rsid w:val="008D6DE8"/>
    <w:rsid w:val="008E2C49"/>
    <w:rsid w:val="008F138C"/>
    <w:rsid w:val="009073BC"/>
    <w:rsid w:val="00907C08"/>
    <w:rsid w:val="00944CA9"/>
    <w:rsid w:val="00971170"/>
    <w:rsid w:val="00975905"/>
    <w:rsid w:val="00984532"/>
    <w:rsid w:val="00991C6C"/>
    <w:rsid w:val="00993DEC"/>
    <w:rsid w:val="009A651A"/>
    <w:rsid w:val="009A7C71"/>
    <w:rsid w:val="009D4A58"/>
    <w:rsid w:val="009E4F20"/>
    <w:rsid w:val="009E55C2"/>
    <w:rsid w:val="009F4947"/>
    <w:rsid w:val="00A30ABE"/>
    <w:rsid w:val="00A3508F"/>
    <w:rsid w:val="00A4158F"/>
    <w:rsid w:val="00A542DB"/>
    <w:rsid w:val="00A565B5"/>
    <w:rsid w:val="00A70BC2"/>
    <w:rsid w:val="00A70DDA"/>
    <w:rsid w:val="00A7249B"/>
    <w:rsid w:val="00A730D7"/>
    <w:rsid w:val="00A9345F"/>
    <w:rsid w:val="00AB6065"/>
    <w:rsid w:val="00AE1F31"/>
    <w:rsid w:val="00B031D5"/>
    <w:rsid w:val="00B160D5"/>
    <w:rsid w:val="00B26FA1"/>
    <w:rsid w:val="00B27C69"/>
    <w:rsid w:val="00B31D1D"/>
    <w:rsid w:val="00B42A1E"/>
    <w:rsid w:val="00B540B6"/>
    <w:rsid w:val="00B617F4"/>
    <w:rsid w:val="00B7368C"/>
    <w:rsid w:val="00B862A3"/>
    <w:rsid w:val="00B86D3A"/>
    <w:rsid w:val="00B928CB"/>
    <w:rsid w:val="00B93A62"/>
    <w:rsid w:val="00B97DF9"/>
    <w:rsid w:val="00BB1FDA"/>
    <w:rsid w:val="00BC2631"/>
    <w:rsid w:val="00BD385E"/>
    <w:rsid w:val="00C06540"/>
    <w:rsid w:val="00C16131"/>
    <w:rsid w:val="00C32664"/>
    <w:rsid w:val="00C358B4"/>
    <w:rsid w:val="00C4506B"/>
    <w:rsid w:val="00C451E7"/>
    <w:rsid w:val="00C6038E"/>
    <w:rsid w:val="00C62BE5"/>
    <w:rsid w:val="00CA7DE8"/>
    <w:rsid w:val="00CB05D8"/>
    <w:rsid w:val="00CB4443"/>
    <w:rsid w:val="00CC0BDC"/>
    <w:rsid w:val="00CC1F5D"/>
    <w:rsid w:val="00CD38F8"/>
    <w:rsid w:val="00CE5FAD"/>
    <w:rsid w:val="00CF6D07"/>
    <w:rsid w:val="00D263E1"/>
    <w:rsid w:val="00D35E26"/>
    <w:rsid w:val="00D61AE8"/>
    <w:rsid w:val="00D6271F"/>
    <w:rsid w:val="00D82A00"/>
    <w:rsid w:val="00D96A1D"/>
    <w:rsid w:val="00D96B8D"/>
    <w:rsid w:val="00DA414F"/>
    <w:rsid w:val="00DF5C8E"/>
    <w:rsid w:val="00DF6D3B"/>
    <w:rsid w:val="00E07C05"/>
    <w:rsid w:val="00E12EB5"/>
    <w:rsid w:val="00E14DB6"/>
    <w:rsid w:val="00E30C53"/>
    <w:rsid w:val="00E36750"/>
    <w:rsid w:val="00E46C33"/>
    <w:rsid w:val="00E560DB"/>
    <w:rsid w:val="00E6431D"/>
    <w:rsid w:val="00E6617E"/>
    <w:rsid w:val="00E77F13"/>
    <w:rsid w:val="00E92336"/>
    <w:rsid w:val="00EA0572"/>
    <w:rsid w:val="00EA3D4A"/>
    <w:rsid w:val="00EC6BA5"/>
    <w:rsid w:val="00EF279E"/>
    <w:rsid w:val="00F67FB6"/>
    <w:rsid w:val="00FA1C86"/>
    <w:rsid w:val="00FA1DD3"/>
    <w:rsid w:val="00FF23ED"/>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8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B8D"/>
    <w:rPr>
      <w:kern w:val="2"/>
      <w:sz w:val="18"/>
      <w:szCs w:val="18"/>
    </w:rPr>
  </w:style>
  <w:style w:type="paragraph" w:styleId="a4">
    <w:name w:val="footer"/>
    <w:basedOn w:val="a"/>
    <w:link w:val="Char0"/>
    <w:uiPriority w:val="99"/>
    <w:semiHidden/>
    <w:unhideWhenUsed/>
    <w:rsid w:val="00D96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B8D"/>
    <w:rPr>
      <w:kern w:val="2"/>
      <w:sz w:val="18"/>
      <w:szCs w:val="18"/>
    </w:rPr>
  </w:style>
  <w:style w:type="paragraph" w:customStyle="1" w:styleId="1">
    <w:name w:val="列出段落1"/>
    <w:basedOn w:val="a"/>
    <w:uiPriority w:val="34"/>
    <w:qFormat/>
    <w:rsid w:val="003C4B37"/>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divs>
    <w:div w:id="340086556">
      <w:bodyDiv w:val="1"/>
      <w:marLeft w:val="0"/>
      <w:marRight w:val="0"/>
      <w:marTop w:val="0"/>
      <w:marBottom w:val="0"/>
      <w:divBdr>
        <w:top w:val="none" w:sz="0" w:space="0" w:color="auto"/>
        <w:left w:val="none" w:sz="0" w:space="0" w:color="auto"/>
        <w:bottom w:val="none" w:sz="0" w:space="0" w:color="auto"/>
        <w:right w:val="none" w:sz="0" w:space="0" w:color="auto"/>
      </w:divBdr>
    </w:div>
    <w:div w:id="493305094">
      <w:bodyDiv w:val="1"/>
      <w:marLeft w:val="0"/>
      <w:marRight w:val="0"/>
      <w:marTop w:val="0"/>
      <w:marBottom w:val="0"/>
      <w:divBdr>
        <w:top w:val="none" w:sz="0" w:space="0" w:color="auto"/>
        <w:left w:val="none" w:sz="0" w:space="0" w:color="auto"/>
        <w:bottom w:val="none" w:sz="0" w:space="0" w:color="auto"/>
        <w:right w:val="none" w:sz="0" w:space="0" w:color="auto"/>
      </w:divBdr>
    </w:div>
    <w:div w:id="806972494">
      <w:bodyDiv w:val="1"/>
      <w:marLeft w:val="0"/>
      <w:marRight w:val="0"/>
      <w:marTop w:val="0"/>
      <w:marBottom w:val="0"/>
      <w:divBdr>
        <w:top w:val="none" w:sz="0" w:space="0" w:color="auto"/>
        <w:left w:val="none" w:sz="0" w:space="0" w:color="auto"/>
        <w:bottom w:val="none" w:sz="0" w:space="0" w:color="auto"/>
        <w:right w:val="none" w:sz="0" w:space="0" w:color="auto"/>
      </w:divBdr>
    </w:div>
    <w:div w:id="869878888">
      <w:bodyDiv w:val="1"/>
      <w:marLeft w:val="0"/>
      <w:marRight w:val="0"/>
      <w:marTop w:val="0"/>
      <w:marBottom w:val="0"/>
      <w:divBdr>
        <w:top w:val="none" w:sz="0" w:space="0" w:color="auto"/>
        <w:left w:val="none" w:sz="0" w:space="0" w:color="auto"/>
        <w:bottom w:val="none" w:sz="0" w:space="0" w:color="auto"/>
        <w:right w:val="none" w:sz="0" w:space="0" w:color="auto"/>
      </w:divBdr>
    </w:div>
    <w:div w:id="1589733375">
      <w:bodyDiv w:val="1"/>
      <w:marLeft w:val="0"/>
      <w:marRight w:val="0"/>
      <w:marTop w:val="0"/>
      <w:marBottom w:val="0"/>
      <w:divBdr>
        <w:top w:val="none" w:sz="0" w:space="0" w:color="auto"/>
        <w:left w:val="none" w:sz="0" w:space="0" w:color="auto"/>
        <w:bottom w:val="none" w:sz="0" w:space="0" w:color="auto"/>
        <w:right w:val="none" w:sz="0" w:space="0" w:color="auto"/>
      </w:divBdr>
    </w:div>
    <w:div w:id="1770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C36A7-0DA6-4A56-AD91-F46D332D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Pages>
  <Words>652</Words>
  <Characters>3719</Characters>
  <Application>Microsoft Office Word</Application>
  <DocSecurity>0</DocSecurity>
  <Lines>30</Lines>
  <Paragraphs>8</Paragraphs>
  <ScaleCrop>false</ScaleCrop>
  <Company>fmczj</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Micorosoft</cp:lastModifiedBy>
  <cp:revision>22</cp:revision>
  <dcterms:created xsi:type="dcterms:W3CDTF">2020-04-15T01:29:00Z</dcterms:created>
  <dcterms:modified xsi:type="dcterms:W3CDTF">2020-04-21T08:56:00Z</dcterms:modified>
</cp:coreProperties>
</file>