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87A" w:rsidRPr="00CA41D8" w:rsidRDefault="0053087A">
      <w:pPr>
        <w:adjustRightInd w:val="0"/>
        <w:snapToGrid w:val="0"/>
        <w:jc w:val="center"/>
        <w:outlineLvl w:val="0"/>
        <w:rPr>
          <w:rFonts w:eastAsia="方正小标宋_GBK"/>
          <w:bCs/>
          <w:sz w:val="72"/>
          <w:szCs w:val="72"/>
        </w:rPr>
      </w:pPr>
    </w:p>
    <w:p w:rsidR="0053087A" w:rsidRPr="00CA41D8" w:rsidRDefault="0053087A">
      <w:pPr>
        <w:adjustRightInd w:val="0"/>
        <w:snapToGrid w:val="0"/>
        <w:jc w:val="center"/>
        <w:outlineLvl w:val="0"/>
        <w:rPr>
          <w:rFonts w:eastAsia="方正小标宋_GBK"/>
          <w:bCs/>
          <w:sz w:val="72"/>
          <w:szCs w:val="72"/>
        </w:rPr>
      </w:pPr>
    </w:p>
    <w:p w:rsidR="0053087A" w:rsidRPr="00CA41D8" w:rsidRDefault="00C93FF6">
      <w:pPr>
        <w:adjustRightInd w:val="0"/>
        <w:snapToGrid w:val="0"/>
        <w:jc w:val="center"/>
        <w:outlineLvl w:val="0"/>
        <w:rPr>
          <w:rFonts w:eastAsia="方正小标宋_GBK"/>
          <w:bCs/>
          <w:sz w:val="72"/>
          <w:szCs w:val="72"/>
        </w:rPr>
      </w:pPr>
      <w:bookmarkStart w:id="0" w:name="_Toc78300587"/>
      <w:r w:rsidRPr="00CA41D8">
        <w:rPr>
          <w:rFonts w:eastAsia="方正小标宋_GBK"/>
          <w:bCs/>
          <w:sz w:val="72"/>
          <w:szCs w:val="72"/>
        </w:rPr>
        <w:t>建设项目环境影响报告表</w:t>
      </w:r>
      <w:bookmarkEnd w:id="0"/>
    </w:p>
    <w:p w:rsidR="0053087A" w:rsidRPr="00CA41D8" w:rsidRDefault="00C93FF6">
      <w:pPr>
        <w:adjustRightInd w:val="0"/>
        <w:snapToGrid w:val="0"/>
        <w:spacing w:beforeLines="80" w:before="192"/>
        <w:jc w:val="center"/>
        <w:rPr>
          <w:rFonts w:eastAsia="楷体_GB2312"/>
          <w:bCs/>
          <w:sz w:val="48"/>
          <w:szCs w:val="48"/>
        </w:rPr>
      </w:pPr>
      <w:r w:rsidRPr="00CA41D8">
        <w:rPr>
          <w:rFonts w:eastAsia="楷体_GB2312"/>
          <w:bCs/>
          <w:sz w:val="48"/>
          <w:szCs w:val="48"/>
        </w:rPr>
        <w:t>（污染影响类）</w:t>
      </w:r>
    </w:p>
    <w:p w:rsidR="0053087A" w:rsidRPr="00CA41D8" w:rsidRDefault="0053087A">
      <w:pPr>
        <w:adjustRightInd w:val="0"/>
        <w:snapToGrid w:val="0"/>
        <w:spacing w:line="288" w:lineRule="auto"/>
        <w:jc w:val="center"/>
        <w:rPr>
          <w:rFonts w:eastAsia="华文仿宋"/>
          <w:kern w:val="44"/>
          <w:sz w:val="44"/>
          <w:szCs w:val="44"/>
        </w:rPr>
      </w:pPr>
    </w:p>
    <w:p w:rsidR="0053087A" w:rsidRPr="00CA41D8" w:rsidRDefault="0053087A">
      <w:pPr>
        <w:jc w:val="center"/>
        <w:rPr>
          <w:rFonts w:eastAsia="仿宋"/>
          <w:sz w:val="52"/>
          <w:szCs w:val="52"/>
        </w:rPr>
      </w:pPr>
    </w:p>
    <w:p w:rsidR="0053087A" w:rsidRPr="00CA41D8" w:rsidRDefault="0053087A">
      <w:pPr>
        <w:ind w:firstLine="1040"/>
        <w:rPr>
          <w:rFonts w:eastAsia="仿宋"/>
          <w:sz w:val="44"/>
          <w:szCs w:val="44"/>
        </w:rPr>
      </w:pPr>
    </w:p>
    <w:p w:rsidR="0053087A" w:rsidRPr="00CA41D8" w:rsidRDefault="0053087A">
      <w:pPr>
        <w:ind w:firstLine="1040"/>
        <w:rPr>
          <w:rFonts w:eastAsia="仿宋"/>
          <w:sz w:val="44"/>
          <w:szCs w:val="44"/>
        </w:rPr>
      </w:pPr>
    </w:p>
    <w:p w:rsidR="0053087A" w:rsidRPr="00CA41D8" w:rsidRDefault="0053087A">
      <w:pPr>
        <w:ind w:firstLine="1040"/>
        <w:rPr>
          <w:rFonts w:eastAsia="仿宋"/>
          <w:sz w:val="44"/>
          <w:szCs w:val="44"/>
        </w:rPr>
      </w:pPr>
    </w:p>
    <w:p w:rsidR="0053087A" w:rsidRPr="00CA41D8" w:rsidRDefault="0053087A">
      <w:pPr>
        <w:ind w:firstLine="1040"/>
        <w:rPr>
          <w:rFonts w:eastAsia="仿宋"/>
          <w:sz w:val="44"/>
          <w:szCs w:val="44"/>
        </w:rPr>
      </w:pPr>
    </w:p>
    <w:p w:rsidR="0053087A" w:rsidRPr="00CA41D8" w:rsidRDefault="0053087A">
      <w:pPr>
        <w:ind w:firstLine="1040"/>
        <w:rPr>
          <w:rFonts w:eastAsia="仿宋"/>
          <w:sz w:val="44"/>
          <w:szCs w:val="44"/>
        </w:rPr>
      </w:pPr>
    </w:p>
    <w:tbl>
      <w:tblPr>
        <w:tblStyle w:val="a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100"/>
      </w:tblGrid>
      <w:tr w:rsidR="0053087A" w:rsidRPr="00CA41D8">
        <w:tc>
          <w:tcPr>
            <w:tcW w:w="2972" w:type="dxa"/>
          </w:tcPr>
          <w:p w:rsidR="0053087A" w:rsidRPr="00CA41D8" w:rsidRDefault="00C93FF6">
            <w:pPr>
              <w:rPr>
                <w:rFonts w:eastAsia="仿宋"/>
                <w:b/>
                <w:sz w:val="36"/>
                <w:szCs w:val="36"/>
              </w:rPr>
            </w:pPr>
            <w:r w:rsidRPr="00CA41D8">
              <w:rPr>
                <w:rFonts w:eastAsia="仿宋"/>
                <w:b/>
                <w:sz w:val="36"/>
                <w:szCs w:val="36"/>
              </w:rPr>
              <w:t>项</w:t>
            </w:r>
            <w:r w:rsidRPr="00CA41D8">
              <w:rPr>
                <w:rFonts w:eastAsia="仿宋"/>
                <w:b/>
                <w:sz w:val="36"/>
                <w:szCs w:val="36"/>
              </w:rPr>
              <w:t xml:space="preserve">  </w:t>
            </w:r>
            <w:r w:rsidRPr="00CA41D8">
              <w:rPr>
                <w:rFonts w:eastAsia="仿宋"/>
                <w:b/>
                <w:sz w:val="36"/>
                <w:szCs w:val="36"/>
              </w:rPr>
              <w:t>目</w:t>
            </w:r>
            <w:r w:rsidRPr="00CA41D8">
              <w:rPr>
                <w:rFonts w:eastAsia="仿宋"/>
                <w:b/>
                <w:sz w:val="36"/>
                <w:szCs w:val="36"/>
              </w:rPr>
              <w:t xml:space="preserve">  </w:t>
            </w:r>
            <w:r w:rsidRPr="00CA41D8">
              <w:rPr>
                <w:rFonts w:eastAsia="仿宋"/>
                <w:b/>
                <w:sz w:val="36"/>
                <w:szCs w:val="36"/>
              </w:rPr>
              <w:t>名</w:t>
            </w:r>
            <w:r w:rsidRPr="00CA41D8">
              <w:rPr>
                <w:rFonts w:eastAsia="仿宋"/>
                <w:b/>
                <w:sz w:val="36"/>
                <w:szCs w:val="36"/>
              </w:rPr>
              <w:t xml:space="preserve">  </w:t>
            </w:r>
            <w:r w:rsidRPr="00CA41D8">
              <w:rPr>
                <w:rFonts w:eastAsia="仿宋"/>
                <w:b/>
                <w:sz w:val="36"/>
                <w:szCs w:val="36"/>
              </w:rPr>
              <w:t>称：</w:t>
            </w:r>
          </w:p>
        </w:tc>
        <w:tc>
          <w:tcPr>
            <w:tcW w:w="6100" w:type="dxa"/>
          </w:tcPr>
          <w:p w:rsidR="0053087A" w:rsidRPr="00CA41D8" w:rsidRDefault="00C93FF6">
            <w:pPr>
              <w:ind w:left="1084" w:hangingChars="300" w:hanging="1084"/>
              <w:rPr>
                <w:rFonts w:eastAsia="仿宋_GB2312"/>
                <w:b/>
                <w:sz w:val="36"/>
                <w:szCs w:val="36"/>
                <w:u w:val="single"/>
              </w:rPr>
            </w:pPr>
            <w:r w:rsidRPr="00CA41D8">
              <w:rPr>
                <w:rFonts w:eastAsia="仿宋_GB2312"/>
                <w:b/>
                <w:sz w:val="36"/>
                <w:szCs w:val="36"/>
                <w:u w:val="single"/>
              </w:rPr>
              <w:t xml:space="preserve">     </w:t>
            </w:r>
            <w:r w:rsidRPr="00CA41D8">
              <w:rPr>
                <w:rFonts w:eastAsia="仿宋_GB2312"/>
                <w:b/>
                <w:sz w:val="36"/>
                <w:szCs w:val="36"/>
                <w:u w:val="single"/>
              </w:rPr>
              <w:t>云南帝凡达标识有限公司</w:t>
            </w:r>
            <w:r w:rsidRPr="00CA41D8">
              <w:rPr>
                <w:rFonts w:eastAsia="仿宋_GB2312"/>
                <w:b/>
                <w:sz w:val="36"/>
                <w:szCs w:val="36"/>
                <w:u w:val="single"/>
              </w:rPr>
              <w:t xml:space="preserve">      </w:t>
            </w:r>
          </w:p>
          <w:p w:rsidR="0053087A" w:rsidRPr="00CA41D8" w:rsidRDefault="00C93FF6">
            <w:pPr>
              <w:rPr>
                <w:rFonts w:eastAsia="仿宋"/>
                <w:b/>
                <w:sz w:val="44"/>
                <w:szCs w:val="44"/>
                <w:u w:val="single"/>
              </w:rPr>
            </w:pPr>
            <w:r w:rsidRPr="00CA41D8">
              <w:rPr>
                <w:rFonts w:eastAsia="仿宋_GB2312"/>
                <w:b/>
                <w:sz w:val="36"/>
                <w:szCs w:val="36"/>
                <w:u w:val="single"/>
              </w:rPr>
              <w:t xml:space="preserve">        </w:t>
            </w:r>
            <w:r w:rsidRPr="00CA41D8">
              <w:rPr>
                <w:rFonts w:eastAsia="仿宋_GB2312"/>
                <w:b/>
                <w:sz w:val="36"/>
                <w:szCs w:val="36"/>
                <w:u w:val="single"/>
              </w:rPr>
              <w:t>标识标牌新建项目</w:t>
            </w:r>
            <w:r w:rsidRPr="00CA41D8">
              <w:rPr>
                <w:rFonts w:eastAsia="仿宋_GB2312"/>
                <w:b/>
                <w:sz w:val="36"/>
                <w:szCs w:val="36"/>
                <w:u w:val="single"/>
              </w:rPr>
              <w:t xml:space="preserve">          </w:t>
            </w:r>
          </w:p>
        </w:tc>
      </w:tr>
      <w:tr w:rsidR="0053087A" w:rsidRPr="00CA41D8">
        <w:tc>
          <w:tcPr>
            <w:tcW w:w="2972" w:type="dxa"/>
          </w:tcPr>
          <w:p w:rsidR="0053087A" w:rsidRPr="00CA41D8" w:rsidRDefault="00C93FF6">
            <w:pPr>
              <w:adjustRightInd w:val="0"/>
              <w:snapToGrid w:val="0"/>
              <w:spacing w:line="360" w:lineRule="auto"/>
              <w:rPr>
                <w:rFonts w:eastAsia="仿宋_GB2312"/>
                <w:b/>
                <w:sz w:val="36"/>
                <w:szCs w:val="36"/>
              </w:rPr>
            </w:pPr>
            <w:r w:rsidRPr="00CA41D8">
              <w:rPr>
                <w:rFonts w:eastAsia="仿宋_GB2312"/>
                <w:b/>
                <w:sz w:val="36"/>
                <w:szCs w:val="36"/>
              </w:rPr>
              <w:t>建设单位（盖章）：</w:t>
            </w:r>
          </w:p>
        </w:tc>
        <w:tc>
          <w:tcPr>
            <w:tcW w:w="6100" w:type="dxa"/>
          </w:tcPr>
          <w:p w:rsidR="0053087A" w:rsidRPr="00CA41D8" w:rsidRDefault="00C93FF6">
            <w:pPr>
              <w:adjustRightInd w:val="0"/>
              <w:snapToGrid w:val="0"/>
              <w:spacing w:line="360" w:lineRule="auto"/>
              <w:rPr>
                <w:rFonts w:eastAsia="仿宋_GB2312"/>
                <w:b/>
                <w:sz w:val="36"/>
                <w:szCs w:val="36"/>
                <w:u w:val="single"/>
              </w:rPr>
            </w:pPr>
            <w:r w:rsidRPr="00CA41D8">
              <w:rPr>
                <w:rFonts w:eastAsia="仿宋_GB2312"/>
                <w:b/>
                <w:sz w:val="36"/>
                <w:szCs w:val="36"/>
                <w:u w:val="single"/>
              </w:rPr>
              <w:t xml:space="preserve">     </w:t>
            </w:r>
            <w:r w:rsidRPr="00CA41D8">
              <w:rPr>
                <w:rFonts w:eastAsia="仿宋_GB2312"/>
                <w:b/>
                <w:sz w:val="36"/>
                <w:szCs w:val="36"/>
                <w:u w:val="single"/>
              </w:rPr>
              <w:t>云南帝凡达标识有限公司</w:t>
            </w:r>
            <w:r w:rsidRPr="00CA41D8">
              <w:rPr>
                <w:rFonts w:eastAsia="仿宋_GB2312"/>
                <w:b/>
                <w:sz w:val="36"/>
                <w:szCs w:val="36"/>
                <w:u w:val="single"/>
              </w:rPr>
              <w:t xml:space="preserve">      </w:t>
            </w:r>
          </w:p>
        </w:tc>
      </w:tr>
      <w:tr w:rsidR="0053087A" w:rsidRPr="00CA41D8">
        <w:tc>
          <w:tcPr>
            <w:tcW w:w="2972" w:type="dxa"/>
          </w:tcPr>
          <w:p w:rsidR="0053087A" w:rsidRPr="00CA41D8" w:rsidRDefault="00C93FF6">
            <w:pPr>
              <w:adjustRightInd w:val="0"/>
              <w:snapToGrid w:val="0"/>
              <w:spacing w:line="360" w:lineRule="auto"/>
              <w:rPr>
                <w:rFonts w:eastAsia="仿宋_GB2312"/>
                <w:b/>
                <w:sz w:val="36"/>
                <w:szCs w:val="36"/>
              </w:rPr>
            </w:pPr>
            <w:r w:rsidRPr="00CA41D8">
              <w:rPr>
                <w:rFonts w:eastAsia="仿宋_GB2312"/>
                <w:b/>
                <w:sz w:val="36"/>
                <w:szCs w:val="36"/>
              </w:rPr>
              <w:t>编</w:t>
            </w:r>
            <w:r w:rsidRPr="00CA41D8">
              <w:rPr>
                <w:rFonts w:eastAsia="仿宋_GB2312"/>
                <w:b/>
                <w:sz w:val="36"/>
                <w:szCs w:val="36"/>
              </w:rPr>
              <w:t xml:space="preserve">  </w:t>
            </w:r>
            <w:r w:rsidRPr="00CA41D8">
              <w:rPr>
                <w:rFonts w:eastAsia="仿宋_GB2312"/>
                <w:b/>
                <w:sz w:val="36"/>
                <w:szCs w:val="36"/>
              </w:rPr>
              <w:t>制</w:t>
            </w:r>
            <w:r w:rsidRPr="00CA41D8">
              <w:rPr>
                <w:rFonts w:eastAsia="仿宋_GB2312"/>
                <w:b/>
                <w:sz w:val="36"/>
                <w:szCs w:val="36"/>
              </w:rPr>
              <w:t xml:space="preserve">  </w:t>
            </w:r>
            <w:r w:rsidRPr="00CA41D8">
              <w:rPr>
                <w:rFonts w:eastAsia="仿宋_GB2312"/>
                <w:b/>
                <w:sz w:val="36"/>
                <w:szCs w:val="36"/>
              </w:rPr>
              <w:t>日</w:t>
            </w:r>
            <w:r w:rsidRPr="00CA41D8">
              <w:rPr>
                <w:rFonts w:eastAsia="仿宋_GB2312"/>
                <w:b/>
                <w:sz w:val="36"/>
                <w:szCs w:val="36"/>
              </w:rPr>
              <w:t xml:space="preserve">  </w:t>
            </w:r>
            <w:r w:rsidRPr="00CA41D8">
              <w:rPr>
                <w:rFonts w:eastAsia="仿宋_GB2312"/>
                <w:b/>
                <w:sz w:val="36"/>
                <w:szCs w:val="36"/>
              </w:rPr>
              <w:t>期：</w:t>
            </w:r>
          </w:p>
        </w:tc>
        <w:tc>
          <w:tcPr>
            <w:tcW w:w="6100" w:type="dxa"/>
          </w:tcPr>
          <w:p w:rsidR="0053087A" w:rsidRPr="00CA41D8" w:rsidRDefault="00C93FF6">
            <w:pPr>
              <w:adjustRightInd w:val="0"/>
              <w:snapToGrid w:val="0"/>
              <w:spacing w:line="360" w:lineRule="auto"/>
              <w:rPr>
                <w:rFonts w:eastAsia="仿宋_GB2312"/>
                <w:b/>
                <w:sz w:val="36"/>
                <w:szCs w:val="36"/>
                <w:u w:val="single"/>
              </w:rPr>
            </w:pPr>
            <w:r w:rsidRPr="00CA41D8">
              <w:rPr>
                <w:rFonts w:eastAsia="仿宋_GB2312"/>
                <w:b/>
                <w:sz w:val="36"/>
                <w:szCs w:val="36"/>
                <w:u w:val="single"/>
              </w:rPr>
              <w:t xml:space="preserve">          2021</w:t>
            </w:r>
            <w:r w:rsidRPr="00CA41D8">
              <w:rPr>
                <w:rFonts w:eastAsia="仿宋_GB2312"/>
                <w:b/>
                <w:sz w:val="36"/>
                <w:szCs w:val="36"/>
                <w:u w:val="single"/>
              </w:rPr>
              <w:t>年</w:t>
            </w:r>
            <w:r w:rsidRPr="00CA41D8">
              <w:rPr>
                <w:rFonts w:eastAsia="仿宋_GB2312"/>
                <w:b/>
                <w:sz w:val="36"/>
                <w:szCs w:val="36"/>
                <w:u w:val="single"/>
              </w:rPr>
              <w:t>8</w:t>
            </w:r>
            <w:r w:rsidRPr="00CA41D8">
              <w:rPr>
                <w:rFonts w:eastAsia="仿宋_GB2312"/>
                <w:b/>
                <w:sz w:val="36"/>
                <w:szCs w:val="36"/>
                <w:u w:val="single"/>
              </w:rPr>
              <w:t>月</w:t>
            </w:r>
            <w:r w:rsidRPr="00CA41D8">
              <w:rPr>
                <w:rFonts w:eastAsia="仿宋_GB2312"/>
                <w:b/>
                <w:sz w:val="36"/>
                <w:szCs w:val="36"/>
                <w:u w:val="single"/>
              </w:rPr>
              <w:t xml:space="preserve">            </w:t>
            </w:r>
          </w:p>
        </w:tc>
      </w:tr>
    </w:tbl>
    <w:p w:rsidR="0053087A" w:rsidRPr="00CA41D8" w:rsidRDefault="0053087A">
      <w:pPr>
        <w:ind w:firstLine="1040"/>
        <w:rPr>
          <w:rFonts w:eastAsia="仿宋"/>
          <w:sz w:val="44"/>
          <w:szCs w:val="44"/>
        </w:rPr>
      </w:pPr>
    </w:p>
    <w:p w:rsidR="0053087A" w:rsidRPr="00CA41D8" w:rsidRDefault="0053087A">
      <w:pPr>
        <w:adjustRightInd w:val="0"/>
        <w:snapToGrid w:val="0"/>
        <w:spacing w:line="288" w:lineRule="auto"/>
        <w:ind w:firstLine="1040"/>
        <w:rPr>
          <w:rFonts w:eastAsia="仿宋_GB2312"/>
          <w:sz w:val="36"/>
          <w:szCs w:val="36"/>
          <w:u w:val="single"/>
        </w:rPr>
      </w:pPr>
      <w:bookmarkStart w:id="1" w:name="_Hlk57884087"/>
    </w:p>
    <w:p w:rsidR="0053087A" w:rsidRPr="00CA41D8" w:rsidRDefault="0053087A">
      <w:pPr>
        <w:adjustRightInd w:val="0"/>
        <w:snapToGrid w:val="0"/>
        <w:spacing w:line="288" w:lineRule="auto"/>
        <w:ind w:firstLine="1040"/>
        <w:rPr>
          <w:rFonts w:eastAsia="仿宋_GB2312"/>
          <w:sz w:val="36"/>
          <w:szCs w:val="36"/>
        </w:rPr>
      </w:pPr>
    </w:p>
    <w:p w:rsidR="0053087A" w:rsidRPr="00CA41D8" w:rsidRDefault="0053087A">
      <w:pPr>
        <w:adjustRightInd w:val="0"/>
        <w:snapToGrid w:val="0"/>
        <w:spacing w:line="288" w:lineRule="auto"/>
        <w:ind w:firstLine="1040"/>
        <w:rPr>
          <w:rFonts w:eastAsia="仿宋_GB2312"/>
          <w:sz w:val="36"/>
          <w:szCs w:val="36"/>
        </w:rPr>
      </w:pPr>
    </w:p>
    <w:p w:rsidR="0053087A" w:rsidRPr="00CA41D8" w:rsidRDefault="0053087A">
      <w:pPr>
        <w:adjustRightInd w:val="0"/>
        <w:snapToGrid w:val="0"/>
        <w:spacing w:line="288" w:lineRule="auto"/>
        <w:ind w:firstLine="1040"/>
        <w:rPr>
          <w:rFonts w:eastAsia="仿宋_GB2312"/>
          <w:sz w:val="36"/>
          <w:szCs w:val="36"/>
        </w:rPr>
      </w:pPr>
    </w:p>
    <w:p w:rsidR="0053087A" w:rsidRPr="00CA41D8" w:rsidRDefault="0053087A">
      <w:pPr>
        <w:adjustRightInd w:val="0"/>
        <w:snapToGrid w:val="0"/>
        <w:spacing w:line="288" w:lineRule="auto"/>
        <w:ind w:firstLine="1040"/>
        <w:rPr>
          <w:rFonts w:eastAsia="仿宋_GB2312"/>
          <w:sz w:val="36"/>
          <w:szCs w:val="36"/>
        </w:rPr>
      </w:pPr>
    </w:p>
    <w:bookmarkEnd w:id="1"/>
    <w:p w:rsidR="0053087A" w:rsidRPr="00CA41D8" w:rsidRDefault="00C93FF6">
      <w:pPr>
        <w:adjustRightInd w:val="0"/>
        <w:snapToGrid w:val="0"/>
        <w:spacing w:line="288" w:lineRule="auto"/>
        <w:jc w:val="center"/>
        <w:rPr>
          <w:rFonts w:eastAsia="楷体_GB2312"/>
          <w:sz w:val="36"/>
          <w:szCs w:val="36"/>
        </w:rPr>
      </w:pPr>
      <w:r w:rsidRPr="00CA41D8">
        <w:rPr>
          <w:rFonts w:eastAsia="楷体_GB2312"/>
          <w:sz w:val="36"/>
          <w:szCs w:val="36"/>
        </w:rPr>
        <w:t>中华人民共和国生态环境部制</w:t>
      </w:r>
      <w:r w:rsidRPr="00CA41D8">
        <w:rPr>
          <w:rFonts w:eastAsia="楷体_GB2312"/>
          <w:sz w:val="36"/>
          <w:szCs w:val="36"/>
        </w:rPr>
        <w:br w:type="page"/>
      </w:r>
    </w:p>
    <w:p w:rsidR="0053087A" w:rsidRPr="00CA41D8" w:rsidRDefault="00C93FF6">
      <w:pPr>
        <w:adjustRightInd w:val="0"/>
        <w:snapToGrid w:val="0"/>
        <w:spacing w:line="288" w:lineRule="auto"/>
        <w:jc w:val="center"/>
        <w:rPr>
          <w:rFonts w:eastAsia="楷体_GB2312"/>
          <w:sz w:val="36"/>
          <w:szCs w:val="36"/>
        </w:rPr>
      </w:pPr>
      <w:r w:rsidRPr="00CA41D8">
        <w:rPr>
          <w:rFonts w:eastAsia="楷体_GB2312"/>
          <w:sz w:val="36"/>
          <w:szCs w:val="36"/>
        </w:rPr>
        <w:lastRenderedPageBreak/>
        <w:t>目</w:t>
      </w:r>
      <w:r w:rsidRPr="00CA41D8">
        <w:rPr>
          <w:rFonts w:eastAsia="楷体_GB2312"/>
          <w:sz w:val="36"/>
          <w:szCs w:val="36"/>
        </w:rPr>
        <w:t xml:space="preserve">  </w:t>
      </w:r>
      <w:r w:rsidRPr="00CA41D8">
        <w:rPr>
          <w:rFonts w:eastAsia="楷体_GB2312"/>
          <w:sz w:val="36"/>
          <w:szCs w:val="36"/>
        </w:rPr>
        <w:t>录</w:t>
      </w:r>
    </w:p>
    <w:p w:rsidR="0053087A" w:rsidRPr="00CA41D8" w:rsidRDefault="00C93FF6">
      <w:pPr>
        <w:pStyle w:val="1"/>
        <w:tabs>
          <w:tab w:val="right" w:leader="dot" w:pos="8834"/>
        </w:tabs>
        <w:spacing w:line="360" w:lineRule="auto"/>
        <w:rPr>
          <w:noProof/>
          <w:sz w:val="24"/>
        </w:rPr>
      </w:pPr>
      <w:r w:rsidRPr="00CA41D8">
        <w:rPr>
          <w:rFonts w:eastAsia="楷体_GB2312"/>
          <w:sz w:val="36"/>
          <w:szCs w:val="36"/>
        </w:rPr>
        <w:fldChar w:fldCharType="begin"/>
      </w:r>
      <w:r w:rsidRPr="00CA41D8">
        <w:rPr>
          <w:rFonts w:eastAsia="楷体_GB2312"/>
          <w:sz w:val="36"/>
          <w:szCs w:val="36"/>
        </w:rPr>
        <w:instrText xml:space="preserve"> TOC \o "1-1" \h \z \u </w:instrText>
      </w:r>
      <w:r w:rsidRPr="00CA41D8">
        <w:rPr>
          <w:rFonts w:eastAsia="楷体_GB2312"/>
          <w:sz w:val="36"/>
          <w:szCs w:val="36"/>
        </w:rPr>
        <w:fldChar w:fldCharType="separate"/>
      </w:r>
      <w:hyperlink w:anchor="_Toc78300588" w:history="1">
        <w:r w:rsidRPr="00CA41D8">
          <w:rPr>
            <w:rStyle w:val="af"/>
            <w:rFonts w:eastAsia="黑体"/>
            <w:noProof/>
            <w:snapToGrid w:val="0"/>
            <w:color w:val="auto"/>
            <w:sz w:val="24"/>
          </w:rPr>
          <w:t>一、建设项目基本情况</w:t>
        </w:r>
        <w:r w:rsidRPr="00CA41D8">
          <w:rPr>
            <w:noProof/>
            <w:sz w:val="24"/>
          </w:rPr>
          <w:tab/>
        </w:r>
        <w:r w:rsidRPr="00CA41D8">
          <w:rPr>
            <w:noProof/>
            <w:sz w:val="24"/>
          </w:rPr>
          <w:fldChar w:fldCharType="begin"/>
        </w:r>
        <w:r w:rsidRPr="00CA41D8">
          <w:rPr>
            <w:noProof/>
            <w:sz w:val="24"/>
          </w:rPr>
          <w:instrText xml:space="preserve"> PAGEREF _Toc78300588 \h </w:instrText>
        </w:r>
        <w:r w:rsidRPr="00CA41D8">
          <w:rPr>
            <w:noProof/>
            <w:sz w:val="24"/>
          </w:rPr>
        </w:r>
        <w:r w:rsidRPr="00CA41D8">
          <w:rPr>
            <w:noProof/>
            <w:sz w:val="24"/>
          </w:rPr>
          <w:fldChar w:fldCharType="separate"/>
        </w:r>
        <w:r w:rsidR="004B7F1A">
          <w:rPr>
            <w:noProof/>
            <w:sz w:val="24"/>
          </w:rPr>
          <w:t>1</w:t>
        </w:r>
        <w:r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89" w:history="1">
        <w:r w:rsidR="00C93FF6" w:rsidRPr="00CA41D8">
          <w:rPr>
            <w:rStyle w:val="af"/>
            <w:rFonts w:eastAsia="黑体"/>
            <w:noProof/>
            <w:snapToGrid w:val="0"/>
            <w:color w:val="auto"/>
            <w:sz w:val="24"/>
          </w:rPr>
          <w:t>二、建设项目工程分析</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_Toc78300589 \h </w:instrText>
        </w:r>
        <w:r w:rsidR="00C93FF6" w:rsidRPr="00CA41D8">
          <w:rPr>
            <w:noProof/>
            <w:sz w:val="24"/>
          </w:rPr>
        </w:r>
        <w:r w:rsidR="00C93FF6" w:rsidRPr="00CA41D8">
          <w:rPr>
            <w:noProof/>
            <w:sz w:val="24"/>
          </w:rPr>
          <w:fldChar w:fldCharType="separate"/>
        </w:r>
        <w:r>
          <w:rPr>
            <w:noProof/>
            <w:sz w:val="24"/>
          </w:rPr>
          <w:t>20</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90" w:history="1">
        <w:r w:rsidR="00C93FF6" w:rsidRPr="00CA41D8">
          <w:rPr>
            <w:rStyle w:val="af"/>
            <w:rFonts w:eastAsia="黑体"/>
            <w:noProof/>
            <w:snapToGrid w:val="0"/>
            <w:color w:val="auto"/>
            <w:sz w:val="24"/>
          </w:rPr>
          <w:t>三、区域环境质量现状、环境保护目标及评价标准</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_Toc78300590 \h </w:instrText>
        </w:r>
        <w:r w:rsidR="00C93FF6" w:rsidRPr="00CA41D8">
          <w:rPr>
            <w:noProof/>
            <w:sz w:val="24"/>
          </w:rPr>
        </w:r>
        <w:r w:rsidR="00C93FF6" w:rsidRPr="00CA41D8">
          <w:rPr>
            <w:noProof/>
            <w:sz w:val="24"/>
          </w:rPr>
          <w:fldChar w:fldCharType="separate"/>
        </w:r>
        <w:r>
          <w:rPr>
            <w:noProof/>
            <w:sz w:val="24"/>
          </w:rPr>
          <w:t>39</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91" w:history="1">
        <w:r w:rsidR="00C93FF6" w:rsidRPr="00CA41D8">
          <w:rPr>
            <w:rStyle w:val="af"/>
            <w:rFonts w:eastAsia="黑体"/>
            <w:noProof/>
            <w:snapToGrid w:val="0"/>
            <w:color w:val="auto"/>
            <w:sz w:val="24"/>
          </w:rPr>
          <w:t>四、主要环境影响和保护措施</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_Toc78300591 \h </w:instrText>
        </w:r>
        <w:r w:rsidR="00C93FF6" w:rsidRPr="00CA41D8">
          <w:rPr>
            <w:noProof/>
            <w:sz w:val="24"/>
          </w:rPr>
        </w:r>
        <w:r w:rsidR="00C93FF6" w:rsidRPr="00CA41D8">
          <w:rPr>
            <w:noProof/>
            <w:sz w:val="24"/>
          </w:rPr>
          <w:fldChar w:fldCharType="separate"/>
        </w:r>
        <w:r>
          <w:rPr>
            <w:noProof/>
            <w:sz w:val="24"/>
          </w:rPr>
          <w:t>44</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92" w:history="1">
        <w:r w:rsidR="00C93FF6" w:rsidRPr="00CA41D8">
          <w:rPr>
            <w:rStyle w:val="af"/>
            <w:rFonts w:eastAsia="黑体"/>
            <w:noProof/>
            <w:snapToGrid w:val="0"/>
            <w:color w:val="auto"/>
            <w:sz w:val="24"/>
          </w:rPr>
          <w:t>五、环境保护措施监督检查清单</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_Toc78300592 \h </w:instrText>
        </w:r>
        <w:r w:rsidR="00C93FF6" w:rsidRPr="00CA41D8">
          <w:rPr>
            <w:noProof/>
            <w:sz w:val="24"/>
          </w:rPr>
        </w:r>
        <w:r w:rsidR="00C93FF6" w:rsidRPr="00CA41D8">
          <w:rPr>
            <w:noProof/>
            <w:sz w:val="24"/>
          </w:rPr>
          <w:fldChar w:fldCharType="separate"/>
        </w:r>
        <w:r>
          <w:rPr>
            <w:noProof/>
            <w:sz w:val="24"/>
          </w:rPr>
          <w:t>74</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93" w:history="1">
        <w:r w:rsidR="00C93FF6" w:rsidRPr="00CA41D8">
          <w:rPr>
            <w:rStyle w:val="af"/>
            <w:rFonts w:eastAsia="黑体"/>
            <w:noProof/>
            <w:snapToGrid w:val="0"/>
            <w:color w:val="auto"/>
            <w:sz w:val="24"/>
          </w:rPr>
          <w:t>六、结论</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_Toc78300593 \h </w:instrText>
        </w:r>
        <w:r w:rsidR="00C93FF6" w:rsidRPr="00CA41D8">
          <w:rPr>
            <w:noProof/>
            <w:sz w:val="24"/>
          </w:rPr>
        </w:r>
        <w:r w:rsidR="00C93FF6" w:rsidRPr="00CA41D8">
          <w:rPr>
            <w:noProof/>
            <w:sz w:val="24"/>
          </w:rPr>
          <w:fldChar w:fldCharType="separate"/>
        </w:r>
        <w:r>
          <w:rPr>
            <w:noProof/>
            <w:sz w:val="24"/>
          </w:rPr>
          <w:t>76</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sz w:val="24"/>
        </w:rPr>
      </w:pPr>
      <w:hyperlink w:anchor="_Toc78300594" w:history="1">
        <w:r w:rsidR="00C93FF6" w:rsidRPr="00CA41D8">
          <w:rPr>
            <w:rStyle w:val="af"/>
            <w:rFonts w:eastAsia="黑体"/>
            <w:noProof/>
            <w:snapToGrid w:val="0"/>
            <w:color w:val="auto"/>
            <w:sz w:val="24"/>
          </w:rPr>
          <w:t>附表</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_Toc78300594 \h </w:instrText>
        </w:r>
        <w:r w:rsidR="00C93FF6" w:rsidRPr="00CA41D8">
          <w:rPr>
            <w:noProof/>
            <w:sz w:val="24"/>
          </w:rPr>
        </w:r>
        <w:r w:rsidR="00C93FF6" w:rsidRPr="00CA41D8">
          <w:rPr>
            <w:noProof/>
            <w:sz w:val="24"/>
          </w:rPr>
          <w:fldChar w:fldCharType="separate"/>
        </w:r>
        <w:r>
          <w:rPr>
            <w:noProof/>
            <w:sz w:val="24"/>
          </w:rPr>
          <w:t>77</w:t>
        </w:r>
        <w:r w:rsidR="00C93FF6" w:rsidRPr="00CA41D8">
          <w:rPr>
            <w:noProof/>
            <w:sz w:val="24"/>
          </w:rPr>
          <w:fldChar w:fldCharType="end"/>
        </w:r>
      </w:hyperlink>
    </w:p>
    <w:p w:rsidR="0053087A" w:rsidRPr="00CA41D8" w:rsidRDefault="004B7F1A">
      <w:pPr>
        <w:pStyle w:val="1"/>
        <w:tabs>
          <w:tab w:val="right" w:leader="dot" w:pos="8834"/>
        </w:tabs>
        <w:spacing w:line="360" w:lineRule="auto"/>
        <w:rPr>
          <w:noProof/>
        </w:rPr>
      </w:pPr>
      <w:hyperlink w:anchor="_Toc78300595" w:history="1">
        <w:r w:rsidR="00C93FF6" w:rsidRPr="00CA41D8">
          <w:rPr>
            <w:rStyle w:val="af"/>
            <w:rFonts w:eastAsia="方正小标宋_GBK"/>
            <w:noProof/>
            <w:snapToGrid w:val="0"/>
            <w:color w:val="auto"/>
            <w:sz w:val="24"/>
          </w:rPr>
          <w:t>建设项目污染物排放量汇总表</w:t>
        </w:r>
        <w:r w:rsidR="00C93FF6" w:rsidRPr="00CA41D8">
          <w:rPr>
            <w:noProof/>
            <w:sz w:val="24"/>
          </w:rPr>
          <w:tab/>
        </w:r>
        <w:r w:rsidR="00C93FF6" w:rsidRPr="00CA41D8">
          <w:rPr>
            <w:noProof/>
            <w:sz w:val="24"/>
          </w:rPr>
          <w:fldChar w:fldCharType="begin"/>
        </w:r>
        <w:r w:rsidR="00C93FF6" w:rsidRPr="00CA41D8">
          <w:rPr>
            <w:noProof/>
            <w:sz w:val="24"/>
          </w:rPr>
          <w:instrText xml:space="preserve"> PAGEREF _Toc78300595 \h </w:instrText>
        </w:r>
        <w:r w:rsidR="00C93FF6" w:rsidRPr="00CA41D8">
          <w:rPr>
            <w:noProof/>
            <w:sz w:val="24"/>
          </w:rPr>
        </w:r>
        <w:r w:rsidR="00C93FF6" w:rsidRPr="00CA41D8">
          <w:rPr>
            <w:noProof/>
            <w:sz w:val="24"/>
          </w:rPr>
          <w:fldChar w:fldCharType="separate"/>
        </w:r>
        <w:r>
          <w:rPr>
            <w:noProof/>
            <w:sz w:val="24"/>
          </w:rPr>
          <w:t>77</w:t>
        </w:r>
        <w:r w:rsidR="00C93FF6" w:rsidRPr="00CA41D8">
          <w:rPr>
            <w:noProof/>
            <w:sz w:val="24"/>
          </w:rPr>
          <w:fldChar w:fldCharType="end"/>
        </w:r>
      </w:hyperlink>
    </w:p>
    <w:p w:rsidR="0053087A" w:rsidRPr="00CA41D8" w:rsidRDefault="00C93FF6">
      <w:pPr>
        <w:adjustRightInd w:val="0"/>
        <w:snapToGrid w:val="0"/>
        <w:spacing w:line="360" w:lineRule="auto"/>
        <w:rPr>
          <w:rFonts w:eastAsia="楷体_GB2312"/>
          <w:sz w:val="36"/>
          <w:szCs w:val="36"/>
        </w:rPr>
      </w:pPr>
      <w:r w:rsidRPr="00CA41D8">
        <w:rPr>
          <w:rFonts w:eastAsia="楷体_GB2312"/>
          <w:sz w:val="36"/>
          <w:szCs w:val="36"/>
        </w:rPr>
        <w:fldChar w:fldCharType="end"/>
      </w:r>
    </w:p>
    <w:p w:rsidR="0053087A" w:rsidRPr="00CA41D8" w:rsidRDefault="00C93FF6">
      <w:pPr>
        <w:adjustRightInd w:val="0"/>
        <w:snapToGrid w:val="0"/>
        <w:spacing w:line="360" w:lineRule="auto"/>
        <w:rPr>
          <w:rFonts w:eastAsiaTheme="minorEastAsia"/>
          <w:b/>
          <w:szCs w:val="21"/>
        </w:rPr>
      </w:pPr>
      <w:r w:rsidRPr="00CA41D8">
        <w:rPr>
          <w:rFonts w:eastAsiaTheme="minorEastAsia"/>
          <w:b/>
          <w:szCs w:val="21"/>
        </w:rPr>
        <w:t>附件：</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 </w:t>
      </w:r>
      <w:r w:rsidRPr="00CA41D8">
        <w:rPr>
          <w:rFonts w:eastAsiaTheme="minorEastAsia"/>
          <w:szCs w:val="21"/>
        </w:rPr>
        <w:t>环评委托书</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2 </w:t>
      </w:r>
      <w:r w:rsidRPr="00CA41D8">
        <w:rPr>
          <w:rFonts w:eastAsiaTheme="minorEastAsia"/>
          <w:szCs w:val="21"/>
        </w:rPr>
        <w:t>投资项目备案证</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3 </w:t>
      </w:r>
      <w:r w:rsidRPr="00CA41D8">
        <w:rPr>
          <w:rFonts w:eastAsiaTheme="minorEastAsia"/>
          <w:szCs w:val="21"/>
        </w:rPr>
        <w:t>营业执照</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4 </w:t>
      </w:r>
      <w:r w:rsidRPr="00CA41D8">
        <w:rPr>
          <w:rFonts w:eastAsiaTheme="minorEastAsia"/>
          <w:szCs w:val="21"/>
        </w:rPr>
        <w:t>厂房租赁合同</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5 </w:t>
      </w:r>
      <w:r w:rsidRPr="00CA41D8">
        <w:rPr>
          <w:rFonts w:eastAsiaTheme="minorEastAsia"/>
          <w:szCs w:val="21"/>
        </w:rPr>
        <w:t>入园证明</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6 </w:t>
      </w:r>
      <w:r w:rsidRPr="00CA41D8">
        <w:rPr>
          <w:rFonts w:eastAsiaTheme="minorEastAsia"/>
          <w:szCs w:val="21"/>
        </w:rPr>
        <w:t>本项目环氧底漆</w:t>
      </w:r>
      <w:r w:rsidRPr="00CA41D8">
        <w:rPr>
          <w:rFonts w:eastAsiaTheme="minorEastAsia"/>
          <w:szCs w:val="21"/>
        </w:rPr>
        <w:t xml:space="preserve"> P-369 </w:t>
      </w:r>
      <w:r w:rsidRPr="00CA41D8">
        <w:rPr>
          <w:rFonts w:eastAsiaTheme="minorEastAsia"/>
          <w:szCs w:val="21"/>
        </w:rPr>
        <w:t>安全技术说明书</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7 </w:t>
      </w:r>
      <w:r w:rsidRPr="00CA41D8">
        <w:rPr>
          <w:rFonts w:eastAsiaTheme="minorEastAsia"/>
          <w:szCs w:val="21"/>
        </w:rPr>
        <w:t>稀释剂成分说明</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8 </w:t>
      </w:r>
      <w:r w:rsidRPr="00CA41D8">
        <w:rPr>
          <w:rFonts w:eastAsiaTheme="minorEastAsia"/>
          <w:szCs w:val="21"/>
        </w:rPr>
        <w:t>本项目固化剂安全技术说明书</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9 </w:t>
      </w:r>
      <w:r w:rsidRPr="00CA41D8">
        <w:rPr>
          <w:rFonts w:eastAsiaTheme="minorEastAsia"/>
          <w:szCs w:val="21"/>
        </w:rPr>
        <w:t>粉末检验报告</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10  </w:t>
      </w:r>
      <w:r w:rsidRPr="00CA41D8">
        <w:rPr>
          <w:rFonts w:eastAsiaTheme="minorEastAsia"/>
          <w:szCs w:val="21"/>
        </w:rPr>
        <w:t>本项目焊丝材质</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11 </w:t>
      </w:r>
      <w:r w:rsidRPr="00CA41D8">
        <w:rPr>
          <w:rFonts w:eastAsiaTheme="minorEastAsia"/>
          <w:szCs w:val="21"/>
        </w:rPr>
        <w:t>富民工业园区规划环评审查意见</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12 </w:t>
      </w:r>
      <w:r w:rsidRPr="00CA41D8">
        <w:rPr>
          <w:rFonts w:eastAsiaTheme="minorEastAsia"/>
          <w:szCs w:val="21"/>
        </w:rPr>
        <w:t>富民县环保局关于《昆明阳平机械制造有限公司冶金设备生产销售环境影响报告表》的批复（富环保复﹝</w:t>
      </w:r>
      <w:r w:rsidRPr="00CA41D8">
        <w:rPr>
          <w:rFonts w:eastAsiaTheme="minorEastAsia"/>
          <w:szCs w:val="21"/>
        </w:rPr>
        <w:t>2014</w:t>
      </w:r>
      <w:r w:rsidRPr="00CA41D8">
        <w:rPr>
          <w:rFonts w:eastAsiaTheme="minorEastAsia"/>
          <w:szCs w:val="21"/>
        </w:rPr>
        <w:t>﹞</w:t>
      </w:r>
      <w:r w:rsidRPr="00CA41D8">
        <w:rPr>
          <w:rFonts w:eastAsiaTheme="minorEastAsia"/>
          <w:szCs w:val="21"/>
        </w:rPr>
        <w:t>67</w:t>
      </w:r>
      <w:r w:rsidRPr="00CA41D8">
        <w:rPr>
          <w:rFonts w:eastAsiaTheme="minorEastAsia"/>
          <w:szCs w:val="21"/>
        </w:rPr>
        <w:t>号）</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13 </w:t>
      </w:r>
      <w:r w:rsidRPr="00CA41D8">
        <w:rPr>
          <w:rFonts w:eastAsiaTheme="minorEastAsia"/>
          <w:szCs w:val="21"/>
        </w:rPr>
        <w:t>昆明阳平机械制造有限公司冶金设备生产销售项目验收意见</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14 </w:t>
      </w:r>
      <w:r w:rsidRPr="00CA41D8">
        <w:rPr>
          <w:rFonts w:eastAsiaTheme="minorEastAsia"/>
          <w:szCs w:val="21"/>
        </w:rPr>
        <w:t>云南帝凡达标识有限公司关于《云南帝凡达标识有限公司标识牌新建项目环境影响报告表》全本信息公开</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15 </w:t>
      </w:r>
      <w:r w:rsidRPr="00CA41D8">
        <w:rPr>
          <w:rFonts w:eastAsiaTheme="minorEastAsia"/>
          <w:szCs w:val="21"/>
        </w:rPr>
        <w:t>昆明阳平机械有限公司竣工环境保护验收检测报告</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附件</w:t>
      </w:r>
      <w:r w:rsidRPr="00CA41D8">
        <w:rPr>
          <w:rFonts w:eastAsiaTheme="minorEastAsia"/>
          <w:szCs w:val="21"/>
        </w:rPr>
        <w:t xml:space="preserve">16 </w:t>
      </w:r>
      <w:r w:rsidRPr="00CA41D8">
        <w:rPr>
          <w:rFonts w:eastAsiaTheme="minorEastAsia"/>
          <w:szCs w:val="21"/>
        </w:rPr>
        <w:t>昆明阳平机械有限公司油烟净化器检测报告</w:t>
      </w:r>
    </w:p>
    <w:p w:rsidR="00C85409" w:rsidRPr="00CA41D8" w:rsidRDefault="00C85409">
      <w:pPr>
        <w:adjustRightInd w:val="0"/>
        <w:snapToGrid w:val="0"/>
        <w:spacing w:line="360" w:lineRule="auto"/>
        <w:ind w:firstLineChars="200" w:firstLine="420"/>
        <w:rPr>
          <w:rFonts w:eastAsiaTheme="minorEastAsia"/>
          <w:color w:val="0000CC"/>
          <w:szCs w:val="21"/>
        </w:rPr>
      </w:pPr>
      <w:r w:rsidRPr="00CA41D8">
        <w:rPr>
          <w:rFonts w:eastAsiaTheme="minorEastAsia"/>
          <w:color w:val="0000CC"/>
          <w:szCs w:val="21"/>
        </w:rPr>
        <w:t>附件</w:t>
      </w:r>
      <w:r w:rsidRPr="00CA41D8">
        <w:rPr>
          <w:rFonts w:eastAsiaTheme="minorEastAsia"/>
          <w:color w:val="0000CC"/>
          <w:szCs w:val="21"/>
        </w:rPr>
        <w:t xml:space="preserve">17 </w:t>
      </w:r>
      <w:r w:rsidRPr="00CA41D8">
        <w:rPr>
          <w:rFonts w:eastAsiaTheme="minorEastAsia"/>
          <w:color w:val="0000CC"/>
          <w:szCs w:val="21"/>
        </w:rPr>
        <w:t>环评委托合同</w:t>
      </w:r>
    </w:p>
    <w:p w:rsidR="0053087A" w:rsidRPr="00CA41D8" w:rsidRDefault="0053087A">
      <w:pPr>
        <w:adjustRightInd w:val="0"/>
        <w:snapToGrid w:val="0"/>
        <w:spacing w:line="360" w:lineRule="auto"/>
        <w:rPr>
          <w:rFonts w:eastAsiaTheme="minorEastAsia"/>
          <w:b/>
          <w:szCs w:val="21"/>
        </w:rPr>
      </w:pPr>
    </w:p>
    <w:p w:rsidR="0053087A" w:rsidRPr="00CA41D8" w:rsidRDefault="00C93FF6">
      <w:pPr>
        <w:adjustRightInd w:val="0"/>
        <w:snapToGrid w:val="0"/>
        <w:spacing w:line="360" w:lineRule="auto"/>
        <w:rPr>
          <w:rFonts w:eastAsiaTheme="minorEastAsia"/>
          <w:b/>
          <w:szCs w:val="21"/>
        </w:rPr>
      </w:pPr>
      <w:r w:rsidRPr="00CA41D8">
        <w:rPr>
          <w:rFonts w:eastAsiaTheme="minorEastAsia"/>
          <w:b/>
          <w:szCs w:val="21"/>
        </w:rPr>
        <w:t>附图：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1 </w:t>
      </w:r>
      <w:r w:rsidRPr="00CA41D8">
        <w:rPr>
          <w:rFonts w:eastAsiaTheme="minorEastAsia"/>
          <w:szCs w:val="21"/>
        </w:rPr>
        <w:t>项目地理位置图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2 </w:t>
      </w:r>
      <w:r w:rsidRPr="00CA41D8">
        <w:rPr>
          <w:rFonts w:eastAsiaTheme="minorEastAsia"/>
          <w:szCs w:val="21"/>
        </w:rPr>
        <w:t>项目区水系图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3 </w:t>
      </w:r>
      <w:r w:rsidRPr="00CA41D8">
        <w:rPr>
          <w:rFonts w:eastAsiaTheme="minorEastAsia"/>
          <w:szCs w:val="21"/>
        </w:rPr>
        <w:t>项目周边关系图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4 </w:t>
      </w:r>
      <w:r w:rsidRPr="00CA41D8">
        <w:rPr>
          <w:rFonts w:eastAsiaTheme="minorEastAsia"/>
          <w:szCs w:val="21"/>
        </w:rPr>
        <w:t>项目租用生产车间位置示意图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5 </w:t>
      </w:r>
      <w:r w:rsidRPr="00CA41D8">
        <w:rPr>
          <w:rFonts w:eastAsiaTheme="minorEastAsia"/>
          <w:szCs w:val="21"/>
        </w:rPr>
        <w:t>项目生产车间平面布置图</w:t>
      </w:r>
    </w:p>
    <w:p w:rsidR="0053087A" w:rsidRPr="00CA41D8" w:rsidRDefault="00C93FF6">
      <w:pPr>
        <w:adjustRightInd w:val="0"/>
        <w:snapToGrid w:val="0"/>
        <w:spacing w:line="360" w:lineRule="auto"/>
        <w:ind w:firstLineChars="200" w:firstLine="420"/>
        <w:rPr>
          <w:rFonts w:eastAsiaTheme="minorEastAsia"/>
          <w:szCs w:val="21"/>
        </w:rPr>
      </w:pPr>
      <w:r w:rsidRPr="00CA41D8">
        <w:rPr>
          <w:rFonts w:eastAsiaTheme="minorEastAsia"/>
          <w:szCs w:val="21"/>
        </w:rPr>
        <w:t>附图</w:t>
      </w:r>
      <w:r w:rsidRPr="00CA41D8">
        <w:rPr>
          <w:rFonts w:eastAsiaTheme="minorEastAsia"/>
          <w:szCs w:val="21"/>
        </w:rPr>
        <w:t xml:space="preserve">6 </w:t>
      </w:r>
      <w:r w:rsidRPr="00CA41D8">
        <w:rPr>
          <w:rFonts w:eastAsiaTheme="minorEastAsia"/>
          <w:szCs w:val="21"/>
        </w:rPr>
        <w:t>项目与富民工业园区位置关系图</w:t>
      </w:r>
    </w:p>
    <w:p w:rsidR="0053087A" w:rsidRPr="00CA41D8" w:rsidRDefault="0053087A">
      <w:pPr>
        <w:adjustRightInd w:val="0"/>
        <w:snapToGrid w:val="0"/>
        <w:spacing w:line="288" w:lineRule="auto"/>
        <w:ind w:firstLine="1040"/>
        <w:rPr>
          <w:rFonts w:eastAsia="仿宋_GB2312"/>
          <w:sz w:val="36"/>
          <w:szCs w:val="36"/>
        </w:rPr>
        <w:sectPr w:rsidR="0053087A" w:rsidRPr="00CA41D8">
          <w:footerReference w:type="even" r:id="rId9"/>
          <w:footerReference w:type="default" r:id="rId10"/>
          <w:pgSz w:w="11906" w:h="16838"/>
          <w:pgMar w:top="1701" w:right="1531" w:bottom="1701" w:left="1531" w:header="851" w:footer="1077" w:gutter="0"/>
          <w:pgNumType w:start="3"/>
          <w:cols w:space="720"/>
          <w:docGrid w:linePitch="312"/>
        </w:sectPr>
      </w:pPr>
    </w:p>
    <w:p w:rsidR="0053087A" w:rsidRPr="00CA41D8" w:rsidRDefault="00C93FF6">
      <w:pPr>
        <w:pStyle w:val="ac"/>
        <w:jc w:val="center"/>
        <w:outlineLvl w:val="0"/>
        <w:rPr>
          <w:rFonts w:ascii="Times New Roman" w:eastAsia="黑体" w:hAnsi="Times New Roman" w:cs="Times New Roman"/>
          <w:snapToGrid w:val="0"/>
          <w:sz w:val="30"/>
          <w:szCs w:val="30"/>
        </w:rPr>
      </w:pPr>
      <w:bookmarkStart w:id="2" w:name="_Toc78300588"/>
      <w:r w:rsidRPr="00CA41D8">
        <w:rPr>
          <w:rFonts w:ascii="Times New Roman" w:eastAsia="黑体" w:hAnsi="Times New Roman" w:cs="Times New Roman"/>
          <w:snapToGrid w:val="0"/>
          <w:sz w:val="30"/>
          <w:szCs w:val="30"/>
        </w:rPr>
        <w:lastRenderedPageBreak/>
        <w:t>一、建设项目基本情况</w:t>
      </w:r>
      <w:bookmarkEnd w:id="2"/>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2"/>
        <w:gridCol w:w="1637"/>
        <w:gridCol w:w="2212"/>
        <w:gridCol w:w="2639"/>
      </w:tblGrid>
      <w:tr w:rsidR="0053087A" w:rsidRPr="00CA41D8">
        <w:trPr>
          <w:trHeight w:hRule="exact" w:val="510"/>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建设项目名称</w:t>
            </w:r>
          </w:p>
        </w:tc>
        <w:tc>
          <w:tcPr>
            <w:tcW w:w="6488" w:type="dxa"/>
            <w:gridSpan w:val="3"/>
            <w:vAlign w:val="center"/>
          </w:tcPr>
          <w:p w:rsidR="0053087A" w:rsidRPr="00CA41D8" w:rsidRDefault="00C93FF6">
            <w:pPr>
              <w:adjustRightInd w:val="0"/>
              <w:snapToGrid w:val="0"/>
              <w:jc w:val="center"/>
              <w:rPr>
                <w:sz w:val="24"/>
              </w:rPr>
            </w:pPr>
            <w:r w:rsidRPr="00CA41D8">
              <w:rPr>
                <w:sz w:val="24"/>
              </w:rPr>
              <w:t>云南帝凡达标识有限公司标识标牌新建项目</w:t>
            </w:r>
          </w:p>
        </w:tc>
      </w:tr>
      <w:tr w:rsidR="0053087A" w:rsidRPr="00CA41D8">
        <w:trPr>
          <w:trHeight w:hRule="exact" w:val="510"/>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项目代码</w:t>
            </w:r>
          </w:p>
        </w:tc>
        <w:tc>
          <w:tcPr>
            <w:tcW w:w="6488" w:type="dxa"/>
            <w:gridSpan w:val="3"/>
            <w:vAlign w:val="center"/>
          </w:tcPr>
          <w:p w:rsidR="0053087A" w:rsidRPr="00CA41D8" w:rsidRDefault="00C93FF6">
            <w:pPr>
              <w:adjustRightInd w:val="0"/>
              <w:snapToGrid w:val="0"/>
              <w:jc w:val="center"/>
              <w:rPr>
                <w:sz w:val="24"/>
              </w:rPr>
            </w:pPr>
            <w:r w:rsidRPr="00CA41D8">
              <w:rPr>
                <w:sz w:val="24"/>
              </w:rPr>
              <w:t>2104-530124-89-05-724953</w:t>
            </w:r>
          </w:p>
        </w:tc>
      </w:tr>
      <w:tr w:rsidR="0053087A" w:rsidRPr="00CA41D8">
        <w:trPr>
          <w:trHeight w:hRule="exact" w:val="510"/>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建设单位联系人</w:t>
            </w:r>
          </w:p>
        </w:tc>
        <w:tc>
          <w:tcPr>
            <w:tcW w:w="1637" w:type="dxa"/>
            <w:vAlign w:val="center"/>
          </w:tcPr>
          <w:p w:rsidR="0053087A" w:rsidRPr="00CA41D8" w:rsidRDefault="00C93FF6">
            <w:pPr>
              <w:adjustRightInd w:val="0"/>
              <w:snapToGrid w:val="0"/>
              <w:jc w:val="center"/>
              <w:rPr>
                <w:sz w:val="24"/>
              </w:rPr>
            </w:pPr>
            <w:r w:rsidRPr="00CA41D8">
              <w:rPr>
                <w:sz w:val="24"/>
              </w:rPr>
              <w:t>陈刘梅</w:t>
            </w:r>
          </w:p>
        </w:tc>
        <w:tc>
          <w:tcPr>
            <w:tcW w:w="2212" w:type="dxa"/>
            <w:vAlign w:val="center"/>
          </w:tcPr>
          <w:p w:rsidR="0053087A" w:rsidRPr="00CA41D8" w:rsidRDefault="00C93FF6">
            <w:pPr>
              <w:adjustRightInd w:val="0"/>
              <w:snapToGrid w:val="0"/>
              <w:jc w:val="center"/>
              <w:rPr>
                <w:sz w:val="24"/>
              </w:rPr>
            </w:pPr>
            <w:r w:rsidRPr="00CA41D8">
              <w:rPr>
                <w:sz w:val="24"/>
              </w:rPr>
              <w:t>联系方式</w:t>
            </w:r>
          </w:p>
        </w:tc>
        <w:tc>
          <w:tcPr>
            <w:tcW w:w="2639" w:type="dxa"/>
            <w:vAlign w:val="center"/>
          </w:tcPr>
          <w:p w:rsidR="0053087A" w:rsidRPr="00CA41D8" w:rsidRDefault="00C93FF6">
            <w:pPr>
              <w:adjustRightInd w:val="0"/>
              <w:snapToGrid w:val="0"/>
              <w:jc w:val="center"/>
              <w:rPr>
                <w:sz w:val="24"/>
              </w:rPr>
            </w:pPr>
            <w:r w:rsidRPr="00CA41D8">
              <w:rPr>
                <w:sz w:val="24"/>
              </w:rPr>
              <w:t>19988107371</w:t>
            </w:r>
          </w:p>
        </w:tc>
      </w:tr>
      <w:tr w:rsidR="0053087A" w:rsidRPr="00CA41D8">
        <w:trPr>
          <w:trHeight w:hRule="exact" w:val="803"/>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建设地点</w:t>
            </w:r>
          </w:p>
        </w:tc>
        <w:tc>
          <w:tcPr>
            <w:tcW w:w="6488" w:type="dxa"/>
            <w:gridSpan w:val="3"/>
            <w:vAlign w:val="center"/>
          </w:tcPr>
          <w:p w:rsidR="0053087A" w:rsidRPr="00CA41D8" w:rsidRDefault="00C93FF6">
            <w:pPr>
              <w:adjustRightInd w:val="0"/>
              <w:snapToGrid w:val="0"/>
              <w:jc w:val="center"/>
              <w:rPr>
                <w:sz w:val="24"/>
              </w:rPr>
            </w:pPr>
            <w:r w:rsidRPr="00CA41D8">
              <w:rPr>
                <w:sz w:val="24"/>
                <w:u w:val="single"/>
              </w:rPr>
              <w:t xml:space="preserve">  </w:t>
            </w:r>
            <w:r w:rsidRPr="00CA41D8">
              <w:rPr>
                <w:sz w:val="24"/>
                <w:u w:val="single"/>
              </w:rPr>
              <w:t>云南</w:t>
            </w:r>
            <w:r w:rsidRPr="00CA41D8">
              <w:rPr>
                <w:sz w:val="24"/>
                <w:u w:val="single"/>
              </w:rPr>
              <w:t xml:space="preserve">  </w:t>
            </w:r>
            <w:r w:rsidRPr="00CA41D8">
              <w:rPr>
                <w:sz w:val="24"/>
              </w:rPr>
              <w:t>省</w:t>
            </w:r>
            <w:r w:rsidRPr="00CA41D8">
              <w:rPr>
                <w:sz w:val="24"/>
                <w:u w:val="single"/>
              </w:rPr>
              <w:t xml:space="preserve">  </w:t>
            </w:r>
            <w:r w:rsidRPr="00CA41D8">
              <w:rPr>
                <w:sz w:val="24"/>
                <w:u w:val="single"/>
              </w:rPr>
              <w:t>昆明</w:t>
            </w:r>
            <w:r w:rsidRPr="00CA41D8">
              <w:rPr>
                <w:sz w:val="24"/>
                <w:u w:val="single"/>
              </w:rPr>
              <w:t xml:space="preserve">  </w:t>
            </w:r>
            <w:r w:rsidRPr="00CA41D8">
              <w:rPr>
                <w:sz w:val="24"/>
              </w:rPr>
              <w:t>市</w:t>
            </w:r>
            <w:r w:rsidRPr="00CA41D8">
              <w:rPr>
                <w:sz w:val="24"/>
                <w:u w:val="single"/>
              </w:rPr>
              <w:t xml:space="preserve">  </w:t>
            </w:r>
            <w:r w:rsidRPr="00CA41D8">
              <w:rPr>
                <w:sz w:val="24"/>
                <w:u w:val="single"/>
              </w:rPr>
              <w:t>富民县工业园区大营五金建材产业园区七号地</w:t>
            </w:r>
          </w:p>
        </w:tc>
      </w:tr>
      <w:tr w:rsidR="0053087A" w:rsidRPr="00CA41D8">
        <w:trPr>
          <w:trHeight w:hRule="exact" w:val="996"/>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地理坐标</w:t>
            </w:r>
          </w:p>
        </w:tc>
        <w:tc>
          <w:tcPr>
            <w:tcW w:w="6488" w:type="dxa"/>
            <w:gridSpan w:val="3"/>
            <w:vAlign w:val="center"/>
          </w:tcPr>
          <w:p w:rsidR="0053087A" w:rsidRPr="00CA41D8" w:rsidRDefault="00C93FF6">
            <w:pPr>
              <w:jc w:val="center"/>
              <w:rPr>
                <w:sz w:val="24"/>
              </w:rPr>
            </w:pPr>
            <w:r w:rsidRPr="00CA41D8">
              <w:rPr>
                <w:sz w:val="24"/>
              </w:rPr>
              <w:t>（东经：</w:t>
            </w:r>
            <w:r w:rsidRPr="00CA41D8">
              <w:rPr>
                <w:sz w:val="24"/>
                <w:u w:val="single"/>
              </w:rPr>
              <w:t xml:space="preserve"> 102  </w:t>
            </w:r>
            <w:r w:rsidRPr="00CA41D8">
              <w:rPr>
                <w:sz w:val="24"/>
              </w:rPr>
              <w:t>度</w:t>
            </w:r>
            <w:r w:rsidRPr="00CA41D8">
              <w:rPr>
                <w:sz w:val="24"/>
                <w:u w:val="single"/>
              </w:rPr>
              <w:t xml:space="preserve"> 32 </w:t>
            </w:r>
            <w:r w:rsidRPr="00CA41D8">
              <w:rPr>
                <w:sz w:val="24"/>
              </w:rPr>
              <w:t>分</w:t>
            </w:r>
            <w:r w:rsidRPr="00CA41D8">
              <w:rPr>
                <w:sz w:val="24"/>
                <w:u w:val="single"/>
              </w:rPr>
              <w:t xml:space="preserve"> 1.832 </w:t>
            </w:r>
            <w:r w:rsidRPr="00CA41D8">
              <w:rPr>
                <w:sz w:val="24"/>
              </w:rPr>
              <w:t>秒，北纬</w:t>
            </w:r>
            <w:r w:rsidRPr="00CA41D8">
              <w:rPr>
                <w:sz w:val="24"/>
                <w:u w:val="single"/>
              </w:rPr>
              <w:t xml:space="preserve"> 25 </w:t>
            </w:r>
            <w:r w:rsidRPr="00CA41D8">
              <w:rPr>
                <w:sz w:val="24"/>
              </w:rPr>
              <w:t>度</w:t>
            </w:r>
            <w:r w:rsidRPr="00CA41D8">
              <w:rPr>
                <w:sz w:val="24"/>
                <w:u w:val="single"/>
              </w:rPr>
              <w:t xml:space="preserve"> 14 </w:t>
            </w:r>
            <w:r w:rsidRPr="00CA41D8">
              <w:rPr>
                <w:sz w:val="24"/>
              </w:rPr>
              <w:t>分</w:t>
            </w:r>
            <w:r w:rsidRPr="00CA41D8">
              <w:rPr>
                <w:sz w:val="24"/>
                <w:u w:val="single"/>
              </w:rPr>
              <w:t xml:space="preserve"> 2.743  </w:t>
            </w:r>
            <w:r w:rsidRPr="00CA41D8">
              <w:rPr>
                <w:sz w:val="24"/>
              </w:rPr>
              <w:t>秒）</w:t>
            </w:r>
          </w:p>
        </w:tc>
      </w:tr>
      <w:tr w:rsidR="0053087A" w:rsidRPr="00CA41D8">
        <w:trPr>
          <w:trHeight w:hRule="exact" w:val="1268"/>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国民经济</w:t>
            </w:r>
          </w:p>
          <w:p w:rsidR="0053087A" w:rsidRPr="00CA41D8" w:rsidRDefault="00C93FF6">
            <w:pPr>
              <w:adjustRightInd w:val="0"/>
              <w:snapToGrid w:val="0"/>
              <w:jc w:val="center"/>
              <w:rPr>
                <w:sz w:val="24"/>
              </w:rPr>
            </w:pPr>
            <w:r w:rsidRPr="00CA41D8">
              <w:rPr>
                <w:sz w:val="24"/>
              </w:rPr>
              <w:t>行业类别</w:t>
            </w:r>
          </w:p>
        </w:tc>
        <w:tc>
          <w:tcPr>
            <w:tcW w:w="1637" w:type="dxa"/>
            <w:vAlign w:val="center"/>
          </w:tcPr>
          <w:p w:rsidR="0053087A" w:rsidRPr="00CA41D8" w:rsidRDefault="00C93FF6">
            <w:pPr>
              <w:adjustRightInd w:val="0"/>
              <w:snapToGrid w:val="0"/>
              <w:jc w:val="center"/>
              <w:rPr>
                <w:sz w:val="24"/>
              </w:rPr>
            </w:pPr>
            <w:r w:rsidRPr="00CA41D8">
              <w:rPr>
                <w:sz w:val="24"/>
              </w:rPr>
              <w:t>交通及公共管理用金属标牌制造（</w:t>
            </w:r>
            <w:r w:rsidRPr="00CA41D8">
              <w:rPr>
                <w:sz w:val="24"/>
              </w:rPr>
              <w:t>C3394</w:t>
            </w:r>
            <w:r w:rsidRPr="00CA41D8">
              <w:rPr>
                <w:sz w:val="24"/>
              </w:rPr>
              <w:t>）</w:t>
            </w:r>
          </w:p>
        </w:tc>
        <w:tc>
          <w:tcPr>
            <w:tcW w:w="2212" w:type="dxa"/>
            <w:vAlign w:val="center"/>
          </w:tcPr>
          <w:p w:rsidR="0053087A" w:rsidRPr="00CA41D8" w:rsidRDefault="00C93FF6">
            <w:pPr>
              <w:adjustRightInd w:val="0"/>
              <w:snapToGrid w:val="0"/>
              <w:jc w:val="center"/>
              <w:rPr>
                <w:sz w:val="24"/>
              </w:rPr>
            </w:pPr>
            <w:bookmarkStart w:id="3" w:name="_Hlk49843745"/>
            <w:r w:rsidRPr="00CA41D8">
              <w:rPr>
                <w:sz w:val="24"/>
              </w:rPr>
              <w:t>建设项目</w:t>
            </w:r>
          </w:p>
          <w:p w:rsidR="0053087A" w:rsidRPr="00CA41D8" w:rsidRDefault="00C93FF6">
            <w:pPr>
              <w:adjustRightInd w:val="0"/>
              <w:snapToGrid w:val="0"/>
              <w:jc w:val="center"/>
              <w:rPr>
                <w:sz w:val="24"/>
              </w:rPr>
            </w:pPr>
            <w:r w:rsidRPr="00CA41D8">
              <w:rPr>
                <w:sz w:val="24"/>
              </w:rPr>
              <w:t>行业类别</w:t>
            </w:r>
            <w:bookmarkEnd w:id="3"/>
          </w:p>
        </w:tc>
        <w:tc>
          <w:tcPr>
            <w:tcW w:w="2639" w:type="dxa"/>
            <w:vAlign w:val="center"/>
          </w:tcPr>
          <w:p w:rsidR="0053087A" w:rsidRPr="00CA41D8" w:rsidRDefault="00C93FF6">
            <w:pPr>
              <w:adjustRightInd w:val="0"/>
              <w:snapToGrid w:val="0"/>
              <w:jc w:val="center"/>
              <w:rPr>
                <w:sz w:val="24"/>
              </w:rPr>
            </w:pPr>
            <w:r w:rsidRPr="00CA41D8">
              <w:rPr>
                <w:sz w:val="24"/>
              </w:rPr>
              <w:t xml:space="preserve">68 </w:t>
            </w:r>
            <w:r w:rsidRPr="00CA41D8">
              <w:rPr>
                <w:sz w:val="24"/>
              </w:rPr>
              <w:t>铸造及其他金属制品制造</w:t>
            </w:r>
            <w:r w:rsidRPr="00CA41D8">
              <w:rPr>
                <w:sz w:val="24"/>
              </w:rPr>
              <w:t>339</w:t>
            </w:r>
          </w:p>
        </w:tc>
      </w:tr>
      <w:tr w:rsidR="0053087A" w:rsidRPr="00CA41D8">
        <w:trPr>
          <w:trHeight w:hRule="exact" w:val="1839"/>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建设性质</w:t>
            </w:r>
          </w:p>
        </w:tc>
        <w:tc>
          <w:tcPr>
            <w:tcW w:w="1637" w:type="dxa"/>
            <w:vAlign w:val="center"/>
          </w:tcPr>
          <w:p w:rsidR="0053087A" w:rsidRPr="00CA41D8" w:rsidRDefault="00C93FF6">
            <w:pPr>
              <w:jc w:val="left"/>
              <w:rPr>
                <w:sz w:val="24"/>
              </w:rPr>
            </w:pPr>
            <w:r w:rsidRPr="00CA41D8">
              <w:rPr>
                <w:sz w:val="24"/>
              </w:rPr>
              <w:sym w:font="Wingdings 2" w:char="0052"/>
            </w:r>
            <w:r w:rsidRPr="00CA41D8">
              <w:rPr>
                <w:sz w:val="24"/>
              </w:rPr>
              <w:t>新建（迁建）</w:t>
            </w:r>
          </w:p>
          <w:p w:rsidR="0053087A" w:rsidRPr="00CA41D8" w:rsidRDefault="00C93FF6">
            <w:pPr>
              <w:jc w:val="left"/>
              <w:rPr>
                <w:sz w:val="24"/>
              </w:rPr>
            </w:pPr>
            <w:r w:rsidRPr="00CA41D8">
              <w:rPr>
                <w:sz w:val="24"/>
              </w:rPr>
              <w:sym w:font="Wingdings 2" w:char="00A3"/>
            </w:r>
            <w:r w:rsidRPr="00CA41D8">
              <w:rPr>
                <w:sz w:val="24"/>
              </w:rPr>
              <w:t>改建</w:t>
            </w:r>
          </w:p>
          <w:p w:rsidR="0053087A" w:rsidRPr="00CA41D8" w:rsidRDefault="00C93FF6">
            <w:pPr>
              <w:jc w:val="left"/>
              <w:rPr>
                <w:sz w:val="24"/>
              </w:rPr>
            </w:pPr>
            <w:r w:rsidRPr="00CA41D8">
              <w:rPr>
                <w:sz w:val="24"/>
              </w:rPr>
              <w:sym w:font="Wingdings 2" w:char="00A3"/>
            </w:r>
            <w:r w:rsidRPr="00CA41D8">
              <w:rPr>
                <w:sz w:val="24"/>
              </w:rPr>
              <w:t>扩建</w:t>
            </w:r>
          </w:p>
          <w:p w:rsidR="0053087A" w:rsidRPr="00CA41D8" w:rsidRDefault="00C93FF6">
            <w:pPr>
              <w:jc w:val="left"/>
              <w:rPr>
                <w:sz w:val="24"/>
              </w:rPr>
            </w:pPr>
            <w:r w:rsidRPr="00CA41D8">
              <w:rPr>
                <w:sz w:val="24"/>
              </w:rPr>
              <w:t>□</w:t>
            </w:r>
            <w:r w:rsidRPr="00CA41D8">
              <w:rPr>
                <w:sz w:val="24"/>
              </w:rPr>
              <w:t>技术改造</w:t>
            </w:r>
          </w:p>
        </w:tc>
        <w:tc>
          <w:tcPr>
            <w:tcW w:w="2212" w:type="dxa"/>
            <w:vAlign w:val="center"/>
          </w:tcPr>
          <w:p w:rsidR="0053087A" w:rsidRPr="00CA41D8" w:rsidRDefault="00C93FF6">
            <w:pPr>
              <w:adjustRightInd w:val="0"/>
              <w:snapToGrid w:val="0"/>
              <w:jc w:val="center"/>
              <w:rPr>
                <w:sz w:val="24"/>
              </w:rPr>
            </w:pPr>
            <w:r w:rsidRPr="00CA41D8">
              <w:rPr>
                <w:sz w:val="24"/>
              </w:rPr>
              <w:t>建设项目</w:t>
            </w:r>
          </w:p>
          <w:p w:rsidR="0053087A" w:rsidRPr="00CA41D8" w:rsidRDefault="00C93FF6">
            <w:pPr>
              <w:adjustRightInd w:val="0"/>
              <w:snapToGrid w:val="0"/>
              <w:jc w:val="center"/>
              <w:rPr>
                <w:sz w:val="24"/>
              </w:rPr>
            </w:pPr>
            <w:r w:rsidRPr="00CA41D8">
              <w:rPr>
                <w:sz w:val="24"/>
              </w:rPr>
              <w:t>申报情形</w:t>
            </w:r>
          </w:p>
        </w:tc>
        <w:tc>
          <w:tcPr>
            <w:tcW w:w="2639" w:type="dxa"/>
            <w:vAlign w:val="center"/>
          </w:tcPr>
          <w:p w:rsidR="0053087A" w:rsidRPr="00CA41D8" w:rsidRDefault="00C93FF6">
            <w:pPr>
              <w:jc w:val="left"/>
              <w:rPr>
                <w:sz w:val="24"/>
              </w:rPr>
            </w:pPr>
            <w:r w:rsidRPr="00CA41D8">
              <w:rPr>
                <w:sz w:val="24"/>
              </w:rPr>
              <w:sym w:font="Wingdings 2" w:char="0052"/>
            </w:r>
            <w:r w:rsidRPr="00CA41D8">
              <w:rPr>
                <w:sz w:val="24"/>
              </w:rPr>
              <w:t>首次申报项目</w:t>
            </w:r>
          </w:p>
          <w:p w:rsidR="0053087A" w:rsidRPr="00CA41D8" w:rsidRDefault="00C93FF6">
            <w:pPr>
              <w:jc w:val="left"/>
              <w:rPr>
                <w:sz w:val="24"/>
              </w:rPr>
            </w:pPr>
            <w:r w:rsidRPr="00CA41D8">
              <w:rPr>
                <w:sz w:val="24"/>
              </w:rPr>
              <w:sym w:font="Wingdings 2" w:char="00A3"/>
            </w:r>
            <w:r w:rsidRPr="00CA41D8">
              <w:rPr>
                <w:sz w:val="24"/>
              </w:rPr>
              <w:t>不予批准后再次申报项目</w:t>
            </w:r>
          </w:p>
          <w:p w:rsidR="0053087A" w:rsidRPr="00CA41D8" w:rsidRDefault="00C93FF6">
            <w:pPr>
              <w:jc w:val="left"/>
              <w:rPr>
                <w:sz w:val="24"/>
              </w:rPr>
            </w:pPr>
            <w:r w:rsidRPr="00CA41D8">
              <w:rPr>
                <w:sz w:val="24"/>
              </w:rPr>
              <w:sym w:font="Wingdings 2" w:char="00A3"/>
            </w:r>
            <w:r w:rsidRPr="00CA41D8">
              <w:rPr>
                <w:sz w:val="24"/>
              </w:rPr>
              <w:t>超五年重新审核项目</w:t>
            </w:r>
            <w:r w:rsidRPr="00CA41D8">
              <w:rPr>
                <w:sz w:val="24"/>
              </w:rPr>
              <w:t xml:space="preserve">     </w:t>
            </w:r>
          </w:p>
          <w:p w:rsidR="0053087A" w:rsidRPr="00CA41D8" w:rsidRDefault="00C93FF6">
            <w:pPr>
              <w:jc w:val="left"/>
              <w:rPr>
                <w:sz w:val="24"/>
              </w:rPr>
            </w:pPr>
            <w:r w:rsidRPr="00CA41D8">
              <w:rPr>
                <w:sz w:val="24"/>
              </w:rPr>
              <w:t>□</w:t>
            </w:r>
            <w:r w:rsidRPr="00CA41D8">
              <w:rPr>
                <w:sz w:val="24"/>
              </w:rPr>
              <w:t>重大变动重新报批项目</w:t>
            </w:r>
          </w:p>
        </w:tc>
      </w:tr>
      <w:tr w:rsidR="0053087A" w:rsidRPr="00CA41D8">
        <w:trPr>
          <w:trHeight w:hRule="exact" w:val="675"/>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项目审批（核准</w:t>
            </w:r>
            <w:r w:rsidRPr="00CA41D8">
              <w:rPr>
                <w:sz w:val="24"/>
              </w:rPr>
              <w:t>/</w:t>
            </w:r>
          </w:p>
          <w:p w:rsidR="0053087A" w:rsidRPr="00CA41D8" w:rsidRDefault="00C93FF6">
            <w:pPr>
              <w:adjustRightInd w:val="0"/>
              <w:snapToGrid w:val="0"/>
              <w:jc w:val="center"/>
              <w:rPr>
                <w:sz w:val="24"/>
              </w:rPr>
            </w:pPr>
            <w:r w:rsidRPr="00CA41D8">
              <w:rPr>
                <w:sz w:val="24"/>
              </w:rPr>
              <w:t>备案）部门（选填）</w:t>
            </w:r>
          </w:p>
        </w:tc>
        <w:tc>
          <w:tcPr>
            <w:tcW w:w="1637" w:type="dxa"/>
            <w:vAlign w:val="center"/>
          </w:tcPr>
          <w:p w:rsidR="0053087A" w:rsidRPr="00CA41D8" w:rsidRDefault="00C93FF6">
            <w:pPr>
              <w:adjustRightInd w:val="0"/>
              <w:snapToGrid w:val="0"/>
              <w:jc w:val="center"/>
              <w:rPr>
                <w:sz w:val="24"/>
              </w:rPr>
            </w:pPr>
            <w:r w:rsidRPr="00CA41D8">
              <w:rPr>
                <w:sz w:val="24"/>
              </w:rPr>
              <w:t>/</w:t>
            </w:r>
          </w:p>
        </w:tc>
        <w:tc>
          <w:tcPr>
            <w:tcW w:w="2212" w:type="dxa"/>
            <w:vAlign w:val="center"/>
          </w:tcPr>
          <w:p w:rsidR="0053087A" w:rsidRPr="00CA41D8" w:rsidRDefault="00C93FF6">
            <w:pPr>
              <w:adjustRightInd w:val="0"/>
              <w:snapToGrid w:val="0"/>
              <w:jc w:val="center"/>
              <w:rPr>
                <w:sz w:val="24"/>
              </w:rPr>
            </w:pPr>
            <w:r w:rsidRPr="00CA41D8">
              <w:rPr>
                <w:sz w:val="24"/>
              </w:rPr>
              <w:t>项目审批（核准</w:t>
            </w:r>
            <w:r w:rsidRPr="00CA41D8">
              <w:rPr>
                <w:sz w:val="24"/>
              </w:rPr>
              <w:t>/</w:t>
            </w:r>
          </w:p>
          <w:p w:rsidR="0053087A" w:rsidRPr="00CA41D8" w:rsidRDefault="00C93FF6">
            <w:pPr>
              <w:adjustRightInd w:val="0"/>
              <w:snapToGrid w:val="0"/>
              <w:jc w:val="center"/>
              <w:rPr>
                <w:sz w:val="24"/>
              </w:rPr>
            </w:pPr>
            <w:r w:rsidRPr="00CA41D8">
              <w:rPr>
                <w:sz w:val="24"/>
              </w:rPr>
              <w:t>备案）文号（选填）</w:t>
            </w:r>
          </w:p>
        </w:tc>
        <w:tc>
          <w:tcPr>
            <w:tcW w:w="2639" w:type="dxa"/>
            <w:vAlign w:val="center"/>
          </w:tcPr>
          <w:p w:rsidR="0053087A" w:rsidRPr="00CA41D8" w:rsidRDefault="00C93FF6">
            <w:pPr>
              <w:adjustRightInd w:val="0"/>
              <w:snapToGrid w:val="0"/>
              <w:jc w:val="center"/>
              <w:rPr>
                <w:sz w:val="24"/>
              </w:rPr>
            </w:pPr>
            <w:r w:rsidRPr="00CA41D8">
              <w:rPr>
                <w:sz w:val="24"/>
              </w:rPr>
              <w:t>/</w:t>
            </w:r>
          </w:p>
        </w:tc>
      </w:tr>
      <w:tr w:rsidR="0053087A" w:rsidRPr="00CA41D8">
        <w:trPr>
          <w:trHeight w:hRule="exact" w:val="510"/>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总投资（万元）</w:t>
            </w:r>
          </w:p>
        </w:tc>
        <w:tc>
          <w:tcPr>
            <w:tcW w:w="1637" w:type="dxa"/>
            <w:vAlign w:val="center"/>
          </w:tcPr>
          <w:p w:rsidR="0053087A" w:rsidRPr="00CA41D8" w:rsidRDefault="00C93FF6">
            <w:pPr>
              <w:adjustRightInd w:val="0"/>
              <w:snapToGrid w:val="0"/>
              <w:jc w:val="center"/>
              <w:rPr>
                <w:sz w:val="24"/>
              </w:rPr>
            </w:pPr>
            <w:r w:rsidRPr="00CA41D8">
              <w:rPr>
                <w:sz w:val="24"/>
              </w:rPr>
              <w:t>600</w:t>
            </w:r>
          </w:p>
        </w:tc>
        <w:tc>
          <w:tcPr>
            <w:tcW w:w="221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环保投资（万元）</w:t>
            </w:r>
          </w:p>
        </w:tc>
        <w:tc>
          <w:tcPr>
            <w:tcW w:w="2639" w:type="dxa"/>
            <w:vAlign w:val="center"/>
          </w:tcPr>
          <w:p w:rsidR="0053087A" w:rsidRPr="00CA41D8" w:rsidRDefault="00C93FF6">
            <w:pPr>
              <w:adjustRightInd w:val="0"/>
              <w:snapToGrid w:val="0"/>
              <w:jc w:val="center"/>
              <w:rPr>
                <w:sz w:val="24"/>
              </w:rPr>
            </w:pPr>
            <w:r w:rsidRPr="00CA41D8">
              <w:rPr>
                <w:sz w:val="24"/>
              </w:rPr>
              <w:t>20.5</w:t>
            </w:r>
          </w:p>
        </w:tc>
      </w:tr>
      <w:tr w:rsidR="0053087A" w:rsidRPr="00CA41D8">
        <w:trPr>
          <w:trHeight w:hRule="exact" w:val="510"/>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环保投资占比（</w:t>
            </w:r>
            <w:r w:rsidRPr="00CA41D8">
              <w:rPr>
                <w:sz w:val="24"/>
              </w:rPr>
              <w:t>%</w:t>
            </w:r>
            <w:r w:rsidRPr="00CA41D8">
              <w:rPr>
                <w:sz w:val="24"/>
              </w:rPr>
              <w:t>）</w:t>
            </w:r>
          </w:p>
        </w:tc>
        <w:tc>
          <w:tcPr>
            <w:tcW w:w="1637" w:type="dxa"/>
            <w:vAlign w:val="center"/>
          </w:tcPr>
          <w:p w:rsidR="0053087A" w:rsidRPr="00CA41D8" w:rsidRDefault="00C93FF6">
            <w:pPr>
              <w:adjustRightInd w:val="0"/>
              <w:snapToGrid w:val="0"/>
              <w:jc w:val="center"/>
              <w:rPr>
                <w:sz w:val="24"/>
              </w:rPr>
            </w:pPr>
            <w:r w:rsidRPr="00CA41D8">
              <w:rPr>
                <w:sz w:val="24"/>
              </w:rPr>
              <w:t>3.42</w:t>
            </w:r>
          </w:p>
        </w:tc>
        <w:tc>
          <w:tcPr>
            <w:tcW w:w="221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施工工期</w:t>
            </w:r>
          </w:p>
        </w:tc>
        <w:tc>
          <w:tcPr>
            <w:tcW w:w="2639" w:type="dxa"/>
            <w:vAlign w:val="center"/>
          </w:tcPr>
          <w:p w:rsidR="0053087A" w:rsidRPr="00CA41D8" w:rsidRDefault="00C93FF6">
            <w:pPr>
              <w:adjustRightInd w:val="0"/>
              <w:snapToGrid w:val="0"/>
              <w:jc w:val="center"/>
              <w:rPr>
                <w:sz w:val="24"/>
              </w:rPr>
            </w:pPr>
            <w:r w:rsidRPr="00CA41D8">
              <w:rPr>
                <w:sz w:val="24"/>
              </w:rPr>
              <w:t>1</w:t>
            </w:r>
            <w:r w:rsidRPr="00CA41D8">
              <w:rPr>
                <w:sz w:val="24"/>
              </w:rPr>
              <w:t>个月</w:t>
            </w:r>
          </w:p>
        </w:tc>
      </w:tr>
      <w:tr w:rsidR="0053087A" w:rsidRPr="00CA41D8">
        <w:trPr>
          <w:trHeight w:val="23"/>
          <w:jc w:val="center"/>
        </w:trPr>
        <w:tc>
          <w:tcPr>
            <w:tcW w:w="2382" w:type="dxa"/>
            <w:tcMar>
              <w:top w:w="16" w:type="dxa"/>
              <w:left w:w="16" w:type="dxa"/>
              <w:right w:w="16" w:type="dxa"/>
            </w:tcMar>
            <w:vAlign w:val="center"/>
          </w:tcPr>
          <w:p w:rsidR="0053087A" w:rsidRPr="00CA41D8" w:rsidRDefault="00C93FF6">
            <w:pPr>
              <w:adjustRightInd w:val="0"/>
              <w:snapToGrid w:val="0"/>
              <w:jc w:val="center"/>
              <w:rPr>
                <w:sz w:val="24"/>
              </w:rPr>
            </w:pPr>
            <w:r w:rsidRPr="00CA41D8">
              <w:rPr>
                <w:sz w:val="24"/>
              </w:rPr>
              <w:t>是否开工建设</w:t>
            </w:r>
          </w:p>
        </w:tc>
        <w:tc>
          <w:tcPr>
            <w:tcW w:w="1637" w:type="dxa"/>
            <w:vAlign w:val="center"/>
          </w:tcPr>
          <w:p w:rsidR="0053087A" w:rsidRPr="00CA41D8" w:rsidRDefault="00C93FF6">
            <w:pPr>
              <w:adjustRightInd w:val="0"/>
              <w:snapToGrid w:val="0"/>
              <w:rPr>
                <w:sz w:val="24"/>
              </w:rPr>
            </w:pPr>
            <w:r w:rsidRPr="00CA41D8">
              <w:rPr>
                <w:sz w:val="24"/>
              </w:rPr>
              <w:sym w:font="Wingdings 2" w:char="0052"/>
            </w:r>
            <w:r w:rsidRPr="00CA41D8">
              <w:rPr>
                <w:sz w:val="24"/>
              </w:rPr>
              <w:t>否</w:t>
            </w:r>
          </w:p>
          <w:p w:rsidR="0053087A" w:rsidRPr="00CA41D8" w:rsidRDefault="00C93FF6">
            <w:pPr>
              <w:adjustRightInd w:val="0"/>
              <w:snapToGrid w:val="0"/>
              <w:rPr>
                <w:sz w:val="24"/>
              </w:rPr>
            </w:pPr>
            <w:r w:rsidRPr="00CA41D8">
              <w:rPr>
                <w:sz w:val="24"/>
              </w:rPr>
              <w:sym w:font="Wingdings 2" w:char="00A3"/>
            </w:r>
            <w:r w:rsidRPr="00CA41D8">
              <w:rPr>
                <w:sz w:val="24"/>
              </w:rPr>
              <w:t xml:space="preserve"> </w:t>
            </w:r>
            <w:r w:rsidRPr="00CA41D8">
              <w:rPr>
                <w:sz w:val="24"/>
              </w:rPr>
              <w:t>是：</w:t>
            </w:r>
            <w:r w:rsidRPr="00CA41D8">
              <w:rPr>
                <w:sz w:val="24"/>
                <w:u w:val="single"/>
              </w:rPr>
              <w:t xml:space="preserve">           </w:t>
            </w:r>
          </w:p>
        </w:tc>
        <w:tc>
          <w:tcPr>
            <w:tcW w:w="2212" w:type="dxa"/>
            <w:tcMar>
              <w:top w:w="16" w:type="dxa"/>
              <w:left w:w="16" w:type="dxa"/>
              <w:right w:w="16" w:type="dxa"/>
            </w:tcMar>
            <w:vAlign w:val="center"/>
          </w:tcPr>
          <w:p w:rsidR="0053087A" w:rsidRPr="00CA41D8" w:rsidRDefault="00C93FF6">
            <w:pPr>
              <w:adjustRightInd w:val="0"/>
              <w:snapToGrid w:val="0"/>
              <w:jc w:val="center"/>
              <w:rPr>
                <w:spacing w:val="-6"/>
                <w:sz w:val="24"/>
              </w:rPr>
            </w:pPr>
            <w:r w:rsidRPr="00CA41D8">
              <w:rPr>
                <w:spacing w:val="-6"/>
                <w:sz w:val="24"/>
              </w:rPr>
              <w:t>用地（用海）</w:t>
            </w:r>
          </w:p>
          <w:p w:rsidR="0053087A" w:rsidRPr="00CA41D8" w:rsidRDefault="00C93FF6">
            <w:pPr>
              <w:adjustRightInd w:val="0"/>
              <w:snapToGrid w:val="0"/>
              <w:jc w:val="center"/>
              <w:rPr>
                <w:sz w:val="24"/>
              </w:rPr>
            </w:pPr>
            <w:r w:rsidRPr="00CA41D8">
              <w:rPr>
                <w:spacing w:val="-6"/>
                <w:sz w:val="24"/>
              </w:rPr>
              <w:t>面积（</w:t>
            </w:r>
            <w:r w:rsidRPr="00CA41D8">
              <w:rPr>
                <w:spacing w:val="-6"/>
                <w:sz w:val="24"/>
              </w:rPr>
              <w:t>m</w:t>
            </w:r>
            <w:r w:rsidRPr="00CA41D8">
              <w:rPr>
                <w:spacing w:val="-6"/>
                <w:sz w:val="24"/>
                <w:vertAlign w:val="superscript"/>
              </w:rPr>
              <w:t>2</w:t>
            </w:r>
            <w:r w:rsidRPr="00CA41D8">
              <w:rPr>
                <w:spacing w:val="-6"/>
                <w:sz w:val="24"/>
              </w:rPr>
              <w:t>）</w:t>
            </w:r>
          </w:p>
        </w:tc>
        <w:tc>
          <w:tcPr>
            <w:tcW w:w="2639" w:type="dxa"/>
            <w:vAlign w:val="center"/>
          </w:tcPr>
          <w:p w:rsidR="0053087A" w:rsidRPr="00CA41D8" w:rsidRDefault="00C93FF6">
            <w:pPr>
              <w:adjustRightInd w:val="0"/>
              <w:snapToGrid w:val="0"/>
              <w:jc w:val="center"/>
              <w:rPr>
                <w:sz w:val="24"/>
              </w:rPr>
            </w:pPr>
            <w:r w:rsidRPr="00CA41D8">
              <w:rPr>
                <w:sz w:val="24"/>
              </w:rPr>
              <w:t>2320m</w:t>
            </w:r>
            <w:r w:rsidRPr="00CA41D8">
              <w:rPr>
                <w:sz w:val="24"/>
                <w:vertAlign w:val="superscript"/>
              </w:rPr>
              <w:t>2</w:t>
            </w:r>
            <w:r w:rsidRPr="00CA41D8">
              <w:rPr>
                <w:sz w:val="24"/>
              </w:rPr>
              <w:t>（</w:t>
            </w:r>
            <w:r w:rsidRPr="00CA41D8">
              <w:rPr>
                <w:sz w:val="24"/>
              </w:rPr>
              <w:t>3.45</w:t>
            </w:r>
            <w:r w:rsidRPr="00CA41D8">
              <w:rPr>
                <w:sz w:val="24"/>
              </w:rPr>
              <w:t>亩）</w:t>
            </w:r>
          </w:p>
        </w:tc>
      </w:tr>
      <w:tr w:rsidR="0053087A" w:rsidRPr="00CA41D8">
        <w:tblPrEx>
          <w:tblCellMar>
            <w:left w:w="108" w:type="dxa"/>
            <w:right w:w="108" w:type="dxa"/>
          </w:tblCellMar>
        </w:tblPrEx>
        <w:trPr>
          <w:trHeight w:val="23"/>
          <w:jc w:val="center"/>
        </w:trPr>
        <w:tc>
          <w:tcPr>
            <w:tcW w:w="2382" w:type="dxa"/>
            <w:vAlign w:val="center"/>
          </w:tcPr>
          <w:p w:rsidR="0053087A" w:rsidRPr="00CA41D8" w:rsidRDefault="00C93FF6">
            <w:pPr>
              <w:autoSpaceDE w:val="0"/>
              <w:autoSpaceDN w:val="0"/>
              <w:adjustRightInd w:val="0"/>
              <w:snapToGrid w:val="0"/>
              <w:jc w:val="center"/>
              <w:rPr>
                <w:kern w:val="0"/>
                <w:sz w:val="24"/>
              </w:rPr>
            </w:pPr>
            <w:r w:rsidRPr="00CA41D8">
              <w:rPr>
                <w:kern w:val="0"/>
                <w:sz w:val="24"/>
              </w:rPr>
              <w:t>专项评价设置情况</w:t>
            </w:r>
          </w:p>
        </w:tc>
        <w:tc>
          <w:tcPr>
            <w:tcW w:w="6488" w:type="dxa"/>
            <w:gridSpan w:val="3"/>
            <w:vAlign w:val="center"/>
          </w:tcPr>
          <w:p w:rsidR="0053087A" w:rsidRPr="00CA41D8" w:rsidRDefault="00C93FF6">
            <w:pPr>
              <w:autoSpaceDE w:val="0"/>
              <w:autoSpaceDN w:val="0"/>
              <w:adjustRightInd w:val="0"/>
              <w:snapToGrid w:val="0"/>
              <w:jc w:val="center"/>
              <w:rPr>
                <w:kern w:val="0"/>
                <w:sz w:val="24"/>
              </w:rPr>
            </w:pPr>
            <w:r w:rsidRPr="00CA41D8">
              <w:rPr>
                <w:kern w:val="0"/>
                <w:sz w:val="24"/>
              </w:rPr>
              <w:t>无</w:t>
            </w:r>
          </w:p>
        </w:tc>
      </w:tr>
      <w:tr w:rsidR="0053087A" w:rsidRPr="00CA41D8">
        <w:tblPrEx>
          <w:tblCellMar>
            <w:left w:w="108" w:type="dxa"/>
            <w:right w:w="108" w:type="dxa"/>
          </w:tblCellMar>
        </w:tblPrEx>
        <w:trPr>
          <w:trHeight w:val="23"/>
          <w:jc w:val="center"/>
        </w:trPr>
        <w:tc>
          <w:tcPr>
            <w:tcW w:w="2382" w:type="dxa"/>
            <w:vAlign w:val="center"/>
          </w:tcPr>
          <w:p w:rsidR="0053087A" w:rsidRPr="00CA41D8" w:rsidRDefault="00C93FF6">
            <w:pPr>
              <w:autoSpaceDE w:val="0"/>
              <w:autoSpaceDN w:val="0"/>
              <w:adjustRightInd w:val="0"/>
              <w:snapToGrid w:val="0"/>
              <w:jc w:val="center"/>
              <w:rPr>
                <w:kern w:val="0"/>
                <w:sz w:val="24"/>
              </w:rPr>
            </w:pPr>
            <w:r w:rsidRPr="00CA41D8">
              <w:rPr>
                <w:sz w:val="24"/>
              </w:rPr>
              <w:t>规划情况</w:t>
            </w:r>
          </w:p>
        </w:tc>
        <w:tc>
          <w:tcPr>
            <w:tcW w:w="6488" w:type="dxa"/>
            <w:gridSpan w:val="3"/>
            <w:vAlign w:val="center"/>
          </w:tcPr>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规划名称：《富民工业园区总体规划修编</w:t>
            </w:r>
            <w:r w:rsidRPr="00CA41D8">
              <w:rPr>
                <w:kern w:val="0"/>
                <w:sz w:val="24"/>
              </w:rPr>
              <w:t>(2015-2030)</w:t>
            </w:r>
            <w:r w:rsidRPr="00CA41D8">
              <w:rPr>
                <w:kern w:val="0"/>
                <w:sz w:val="24"/>
              </w:rPr>
              <w:t>》；</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审批机关：昆明市工业和信息化委员会</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审批文件及文号：昆明市工业和信息化委员会《关于实施</w:t>
            </w:r>
            <w:r w:rsidRPr="00CA41D8">
              <w:rPr>
                <w:kern w:val="0"/>
                <w:sz w:val="24"/>
              </w:rPr>
              <w:t>&lt;</w:t>
            </w:r>
            <w:r w:rsidRPr="00CA41D8">
              <w:rPr>
                <w:kern w:val="0"/>
                <w:sz w:val="24"/>
              </w:rPr>
              <w:t>富民工业园区总体规划修编（</w:t>
            </w:r>
            <w:r w:rsidRPr="00CA41D8">
              <w:rPr>
                <w:kern w:val="0"/>
                <w:sz w:val="24"/>
              </w:rPr>
              <w:t>2015-2030</w:t>
            </w:r>
            <w:r w:rsidRPr="00CA41D8">
              <w:rPr>
                <w:kern w:val="0"/>
                <w:sz w:val="24"/>
              </w:rPr>
              <w:t>）</w:t>
            </w:r>
            <w:r w:rsidRPr="00CA41D8">
              <w:rPr>
                <w:kern w:val="0"/>
                <w:sz w:val="24"/>
              </w:rPr>
              <w:t>&gt;</w:t>
            </w:r>
            <w:r w:rsidRPr="00CA41D8">
              <w:rPr>
                <w:kern w:val="0"/>
                <w:sz w:val="24"/>
              </w:rPr>
              <w:t>的意见》</w:t>
            </w:r>
            <w:r w:rsidRPr="00CA41D8">
              <w:rPr>
                <w:kern w:val="0"/>
                <w:sz w:val="24"/>
              </w:rPr>
              <w:t>(</w:t>
            </w:r>
            <w:r w:rsidRPr="00CA41D8">
              <w:rPr>
                <w:kern w:val="0"/>
                <w:sz w:val="24"/>
              </w:rPr>
              <w:t>昆工信发</w:t>
            </w:r>
            <w:r w:rsidRPr="00CA41D8">
              <w:rPr>
                <w:kern w:val="0"/>
                <w:sz w:val="24"/>
              </w:rPr>
              <w:t>[2015]181</w:t>
            </w:r>
            <w:r w:rsidRPr="00CA41D8">
              <w:rPr>
                <w:kern w:val="0"/>
                <w:sz w:val="24"/>
              </w:rPr>
              <w:t>号</w:t>
            </w:r>
            <w:r w:rsidRPr="00CA41D8">
              <w:rPr>
                <w:kern w:val="0"/>
                <w:sz w:val="24"/>
              </w:rPr>
              <w:t>)</w:t>
            </w:r>
            <w:r w:rsidRPr="00CA41D8">
              <w:rPr>
                <w:kern w:val="0"/>
                <w:sz w:val="24"/>
              </w:rPr>
              <w:t>。</w:t>
            </w:r>
          </w:p>
        </w:tc>
      </w:tr>
      <w:tr w:rsidR="0053087A" w:rsidRPr="00CA41D8">
        <w:tblPrEx>
          <w:tblCellMar>
            <w:left w:w="108" w:type="dxa"/>
            <w:right w:w="108" w:type="dxa"/>
          </w:tblCellMar>
        </w:tblPrEx>
        <w:trPr>
          <w:trHeight w:val="23"/>
          <w:jc w:val="center"/>
        </w:trPr>
        <w:tc>
          <w:tcPr>
            <w:tcW w:w="2382" w:type="dxa"/>
            <w:vAlign w:val="center"/>
          </w:tcPr>
          <w:p w:rsidR="0053087A" w:rsidRPr="00CA41D8" w:rsidRDefault="00C93FF6">
            <w:pPr>
              <w:adjustRightInd w:val="0"/>
              <w:snapToGrid w:val="0"/>
              <w:jc w:val="center"/>
              <w:rPr>
                <w:sz w:val="24"/>
              </w:rPr>
            </w:pPr>
            <w:r w:rsidRPr="00CA41D8">
              <w:rPr>
                <w:sz w:val="24"/>
              </w:rPr>
              <w:t>规划环境影响</w:t>
            </w:r>
          </w:p>
          <w:p w:rsidR="0053087A" w:rsidRPr="00CA41D8" w:rsidRDefault="00C93FF6">
            <w:pPr>
              <w:adjustRightInd w:val="0"/>
              <w:snapToGrid w:val="0"/>
              <w:jc w:val="center"/>
              <w:rPr>
                <w:kern w:val="0"/>
                <w:sz w:val="24"/>
              </w:rPr>
            </w:pPr>
            <w:r w:rsidRPr="00CA41D8">
              <w:rPr>
                <w:sz w:val="24"/>
              </w:rPr>
              <w:t>评价情况</w:t>
            </w:r>
          </w:p>
        </w:tc>
        <w:tc>
          <w:tcPr>
            <w:tcW w:w="6488" w:type="dxa"/>
            <w:gridSpan w:val="3"/>
            <w:vAlign w:val="center"/>
          </w:tcPr>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规划环评名称：《富民工业园区总体规划修编（</w:t>
            </w:r>
            <w:r w:rsidRPr="00CA41D8">
              <w:rPr>
                <w:kern w:val="0"/>
                <w:sz w:val="24"/>
              </w:rPr>
              <w:t>2015-2030</w:t>
            </w:r>
            <w:r w:rsidRPr="00CA41D8">
              <w:rPr>
                <w:kern w:val="0"/>
                <w:sz w:val="24"/>
              </w:rPr>
              <w:t>）环境影响报告书》；</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lastRenderedPageBreak/>
              <w:t>召集审查机关：云南省环境保护厅；</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审批文件及文号：云南省环境保护厅关于《富民工业园区总体规划修编（</w:t>
            </w:r>
            <w:r w:rsidRPr="00CA41D8">
              <w:rPr>
                <w:kern w:val="0"/>
                <w:sz w:val="24"/>
              </w:rPr>
              <w:t>2015-2030</w:t>
            </w:r>
            <w:r w:rsidRPr="00CA41D8">
              <w:rPr>
                <w:kern w:val="0"/>
                <w:sz w:val="24"/>
              </w:rPr>
              <w:t>）环境影响报告书》审查意见的函（云环函〔</w:t>
            </w:r>
            <w:r w:rsidRPr="00CA41D8">
              <w:rPr>
                <w:kern w:val="0"/>
                <w:sz w:val="24"/>
              </w:rPr>
              <w:t>2016</w:t>
            </w:r>
            <w:r w:rsidRPr="00CA41D8">
              <w:rPr>
                <w:kern w:val="0"/>
                <w:sz w:val="24"/>
              </w:rPr>
              <w:t>〕</w:t>
            </w:r>
            <w:r w:rsidRPr="00CA41D8">
              <w:rPr>
                <w:kern w:val="0"/>
                <w:sz w:val="24"/>
              </w:rPr>
              <w:t>10</w:t>
            </w:r>
            <w:r w:rsidRPr="00CA41D8">
              <w:rPr>
                <w:kern w:val="0"/>
                <w:sz w:val="24"/>
              </w:rPr>
              <w:t>号）。</w:t>
            </w:r>
          </w:p>
        </w:tc>
      </w:tr>
      <w:tr w:rsidR="0053087A" w:rsidRPr="00CA41D8">
        <w:tblPrEx>
          <w:tblCellMar>
            <w:left w:w="108" w:type="dxa"/>
            <w:right w:w="108" w:type="dxa"/>
          </w:tblCellMar>
        </w:tblPrEx>
        <w:trPr>
          <w:trHeight w:val="23"/>
          <w:jc w:val="center"/>
        </w:trPr>
        <w:tc>
          <w:tcPr>
            <w:tcW w:w="2382" w:type="dxa"/>
            <w:vAlign w:val="center"/>
          </w:tcPr>
          <w:p w:rsidR="0053087A" w:rsidRPr="00CA41D8" w:rsidRDefault="00C93FF6">
            <w:pPr>
              <w:autoSpaceDE w:val="0"/>
              <w:autoSpaceDN w:val="0"/>
              <w:adjustRightInd w:val="0"/>
              <w:snapToGrid w:val="0"/>
              <w:jc w:val="center"/>
              <w:rPr>
                <w:kern w:val="0"/>
                <w:sz w:val="24"/>
              </w:rPr>
            </w:pPr>
            <w:r w:rsidRPr="00CA41D8">
              <w:rPr>
                <w:kern w:val="0"/>
                <w:sz w:val="24"/>
              </w:rPr>
              <w:lastRenderedPageBreak/>
              <w:t>规划及规划环境</w:t>
            </w:r>
          </w:p>
          <w:p w:rsidR="0053087A" w:rsidRPr="00CA41D8" w:rsidRDefault="00C93FF6">
            <w:pPr>
              <w:autoSpaceDE w:val="0"/>
              <w:autoSpaceDN w:val="0"/>
              <w:adjustRightInd w:val="0"/>
              <w:snapToGrid w:val="0"/>
              <w:jc w:val="center"/>
              <w:rPr>
                <w:kern w:val="0"/>
                <w:sz w:val="24"/>
              </w:rPr>
            </w:pPr>
            <w:r w:rsidRPr="00CA41D8">
              <w:rPr>
                <w:kern w:val="0"/>
                <w:sz w:val="24"/>
              </w:rPr>
              <w:t>影响评价符合性分析</w:t>
            </w:r>
          </w:p>
        </w:tc>
        <w:tc>
          <w:tcPr>
            <w:tcW w:w="6488" w:type="dxa"/>
            <w:gridSpan w:val="3"/>
            <w:vAlign w:val="center"/>
          </w:tcPr>
          <w:p w:rsidR="0053087A" w:rsidRPr="00CA41D8" w:rsidRDefault="00C93FF6">
            <w:pPr>
              <w:autoSpaceDE w:val="0"/>
              <w:autoSpaceDN w:val="0"/>
              <w:adjustRightInd w:val="0"/>
              <w:snapToGrid w:val="0"/>
              <w:spacing w:line="360" w:lineRule="auto"/>
              <w:ind w:firstLineChars="200" w:firstLine="482"/>
              <w:jc w:val="left"/>
              <w:rPr>
                <w:b/>
                <w:kern w:val="0"/>
                <w:sz w:val="24"/>
              </w:rPr>
            </w:pPr>
            <w:r w:rsidRPr="00CA41D8">
              <w:rPr>
                <w:b/>
                <w:kern w:val="0"/>
                <w:sz w:val="24"/>
              </w:rPr>
              <w:t>1</w:t>
            </w:r>
            <w:r w:rsidRPr="00CA41D8">
              <w:rPr>
                <w:b/>
                <w:kern w:val="0"/>
                <w:sz w:val="24"/>
              </w:rPr>
              <w:t>、与《富民城市总体规划修改（</w:t>
            </w:r>
            <w:r w:rsidRPr="00CA41D8">
              <w:rPr>
                <w:b/>
                <w:kern w:val="0"/>
                <w:sz w:val="24"/>
              </w:rPr>
              <w:t>2015-2030</w:t>
            </w:r>
            <w:r w:rsidRPr="00CA41D8">
              <w:rPr>
                <w:b/>
                <w:kern w:val="0"/>
                <w:sz w:val="24"/>
              </w:rPr>
              <w:t>年）》符合性分析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《富民城市总体规划修改（</w:t>
            </w:r>
            <w:r w:rsidRPr="00CA41D8">
              <w:rPr>
                <w:kern w:val="0"/>
                <w:sz w:val="24"/>
              </w:rPr>
              <w:t>2015-2030</w:t>
            </w:r>
            <w:r w:rsidRPr="00CA41D8">
              <w:rPr>
                <w:kern w:val="0"/>
                <w:sz w:val="24"/>
              </w:rPr>
              <w:t>年）》是富民县县域范用内城市建设法定性文件。本规划的规划期限为</w:t>
            </w:r>
            <w:r w:rsidRPr="00CA41D8">
              <w:rPr>
                <w:kern w:val="0"/>
                <w:sz w:val="24"/>
              </w:rPr>
              <w:t>2015-2030</w:t>
            </w:r>
            <w:r w:rsidRPr="00CA41D8">
              <w:rPr>
                <w:kern w:val="0"/>
                <w:sz w:val="24"/>
              </w:rPr>
              <w:t>年。</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本次总体规划规划范围分为县域、城市规划区和中心城区三个层次。其中：县域：富民县行政辖区范围。</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城市规划区：范围为富民县县域。城市规划区范围总面积</w:t>
            </w:r>
            <w:r w:rsidRPr="00CA41D8">
              <w:rPr>
                <w:kern w:val="0"/>
                <w:sz w:val="24"/>
              </w:rPr>
              <w:t>993</w:t>
            </w:r>
            <w:r w:rsidRPr="00CA41D8">
              <w:rPr>
                <w:kern w:val="0"/>
                <w:sz w:val="24"/>
              </w:rPr>
              <w:t>平方公里，在此范围内统筹安排县域城镇体系规划、城市总体规划和市政设施规划内容，并协调保护好县域范围的山脉、河流、农田等自然生态空冋，并与土地利用总体规划等其他行业规划相互协调配合。</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中心城区：包括永定街道办事处，东起完家大村、西至坝区西部山脚线、北连杨家湾、尹家湾、南接规划长广高速公路。中心城区规划范围总而积为</w:t>
            </w:r>
            <w:r w:rsidRPr="00CA41D8">
              <w:rPr>
                <w:kern w:val="0"/>
                <w:sz w:val="24"/>
              </w:rPr>
              <w:t>59.08</w:t>
            </w:r>
            <w:r w:rsidRPr="00CA41D8">
              <w:rPr>
                <w:kern w:val="0"/>
                <w:sz w:val="24"/>
              </w:rPr>
              <w:t>平方公里。</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根据城镇发展性质，总体规划全县城镇分为核心城市</w:t>
            </w:r>
            <w:r w:rsidRPr="00CA41D8">
              <w:rPr>
                <w:kern w:val="0"/>
                <w:sz w:val="24"/>
              </w:rPr>
              <w:t>——</w:t>
            </w:r>
            <w:r w:rsidRPr="00CA41D8">
              <w:rPr>
                <w:kern w:val="0"/>
                <w:sz w:val="24"/>
              </w:rPr>
              <w:t>次级中心</w:t>
            </w:r>
            <w:r w:rsidRPr="00CA41D8">
              <w:rPr>
                <w:kern w:val="0"/>
                <w:sz w:val="24"/>
              </w:rPr>
              <w:t>——</w:t>
            </w:r>
            <w:r w:rsidRPr="00CA41D8">
              <w:rPr>
                <w:kern w:val="0"/>
                <w:sz w:val="24"/>
              </w:rPr>
              <w:t>一般乡績</w:t>
            </w:r>
            <w:r w:rsidRPr="00CA41D8">
              <w:rPr>
                <w:kern w:val="0"/>
                <w:sz w:val="24"/>
              </w:rPr>
              <w:t>——</w:t>
            </w:r>
            <w:r w:rsidRPr="00CA41D8">
              <w:rPr>
                <w:kern w:val="0"/>
                <w:sz w:val="24"/>
              </w:rPr>
              <w:t>中心村四级结构，主要职能如下：</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核心城市：富民县社会发展核心，经济发展引撃，辐射县域的公共服务中心。以第三产业为主，主要发展商贸业、旅游业、房地产业、物流业等，建设综合型特色田园城市。</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从规划上看，富民县的城市性质定为：昆明都市圈北部辅城，面向滇西北及川西的门户，重要的休闲养生基地和生态宜居新城，新型产业发展示范区，具有山地田园滨河风光</w:t>
            </w:r>
            <w:r w:rsidRPr="00CA41D8">
              <w:rPr>
                <w:kern w:val="0"/>
                <w:sz w:val="24"/>
              </w:rPr>
              <w:lastRenderedPageBreak/>
              <w:t>的山水园林卫星城。</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但从《富民城市总体规划修改（</w:t>
            </w:r>
            <w:r w:rsidRPr="00CA41D8">
              <w:rPr>
                <w:kern w:val="0"/>
                <w:sz w:val="24"/>
              </w:rPr>
              <w:t>2015-2030</w:t>
            </w:r>
            <w:r w:rsidRPr="00CA41D8">
              <w:rPr>
                <w:kern w:val="0"/>
                <w:sz w:val="24"/>
              </w:rPr>
              <w:t>年）》中的用地布局规划上可看出，目前城市规划的用地规划布局还未规划到项目所在位置。</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根据县域规划提出的工业发展思路：对资源依托型、环境有一定污染的企业，逐步向富民县工业园区集中发展。规划原则上富民县城规划区范围内不再引进工业项目；本项目布局在富民工业园区内大营五金建材产业园区，因此从总体上来说，项目的建设与城市总体规划不矛盾。</w:t>
            </w:r>
          </w:p>
          <w:p w:rsidR="0053087A" w:rsidRPr="00CA41D8" w:rsidRDefault="00C93FF6">
            <w:pPr>
              <w:autoSpaceDE w:val="0"/>
              <w:autoSpaceDN w:val="0"/>
              <w:adjustRightInd w:val="0"/>
              <w:snapToGrid w:val="0"/>
              <w:spacing w:line="360" w:lineRule="auto"/>
              <w:ind w:firstLineChars="200" w:firstLine="482"/>
              <w:jc w:val="left"/>
              <w:rPr>
                <w:b/>
                <w:kern w:val="0"/>
                <w:sz w:val="24"/>
              </w:rPr>
            </w:pPr>
            <w:r w:rsidRPr="00CA41D8">
              <w:rPr>
                <w:b/>
                <w:kern w:val="0"/>
                <w:sz w:val="24"/>
              </w:rPr>
              <w:t>2</w:t>
            </w:r>
            <w:r w:rsidRPr="00CA41D8">
              <w:rPr>
                <w:b/>
                <w:kern w:val="0"/>
                <w:sz w:val="24"/>
              </w:rPr>
              <w:t>、与《富民工业园区总体规划修编（</w:t>
            </w:r>
            <w:r w:rsidRPr="00CA41D8">
              <w:rPr>
                <w:b/>
                <w:kern w:val="0"/>
                <w:sz w:val="24"/>
              </w:rPr>
              <w:t>2015-2030</w:t>
            </w:r>
            <w:r w:rsidRPr="00CA41D8">
              <w:rPr>
                <w:b/>
                <w:kern w:val="0"/>
                <w:sz w:val="24"/>
              </w:rPr>
              <w:t>）》的符合性分析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富民工业园区位于富民永定街道、罗免镇、赤鹫镇、散旦镇、款庄镇、东村镇的部分区域，各级主管部门对富民工业园区规划和建设高度重视</w:t>
            </w:r>
            <w:r w:rsidRPr="00CA41D8">
              <w:rPr>
                <w:kern w:val="0"/>
                <w:sz w:val="24"/>
              </w:rPr>
              <w:t>2006</w:t>
            </w:r>
            <w:r w:rsidRPr="00CA41D8">
              <w:rPr>
                <w:kern w:val="0"/>
                <w:sz w:val="24"/>
              </w:rPr>
              <w:t>年完成了《富民工业集聚区总体规划</w:t>
            </w:r>
            <w:r w:rsidRPr="00CA41D8">
              <w:rPr>
                <w:kern w:val="0"/>
                <w:sz w:val="24"/>
              </w:rPr>
              <w:t>(2006-2020</w:t>
            </w:r>
            <w:r w:rsidRPr="00CA41D8">
              <w:rPr>
                <w:kern w:val="0"/>
                <w:sz w:val="24"/>
              </w:rPr>
              <w:t>年</w:t>
            </w:r>
            <w:r w:rsidRPr="00CA41D8">
              <w:rPr>
                <w:kern w:val="0"/>
                <w:sz w:val="24"/>
              </w:rPr>
              <w:t>)</w:t>
            </w:r>
            <w:r w:rsidRPr="00CA41D8">
              <w:rPr>
                <w:kern w:val="0"/>
                <w:sz w:val="24"/>
              </w:rPr>
              <w:t>》的编制并获昆明市工业和信息化委员会批准实施，并于</w:t>
            </w:r>
            <w:r w:rsidRPr="00CA41D8">
              <w:rPr>
                <w:kern w:val="0"/>
                <w:sz w:val="24"/>
              </w:rPr>
              <w:t>2008</w:t>
            </w:r>
            <w:r w:rsidRPr="00CA41D8">
              <w:rPr>
                <w:kern w:val="0"/>
                <w:sz w:val="24"/>
              </w:rPr>
              <w:t>年</w:t>
            </w:r>
            <w:r w:rsidRPr="00CA41D8">
              <w:rPr>
                <w:kern w:val="0"/>
                <w:sz w:val="24"/>
              </w:rPr>
              <w:t>7</w:t>
            </w:r>
            <w:r w:rsidRPr="00CA41D8">
              <w:rPr>
                <w:kern w:val="0"/>
                <w:sz w:val="24"/>
              </w:rPr>
              <w:t>月取得了《富民工业集聚区总体规划环境影响报告书》审査意见，</w:t>
            </w:r>
            <w:r w:rsidRPr="00CA41D8">
              <w:rPr>
                <w:kern w:val="0"/>
                <w:sz w:val="24"/>
              </w:rPr>
              <w:t>2008</w:t>
            </w:r>
            <w:r w:rsidRPr="00CA41D8">
              <w:rPr>
                <w:kern w:val="0"/>
                <w:sz w:val="24"/>
              </w:rPr>
              <w:t>年被省工信委确定为省级工业园区。</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随着云南省出台了关于推动工业跨越式发展以及</w:t>
            </w:r>
            <w:r w:rsidRPr="00CA41D8">
              <w:rPr>
                <w:kern w:val="0"/>
                <w:sz w:val="24"/>
              </w:rPr>
              <w:t>“</w:t>
            </w:r>
            <w:r w:rsidRPr="00CA41D8">
              <w:rPr>
                <w:kern w:val="0"/>
                <w:sz w:val="24"/>
              </w:rPr>
              <w:t>城镇、工业上山</w:t>
            </w:r>
            <w:r w:rsidRPr="00CA41D8">
              <w:rPr>
                <w:kern w:val="0"/>
                <w:sz w:val="24"/>
              </w:rPr>
              <w:t>”</w:t>
            </w:r>
            <w:r w:rsidRPr="00CA41D8">
              <w:rPr>
                <w:kern w:val="0"/>
                <w:sz w:val="24"/>
              </w:rPr>
              <w:t>的新政策，昆明市针对全市产业布局提出了调整优化的新要求。同时，随着近年来外围工业经济形式的发展和政策细则的落实，原有工业园区的规划已不能满足目前的</w:t>
            </w:r>
            <w:r w:rsidRPr="00CA41D8">
              <w:rPr>
                <w:kern w:val="0"/>
                <w:sz w:val="24"/>
              </w:rPr>
              <w:t xml:space="preserve"> </w:t>
            </w:r>
            <w:r w:rsidRPr="00CA41D8">
              <w:rPr>
                <w:kern w:val="0"/>
                <w:sz w:val="24"/>
              </w:rPr>
              <w:t>发展需求，需对原有工业园区总体规划作出调整。因此，</w:t>
            </w:r>
            <w:r w:rsidRPr="00CA41D8">
              <w:rPr>
                <w:kern w:val="0"/>
                <w:sz w:val="24"/>
              </w:rPr>
              <w:t>2014</w:t>
            </w:r>
            <w:r w:rsidRPr="00CA41D8">
              <w:rPr>
                <w:kern w:val="0"/>
                <w:sz w:val="24"/>
              </w:rPr>
              <w:t>年富民工业园区管委会委托昆明市规划设计研究院编制完成了《富民工业园区总体规划修编</w:t>
            </w:r>
            <w:r w:rsidRPr="00CA41D8">
              <w:rPr>
                <w:kern w:val="0"/>
                <w:sz w:val="24"/>
              </w:rPr>
              <w:t xml:space="preserve"> </w:t>
            </w:r>
            <w:r w:rsidRPr="00CA41D8">
              <w:rPr>
                <w:kern w:val="0"/>
                <w:sz w:val="24"/>
              </w:rPr>
              <w:t>（</w:t>
            </w:r>
            <w:r w:rsidRPr="00CA41D8">
              <w:rPr>
                <w:kern w:val="0"/>
                <w:sz w:val="24"/>
              </w:rPr>
              <w:t>2015-2030</w:t>
            </w:r>
            <w:r w:rsidRPr="00CA41D8">
              <w:rPr>
                <w:kern w:val="0"/>
                <w:sz w:val="24"/>
              </w:rPr>
              <w:t>）》，并通过了昆明市工业和信息化委员会组织的专家审核，并于</w:t>
            </w:r>
            <w:r w:rsidRPr="00CA41D8">
              <w:rPr>
                <w:kern w:val="0"/>
                <w:sz w:val="24"/>
              </w:rPr>
              <w:t>2015</w:t>
            </w:r>
            <w:r w:rsidRPr="00CA41D8">
              <w:rPr>
                <w:kern w:val="0"/>
                <w:sz w:val="24"/>
              </w:rPr>
              <w:t>年</w:t>
            </w:r>
            <w:r w:rsidRPr="00CA41D8">
              <w:rPr>
                <w:kern w:val="0"/>
                <w:sz w:val="24"/>
              </w:rPr>
              <w:t>10</w:t>
            </w:r>
            <w:r w:rsidRPr="00CA41D8">
              <w:rPr>
                <w:kern w:val="0"/>
                <w:sz w:val="24"/>
              </w:rPr>
              <w:t>月取得了昆明市工业和信息化委员会《关于实施《富民工业园区总体规划修编（</w:t>
            </w:r>
            <w:r w:rsidRPr="00CA41D8">
              <w:rPr>
                <w:kern w:val="0"/>
                <w:sz w:val="24"/>
              </w:rPr>
              <w:t>2015-2030</w:t>
            </w:r>
            <w:r w:rsidRPr="00CA41D8">
              <w:rPr>
                <w:kern w:val="0"/>
                <w:sz w:val="24"/>
              </w:rPr>
              <w:t>）》的意见。</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lastRenderedPageBreak/>
              <w:t>本次规划调整工作中，主要是结合园区发展需求的实际情况，重新划定了规划范围，确定本次富民工业园规划区范围为四个片区，其中，白石岩</w:t>
            </w:r>
            <w:r w:rsidRPr="00CA41D8">
              <w:rPr>
                <w:kern w:val="0"/>
                <w:sz w:val="24"/>
              </w:rPr>
              <w:t>-</w:t>
            </w:r>
            <w:r w:rsidRPr="00CA41D8">
              <w:rPr>
                <w:kern w:val="0"/>
                <w:sz w:val="24"/>
              </w:rPr>
              <w:t>大白坡片区主要包括白石岩、大白坡、哨箐与赤鹫组团，大营</w:t>
            </w:r>
            <w:r w:rsidRPr="00CA41D8">
              <w:rPr>
                <w:kern w:val="0"/>
                <w:sz w:val="24"/>
              </w:rPr>
              <w:t>-</w:t>
            </w:r>
            <w:r w:rsidRPr="00CA41D8">
              <w:rPr>
                <w:kern w:val="0"/>
                <w:sz w:val="24"/>
              </w:rPr>
              <w:t>茨塘片区主要包括大营、茨塘组团，散旦片区主要包括散旦南、散旦西与散旦北组团，款庄</w:t>
            </w:r>
            <w:r w:rsidRPr="00CA41D8">
              <w:rPr>
                <w:kern w:val="0"/>
                <w:sz w:val="24"/>
              </w:rPr>
              <w:t>-</w:t>
            </w:r>
            <w:r w:rsidRPr="00CA41D8">
              <w:rPr>
                <w:kern w:val="0"/>
                <w:sz w:val="24"/>
              </w:rPr>
              <w:t>东村片区主要包括款庄、东村与和平组团。在原来规划的基础上新增加了赤鹫镇、散旦镇、款庄镇和东村镇的部分区域，规划建设用地面积由原来的</w:t>
            </w:r>
            <w:r w:rsidRPr="00CA41D8">
              <w:rPr>
                <w:kern w:val="0"/>
                <w:sz w:val="24"/>
              </w:rPr>
              <w:t>10.22</w:t>
            </w:r>
            <w:r w:rsidRPr="00CA41D8">
              <w:rPr>
                <w:kern w:val="0"/>
                <w:sz w:val="24"/>
              </w:rPr>
              <w:t>平方公里调整为</w:t>
            </w:r>
            <w:r w:rsidRPr="00CA41D8">
              <w:rPr>
                <w:kern w:val="0"/>
                <w:sz w:val="24"/>
              </w:rPr>
              <w:t>30.4</w:t>
            </w:r>
            <w:r w:rsidRPr="00CA41D8">
              <w:rPr>
                <w:kern w:val="0"/>
                <w:sz w:val="24"/>
              </w:rPr>
              <w:t>平方公里，增加了</w:t>
            </w:r>
            <w:r w:rsidRPr="00CA41D8">
              <w:rPr>
                <w:kern w:val="0"/>
                <w:sz w:val="24"/>
              </w:rPr>
              <w:t>20.18</w:t>
            </w:r>
            <w:r w:rsidRPr="00CA41D8">
              <w:rPr>
                <w:kern w:val="0"/>
                <w:sz w:val="24"/>
              </w:rPr>
              <w:t>平方公里。调整了发展定位，是以装备制造、钛盐化工和新材料三大产业为主导的产业基地，取消了原规划的硫化工、磷化工和饲料添加剂产业。产业布后由原规划的北营、麦竜、大营三个产业片区和奎南物流中心</w:t>
            </w:r>
            <w:r w:rsidRPr="00CA41D8">
              <w:rPr>
                <w:kern w:val="0"/>
                <w:sz w:val="24"/>
              </w:rPr>
              <w:t>“</w:t>
            </w:r>
            <w:r w:rsidRPr="00CA41D8">
              <w:rPr>
                <w:kern w:val="0"/>
                <w:sz w:val="24"/>
              </w:rPr>
              <w:t>三片一中心</w:t>
            </w:r>
            <w:r w:rsidRPr="00CA41D8">
              <w:rPr>
                <w:kern w:val="0"/>
                <w:sz w:val="24"/>
              </w:rPr>
              <w:t>“</w:t>
            </w:r>
            <w:r w:rsidRPr="00CA41D8">
              <w:rPr>
                <w:kern w:val="0"/>
                <w:sz w:val="24"/>
              </w:rPr>
              <w:t>结构，调整为包括白石岩</w:t>
            </w:r>
            <w:r w:rsidRPr="00CA41D8">
              <w:rPr>
                <w:kern w:val="0"/>
                <w:sz w:val="24"/>
              </w:rPr>
              <w:t>-</w:t>
            </w:r>
            <w:r w:rsidRPr="00CA41D8">
              <w:rPr>
                <w:kern w:val="0"/>
                <w:sz w:val="24"/>
              </w:rPr>
              <w:t>大白坡片区、大营片区、散旦片区、款庄</w:t>
            </w:r>
            <w:r w:rsidRPr="00CA41D8">
              <w:rPr>
                <w:kern w:val="0"/>
                <w:sz w:val="24"/>
              </w:rPr>
              <w:t>-</w:t>
            </w:r>
            <w:r w:rsidRPr="00CA41D8">
              <w:rPr>
                <w:kern w:val="0"/>
                <w:sz w:val="24"/>
              </w:rPr>
              <w:t>东村片区四个工业片区。</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按照修编后的规划，富民工业园区定位为：新型工业园区，以装备制造、钛盐化工和新材料三大产业为主导的产业基地，集生产、生活配套为一体的生态化工业园。整个工业园区规划范围面积为</w:t>
            </w:r>
            <w:r w:rsidRPr="00CA41D8">
              <w:rPr>
                <w:kern w:val="0"/>
                <w:sz w:val="24"/>
              </w:rPr>
              <w:t>67.37km</w:t>
            </w:r>
            <w:r w:rsidRPr="00CA41D8">
              <w:rPr>
                <w:kern w:val="0"/>
                <w:sz w:val="24"/>
                <w:vertAlign w:val="superscript"/>
              </w:rPr>
              <w:t>2</w:t>
            </w:r>
            <w:r w:rsidRPr="00CA41D8">
              <w:rPr>
                <w:kern w:val="0"/>
                <w:sz w:val="24"/>
              </w:rPr>
              <w:t>，园区建设用地面积为</w:t>
            </w:r>
            <w:r w:rsidRPr="00CA41D8">
              <w:rPr>
                <w:kern w:val="0"/>
                <w:sz w:val="24"/>
              </w:rPr>
              <w:t>30.4km</w:t>
            </w:r>
            <w:r w:rsidRPr="00CA41D8">
              <w:rPr>
                <w:kern w:val="0"/>
                <w:sz w:val="24"/>
                <w:vertAlign w:val="superscript"/>
              </w:rPr>
              <w:t>2</w:t>
            </w:r>
            <w:r w:rsidRPr="00CA41D8">
              <w:rPr>
                <w:kern w:val="0"/>
                <w:sz w:val="24"/>
              </w:rPr>
              <w:t>。按照《富民工业园区总体规划修编（</w:t>
            </w:r>
            <w:r w:rsidRPr="00CA41D8">
              <w:rPr>
                <w:kern w:val="0"/>
                <w:sz w:val="24"/>
              </w:rPr>
              <w:t>2015-2030</w:t>
            </w:r>
            <w:r w:rsidRPr="00CA41D8">
              <w:rPr>
                <w:kern w:val="0"/>
                <w:sz w:val="24"/>
              </w:rPr>
              <w:t>）》，园区产业规划构建</w:t>
            </w:r>
            <w:r w:rsidRPr="00CA41D8">
              <w:rPr>
                <w:kern w:val="0"/>
                <w:sz w:val="24"/>
              </w:rPr>
              <w:t>“</w:t>
            </w:r>
            <w:r w:rsidRPr="00CA41D8">
              <w:rPr>
                <w:kern w:val="0"/>
                <w:sz w:val="24"/>
              </w:rPr>
              <w:t>两轴三园六组团</w:t>
            </w:r>
            <w:r w:rsidRPr="00CA41D8">
              <w:rPr>
                <w:kern w:val="0"/>
                <w:sz w:val="24"/>
              </w:rPr>
              <w:t>”</w:t>
            </w:r>
            <w:r w:rsidRPr="00CA41D8">
              <w:rPr>
                <w:kern w:val="0"/>
                <w:sz w:val="24"/>
              </w:rPr>
              <w:t>的产业空间布局结构。两轴为沿昆武高速公路和轿子山旅游专线形成两条产业发展轴线；三园为富民工业园区主要布局装备制造产业园、钛化工产业园和新材料产业园：六个产业组团为白石岩</w:t>
            </w:r>
            <w:r w:rsidRPr="00CA41D8">
              <w:rPr>
                <w:kern w:val="0"/>
                <w:sz w:val="24"/>
              </w:rPr>
              <w:t>-</w:t>
            </w:r>
            <w:r w:rsidRPr="00CA41D8">
              <w:rPr>
                <w:kern w:val="0"/>
                <w:sz w:val="24"/>
              </w:rPr>
              <w:t>哨箐组团、大白坡组团、赤鹫组团、大营</w:t>
            </w:r>
            <w:r w:rsidRPr="00CA41D8">
              <w:rPr>
                <w:kern w:val="0"/>
                <w:sz w:val="24"/>
              </w:rPr>
              <w:t>-</w:t>
            </w:r>
            <w:r w:rsidRPr="00CA41D8">
              <w:rPr>
                <w:kern w:val="0"/>
                <w:sz w:val="24"/>
              </w:rPr>
              <w:t>茨塘组团、散旦组团和款庄</w:t>
            </w:r>
            <w:r w:rsidRPr="00CA41D8">
              <w:rPr>
                <w:kern w:val="0"/>
                <w:sz w:val="24"/>
              </w:rPr>
              <w:t>-</w:t>
            </w:r>
            <w:r w:rsidRPr="00CA41D8">
              <w:rPr>
                <w:kern w:val="0"/>
                <w:sz w:val="24"/>
              </w:rPr>
              <w:t>东村组团。</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根据规划项目所处位置为大营</w:t>
            </w:r>
            <w:r w:rsidRPr="00CA41D8">
              <w:rPr>
                <w:kern w:val="0"/>
                <w:sz w:val="24"/>
              </w:rPr>
              <w:t>——</w:t>
            </w:r>
            <w:r w:rsidRPr="00CA41D8">
              <w:rPr>
                <w:kern w:val="0"/>
                <w:sz w:val="24"/>
              </w:rPr>
              <w:t>茨塘片区的大营五金建材产业园区，大营</w:t>
            </w:r>
            <w:r w:rsidRPr="00CA41D8">
              <w:rPr>
                <w:kern w:val="0"/>
                <w:sz w:val="24"/>
              </w:rPr>
              <w:t>——</w:t>
            </w:r>
            <w:r w:rsidRPr="00CA41D8">
              <w:rPr>
                <w:kern w:val="0"/>
                <w:sz w:val="24"/>
              </w:rPr>
              <w:t>茨塘片区积极引导以半导体为主的新材料产业的发展，并在现状食品产业园和大营五金建材产</w:t>
            </w:r>
            <w:r w:rsidRPr="00CA41D8">
              <w:rPr>
                <w:kern w:val="0"/>
                <w:sz w:val="24"/>
              </w:rPr>
              <w:lastRenderedPageBreak/>
              <w:t>业园的发展基础上，延续食品加工，五金建材等产业的发展，重点建设云南台湾食品加工园，并推动新型建材企业的入驻。同时，充分利用临近县城的区位条件，紧邻昆武高速公路、昆禄公路的交通条件，发展商贸物流产业。</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本项目属标识标牌制造，因此项目选址符合富民工业园区总体规划布局要求。本项目为工业园区招商引资项目，富民工业园区管委会招商服务局已证明本项目拟建位置位于大营五金建材产业园区（见附件</w:t>
            </w:r>
            <w:r w:rsidRPr="00CA41D8">
              <w:rPr>
                <w:kern w:val="0"/>
                <w:sz w:val="24"/>
              </w:rPr>
              <w:t>5</w:t>
            </w:r>
            <w:r w:rsidRPr="00CA41D8">
              <w:rPr>
                <w:kern w:val="0"/>
                <w:sz w:val="24"/>
              </w:rPr>
              <w:t>）。</w:t>
            </w:r>
          </w:p>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t>3</w:t>
            </w:r>
            <w:r w:rsidRPr="00CA41D8">
              <w:rPr>
                <w:b/>
                <w:kern w:val="0"/>
                <w:sz w:val="24"/>
              </w:rPr>
              <w:t>、与《富民工业园区总体规划修编（</w:t>
            </w:r>
            <w:r w:rsidRPr="00CA41D8">
              <w:rPr>
                <w:b/>
                <w:kern w:val="0"/>
                <w:sz w:val="24"/>
              </w:rPr>
              <w:t>2015-2030</w:t>
            </w:r>
            <w:r w:rsidRPr="00CA41D8">
              <w:rPr>
                <w:b/>
                <w:kern w:val="0"/>
                <w:sz w:val="24"/>
              </w:rPr>
              <w:t>年）环境影响报告书》及审查意见相符性分析的符合性分析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富民工业园区于</w:t>
            </w:r>
            <w:r w:rsidRPr="00CA41D8">
              <w:rPr>
                <w:kern w:val="0"/>
                <w:sz w:val="24"/>
              </w:rPr>
              <w:t>2015</w:t>
            </w:r>
            <w:r w:rsidRPr="00CA41D8">
              <w:rPr>
                <w:kern w:val="0"/>
                <w:sz w:val="24"/>
              </w:rPr>
              <w:t>年</w:t>
            </w:r>
            <w:r w:rsidRPr="00CA41D8">
              <w:rPr>
                <w:kern w:val="0"/>
                <w:sz w:val="24"/>
              </w:rPr>
              <w:t>10</w:t>
            </w:r>
            <w:r w:rsidRPr="00CA41D8">
              <w:rPr>
                <w:kern w:val="0"/>
                <w:sz w:val="24"/>
              </w:rPr>
              <w:t>月</w:t>
            </w:r>
            <w:r w:rsidRPr="00CA41D8">
              <w:rPr>
                <w:kern w:val="0"/>
                <w:sz w:val="24"/>
              </w:rPr>
              <w:t>29</w:t>
            </w:r>
            <w:r w:rsidRPr="00CA41D8">
              <w:rPr>
                <w:kern w:val="0"/>
                <w:sz w:val="24"/>
              </w:rPr>
              <w:t>日委托云南大学编制完成《富民工业园区总体规划修编（</w:t>
            </w:r>
            <w:r w:rsidRPr="00CA41D8">
              <w:rPr>
                <w:kern w:val="0"/>
                <w:sz w:val="24"/>
              </w:rPr>
              <w:t>2015-2030</w:t>
            </w:r>
            <w:r w:rsidRPr="00CA41D8">
              <w:rPr>
                <w:kern w:val="0"/>
                <w:sz w:val="24"/>
              </w:rPr>
              <w:t>）环境影响报告书》。</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根据《富民工业园区总体规划修编（</w:t>
            </w:r>
            <w:r w:rsidRPr="00CA41D8">
              <w:rPr>
                <w:kern w:val="0"/>
                <w:sz w:val="24"/>
              </w:rPr>
              <w:t>2015-2030</w:t>
            </w:r>
            <w:r w:rsidRPr="00CA41D8">
              <w:rPr>
                <w:kern w:val="0"/>
                <w:sz w:val="24"/>
              </w:rPr>
              <w:t>年）环境影响报告书》提出的项目入园要求：</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1</w:t>
            </w:r>
            <w:r w:rsidRPr="00CA41D8">
              <w:rPr>
                <w:kern w:val="0"/>
                <w:sz w:val="24"/>
              </w:rPr>
              <w:t>）禁止国家及云南省产业政策中明令淘汰或限制的产业入园；</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2</w:t>
            </w:r>
            <w:r w:rsidRPr="00CA41D8">
              <w:rPr>
                <w:kern w:val="0"/>
                <w:sz w:val="24"/>
              </w:rPr>
              <w:t>）禁止不符合《规划》中规划产业的项目入园；</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3</w:t>
            </w:r>
            <w:r w:rsidRPr="00CA41D8">
              <w:rPr>
                <w:kern w:val="0"/>
                <w:sz w:val="24"/>
              </w:rPr>
              <w:t>）禁止未满足区域总量控制要求的项目入园；</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4</w:t>
            </w:r>
            <w:r w:rsidRPr="00CA41D8">
              <w:rPr>
                <w:kern w:val="0"/>
                <w:sz w:val="24"/>
              </w:rPr>
              <w:t>）严格控制高钛渣、钛白粉项目入驻，引进的钛产业企业要以钛产品精深加工为主的工业企业；</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5</w:t>
            </w:r>
            <w:r w:rsidRPr="00CA41D8">
              <w:rPr>
                <w:kern w:val="0"/>
                <w:sz w:val="24"/>
              </w:rPr>
              <w:t>）项目入园时（特别是钛化工企业），应充分考虑是否满足环境卫生防护距离的要求，防止入驻企业产生的废气、噪声等对敏感目标的影响；</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6</w:t>
            </w:r>
            <w:r w:rsidRPr="00CA41D8">
              <w:rPr>
                <w:kern w:val="0"/>
                <w:sz w:val="24"/>
              </w:rPr>
              <w:t>）靠近县城、集镇的区域（白石岩组团南部、环保产业园、大营组团、款注组团、东村组团靠近集镇一侧），不宜引进高污染的工业企业，特别是大气污染型企业；</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7</w:t>
            </w:r>
            <w:r w:rsidRPr="00CA41D8">
              <w:rPr>
                <w:kern w:val="0"/>
                <w:sz w:val="24"/>
              </w:rPr>
              <w:t>）规划白石岩组团、大营</w:t>
            </w:r>
            <w:r w:rsidRPr="00CA41D8">
              <w:rPr>
                <w:kern w:val="0"/>
                <w:sz w:val="24"/>
              </w:rPr>
              <w:t>-</w:t>
            </w:r>
            <w:r w:rsidRPr="00CA41D8">
              <w:rPr>
                <w:kern w:val="0"/>
                <w:sz w:val="24"/>
              </w:rPr>
              <w:t>茨塘片区东元村片段、散</w:t>
            </w:r>
            <w:r w:rsidRPr="00CA41D8">
              <w:rPr>
                <w:kern w:val="0"/>
                <w:sz w:val="24"/>
              </w:rPr>
              <w:lastRenderedPageBreak/>
              <w:t>旦片区的西部组团、款庄</w:t>
            </w:r>
            <w:r w:rsidRPr="00CA41D8">
              <w:rPr>
                <w:kern w:val="0"/>
                <w:sz w:val="24"/>
              </w:rPr>
              <w:t>-</w:t>
            </w:r>
            <w:r w:rsidRPr="00CA41D8">
              <w:rPr>
                <w:kern w:val="0"/>
                <w:sz w:val="24"/>
              </w:rPr>
              <w:t>东村片区的东村组团、大栗园组团、和平组团区域岩溶发育，地下水环境较为敏感，不宜布局水质复杂、水量较大的企业，企业入驻时，需对区域水文地质条件进行充分论证，确保企业入驻产生的污染物不影响区域地下水水质。</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本项目为标识标牌生产项目，项目不属于国家及云南省产业政策中明令淘汰或限制的项目；经分析本项目的使用及生产工艺流程得知，项目的大气污染物主要为喷漆废气、粉末喷涂废气</w:t>
            </w:r>
            <w:r w:rsidRPr="00CA41D8">
              <w:rPr>
                <w:color w:val="0000CC"/>
                <w:kern w:val="0"/>
                <w:sz w:val="24"/>
              </w:rPr>
              <w:t>、粉末喷涂固化废气、吸塑废气、</w:t>
            </w:r>
            <w:r w:rsidRPr="00CA41D8">
              <w:rPr>
                <w:kern w:val="0"/>
                <w:sz w:val="24"/>
              </w:rPr>
              <w:t>焊接烟气、金属机加工过程产生的无组织金属粉尘，焊接工序产生的焊接烟尘等，各类废气产生量较小，经处理后可达标排放，最周围大气环境影响较小；项目无生产废水外排，生活污水依托昆明阳平机械制造有限公司已建成隔油池、化粪池、污水处理站处理达到《城市污水再生利用</w:t>
            </w:r>
            <w:r w:rsidRPr="00CA41D8">
              <w:rPr>
                <w:kern w:val="0"/>
                <w:sz w:val="24"/>
              </w:rPr>
              <w:t xml:space="preserve"> </w:t>
            </w:r>
            <w:r w:rsidRPr="00CA41D8">
              <w:rPr>
                <w:kern w:val="0"/>
                <w:sz w:val="24"/>
              </w:rPr>
              <w:t>城市杂用水水质》（</w:t>
            </w:r>
            <w:r w:rsidRPr="00CA41D8">
              <w:rPr>
                <w:kern w:val="0"/>
                <w:sz w:val="24"/>
              </w:rPr>
              <w:t>GB/T 18920-2020</w:t>
            </w:r>
            <w:r w:rsidRPr="00CA41D8">
              <w:rPr>
                <w:kern w:val="0"/>
                <w:sz w:val="24"/>
              </w:rPr>
              <w:t>）表</w:t>
            </w:r>
            <w:r w:rsidRPr="00CA41D8">
              <w:rPr>
                <w:kern w:val="0"/>
                <w:sz w:val="24"/>
              </w:rPr>
              <w:t>1</w:t>
            </w:r>
            <w:r w:rsidRPr="00CA41D8">
              <w:rPr>
                <w:kern w:val="0"/>
                <w:sz w:val="24"/>
              </w:rPr>
              <w:t>城市绿化、道路清扫标准后，回用厂区绿化及洒水降尘，不外排，无废水污染物种类控制指标；项目不属于钛化工，不属于重污染项目。</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2016</w:t>
            </w:r>
            <w:r w:rsidRPr="00CA41D8">
              <w:rPr>
                <w:kern w:val="0"/>
                <w:sz w:val="24"/>
              </w:rPr>
              <w:t>年</w:t>
            </w:r>
            <w:r w:rsidRPr="00CA41D8">
              <w:rPr>
                <w:kern w:val="0"/>
                <w:sz w:val="24"/>
              </w:rPr>
              <w:t>1</w:t>
            </w:r>
            <w:r w:rsidRPr="00CA41D8">
              <w:rPr>
                <w:kern w:val="0"/>
                <w:sz w:val="24"/>
              </w:rPr>
              <w:t>月</w:t>
            </w:r>
            <w:r w:rsidRPr="00CA41D8">
              <w:rPr>
                <w:kern w:val="0"/>
                <w:sz w:val="24"/>
              </w:rPr>
              <w:t>11</w:t>
            </w:r>
            <w:r w:rsidRPr="00CA41D8">
              <w:rPr>
                <w:kern w:val="0"/>
                <w:sz w:val="24"/>
              </w:rPr>
              <w:t>日，云南省环境保护厅以云环函</w:t>
            </w:r>
            <w:r w:rsidRPr="00CA41D8">
              <w:rPr>
                <w:kern w:val="0"/>
                <w:sz w:val="24"/>
              </w:rPr>
              <w:t>[2016]10</w:t>
            </w:r>
            <w:r w:rsidRPr="00CA41D8">
              <w:rPr>
                <w:kern w:val="0"/>
                <w:sz w:val="24"/>
              </w:rPr>
              <w:t>号出具了《云南省</w:t>
            </w:r>
            <w:r w:rsidRPr="00CA41D8">
              <w:rPr>
                <w:kern w:val="0"/>
                <w:sz w:val="24"/>
              </w:rPr>
              <w:t xml:space="preserve"> </w:t>
            </w:r>
            <w:r w:rsidRPr="00CA41D8">
              <w:rPr>
                <w:kern w:val="0"/>
                <w:sz w:val="24"/>
              </w:rPr>
              <w:t>环境保护厅关于《富民工业园区总体规划修编（</w:t>
            </w:r>
            <w:r w:rsidRPr="00CA41D8">
              <w:rPr>
                <w:kern w:val="0"/>
                <w:sz w:val="24"/>
              </w:rPr>
              <w:t>2015-2030</w:t>
            </w:r>
            <w:r w:rsidRPr="00CA41D8">
              <w:rPr>
                <w:kern w:val="0"/>
                <w:sz w:val="24"/>
              </w:rPr>
              <w:t>）环境影响报告书》审査意见的函》，在审査意见的函中，和本项目相关的主要为：</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1</w:t>
            </w:r>
            <w:r w:rsidRPr="00CA41D8">
              <w:rPr>
                <w:kern w:val="0"/>
                <w:sz w:val="24"/>
              </w:rPr>
              <w:t>）园区主要环境制约因素是目前螳螂川不能满足水环境功能区划水质要求，不具备主要污染物纳污能力和环境容量。要求入园企业要建设生产废水处理和回用设施。</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本项目不产生生产性废水；生活污水依托昆明阳平机械制造有限公司已建成隔油池、化粪池、污水处理站处理达到《城市污水再生利用</w:t>
            </w:r>
            <w:r w:rsidRPr="00CA41D8">
              <w:rPr>
                <w:kern w:val="0"/>
                <w:sz w:val="24"/>
              </w:rPr>
              <w:t xml:space="preserve"> </w:t>
            </w:r>
            <w:r w:rsidRPr="00CA41D8">
              <w:rPr>
                <w:kern w:val="0"/>
                <w:sz w:val="24"/>
              </w:rPr>
              <w:t>城市杂用水水质》（</w:t>
            </w:r>
            <w:r w:rsidRPr="00CA41D8">
              <w:rPr>
                <w:kern w:val="0"/>
                <w:sz w:val="24"/>
              </w:rPr>
              <w:t>GB/T 18920-2020</w:t>
            </w:r>
            <w:r w:rsidRPr="00CA41D8">
              <w:rPr>
                <w:kern w:val="0"/>
                <w:sz w:val="24"/>
              </w:rPr>
              <w:t>）表</w:t>
            </w:r>
            <w:r w:rsidRPr="00CA41D8">
              <w:rPr>
                <w:kern w:val="0"/>
                <w:sz w:val="24"/>
              </w:rPr>
              <w:t>1</w:t>
            </w:r>
            <w:r w:rsidRPr="00CA41D8">
              <w:rPr>
                <w:kern w:val="0"/>
                <w:sz w:val="24"/>
              </w:rPr>
              <w:t>城市绿化、道路清扫标准后，回用厂区绿化及洒水降尘，</w:t>
            </w:r>
            <w:r w:rsidRPr="00CA41D8">
              <w:rPr>
                <w:kern w:val="0"/>
                <w:sz w:val="24"/>
              </w:rPr>
              <w:lastRenderedPageBreak/>
              <w:t>不外排，符合相关要求。</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2</w:t>
            </w:r>
            <w:r w:rsidRPr="00CA41D8">
              <w:rPr>
                <w:kern w:val="0"/>
                <w:sz w:val="24"/>
              </w:rPr>
              <w:t>）加快环保基础设施建设，按照雨污分流、生产废水和生活污水分流、分散与集中处理相结合的原则，根据园区各片区用地规模、开发程度、产业集聚程度及排水情况进行规划建设，采取企业自行处理与园区集中处理相结合的方式，规范设计和建设各工业片区初期雨水收集系统、事故水收集系统、生活污水、生产废水的收集处理系统和回用系统。</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由于本项目的厂房及办公楼均依托昆明阳平机械制造有限公司，故原有的环保设施，如：排污口，化粪池，雨污分流管网等。均已规范建设完毕，能达到工业园区环评规划中对于环保设施建设的相关要求。</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综上分析，根据与以上内容对照，项目不违反规划环评及规划环评审查意见的要求；且从现场踏勘的情况看，目前项目规划厂址周围均为机械加工企业或化工企业，本项目主要污染物为少量的有机废气</w:t>
            </w:r>
            <w:r w:rsidRPr="00CA41D8">
              <w:rPr>
                <w:color w:val="0000CC"/>
                <w:kern w:val="0"/>
                <w:sz w:val="24"/>
              </w:rPr>
              <w:t>、二甲苯、</w:t>
            </w:r>
            <w:r w:rsidRPr="00CA41D8">
              <w:rPr>
                <w:kern w:val="0"/>
                <w:sz w:val="24"/>
              </w:rPr>
              <w:t>颗粒物，与周边企业不存在不相容性。</w:t>
            </w:r>
          </w:p>
        </w:tc>
      </w:tr>
      <w:tr w:rsidR="0053087A" w:rsidRPr="00CA41D8">
        <w:tblPrEx>
          <w:tblCellMar>
            <w:left w:w="108" w:type="dxa"/>
            <w:right w:w="108" w:type="dxa"/>
          </w:tblCellMar>
        </w:tblPrEx>
        <w:trPr>
          <w:trHeight w:val="23"/>
          <w:jc w:val="center"/>
        </w:trPr>
        <w:tc>
          <w:tcPr>
            <w:tcW w:w="2382" w:type="dxa"/>
            <w:vAlign w:val="center"/>
          </w:tcPr>
          <w:p w:rsidR="0053087A" w:rsidRPr="00CA41D8" w:rsidRDefault="00C93FF6">
            <w:pPr>
              <w:autoSpaceDE w:val="0"/>
              <w:autoSpaceDN w:val="0"/>
              <w:adjustRightInd w:val="0"/>
              <w:snapToGrid w:val="0"/>
              <w:jc w:val="center"/>
              <w:rPr>
                <w:kern w:val="0"/>
                <w:sz w:val="24"/>
              </w:rPr>
            </w:pPr>
            <w:r w:rsidRPr="00CA41D8">
              <w:rPr>
                <w:kern w:val="0"/>
                <w:sz w:val="24"/>
              </w:rPr>
              <w:lastRenderedPageBreak/>
              <w:t>其他符合性分析</w:t>
            </w:r>
          </w:p>
        </w:tc>
        <w:tc>
          <w:tcPr>
            <w:tcW w:w="6488" w:type="dxa"/>
            <w:gridSpan w:val="3"/>
            <w:vAlign w:val="center"/>
          </w:tcPr>
          <w:p w:rsidR="0053087A" w:rsidRPr="00CA41D8" w:rsidRDefault="00C93FF6">
            <w:pPr>
              <w:numPr>
                <w:ilvl w:val="0"/>
                <w:numId w:val="1"/>
              </w:numPr>
              <w:autoSpaceDE w:val="0"/>
              <w:autoSpaceDN w:val="0"/>
              <w:adjustRightInd w:val="0"/>
              <w:snapToGrid w:val="0"/>
              <w:spacing w:line="360" w:lineRule="auto"/>
              <w:jc w:val="left"/>
              <w:rPr>
                <w:b/>
                <w:bCs/>
                <w:kern w:val="0"/>
                <w:sz w:val="24"/>
              </w:rPr>
            </w:pPr>
            <w:r w:rsidRPr="00CA41D8">
              <w:rPr>
                <w:b/>
                <w:bCs/>
                <w:kern w:val="0"/>
                <w:sz w:val="24"/>
              </w:rPr>
              <w:t>“</w:t>
            </w:r>
            <w:r w:rsidRPr="00CA41D8">
              <w:rPr>
                <w:b/>
                <w:bCs/>
                <w:kern w:val="0"/>
                <w:sz w:val="24"/>
              </w:rPr>
              <w:t>三线一单</w:t>
            </w:r>
            <w:r w:rsidRPr="00CA41D8">
              <w:rPr>
                <w:b/>
                <w:bCs/>
                <w:kern w:val="0"/>
                <w:sz w:val="24"/>
              </w:rPr>
              <w:t>”</w:t>
            </w:r>
            <w:r w:rsidRPr="00CA41D8">
              <w:rPr>
                <w:b/>
                <w:bCs/>
                <w:kern w:val="0"/>
                <w:sz w:val="24"/>
              </w:rPr>
              <w:t>符合性分析</w:t>
            </w:r>
          </w:p>
          <w:p w:rsidR="0053087A" w:rsidRPr="00CA41D8" w:rsidRDefault="00C93FF6">
            <w:pPr>
              <w:autoSpaceDE w:val="0"/>
              <w:autoSpaceDN w:val="0"/>
              <w:adjustRightInd w:val="0"/>
              <w:snapToGrid w:val="0"/>
              <w:spacing w:line="360" w:lineRule="auto"/>
              <w:jc w:val="left"/>
              <w:rPr>
                <w:kern w:val="0"/>
                <w:sz w:val="24"/>
              </w:rPr>
            </w:pPr>
            <w:r w:rsidRPr="00CA41D8">
              <w:rPr>
                <w:kern w:val="0"/>
                <w:sz w:val="24"/>
              </w:rPr>
              <w:t>（</w:t>
            </w:r>
            <w:r w:rsidRPr="00CA41D8">
              <w:rPr>
                <w:kern w:val="0"/>
                <w:sz w:val="24"/>
              </w:rPr>
              <w:t>1</w:t>
            </w:r>
            <w:r w:rsidRPr="00CA41D8">
              <w:rPr>
                <w:kern w:val="0"/>
                <w:sz w:val="24"/>
              </w:rPr>
              <w:t>）生态保护红线符合性分析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本项目位于富民县工业园区大营五金建材产业园区七号地，经查阅《云南省生态保护红线》划定范围，该项目不在《云南省生态保护红线》划定的红线范围内。</w:t>
            </w:r>
          </w:p>
          <w:p w:rsidR="0053087A" w:rsidRPr="00CA41D8" w:rsidRDefault="00C93FF6">
            <w:pPr>
              <w:autoSpaceDE w:val="0"/>
              <w:autoSpaceDN w:val="0"/>
              <w:adjustRightInd w:val="0"/>
              <w:snapToGrid w:val="0"/>
              <w:spacing w:line="360" w:lineRule="auto"/>
              <w:jc w:val="left"/>
              <w:rPr>
                <w:kern w:val="0"/>
                <w:sz w:val="24"/>
              </w:rPr>
            </w:pPr>
            <w:r w:rsidRPr="00CA41D8">
              <w:rPr>
                <w:kern w:val="0"/>
                <w:sz w:val="24"/>
              </w:rPr>
              <w:t>（</w:t>
            </w:r>
            <w:r w:rsidRPr="00CA41D8">
              <w:rPr>
                <w:kern w:val="0"/>
                <w:sz w:val="24"/>
              </w:rPr>
              <w:t>2</w:t>
            </w:r>
            <w:r w:rsidRPr="00CA41D8">
              <w:rPr>
                <w:kern w:val="0"/>
                <w:sz w:val="24"/>
              </w:rPr>
              <w:t>）与环境质量底线符合性分析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大气环境满足《环境空气质量标准》（</w:t>
            </w:r>
            <w:r w:rsidRPr="00CA41D8">
              <w:rPr>
                <w:kern w:val="0"/>
                <w:sz w:val="24"/>
              </w:rPr>
              <w:t>GB3096-2012</w:t>
            </w:r>
            <w:r w:rsidRPr="00CA41D8">
              <w:rPr>
                <w:kern w:val="0"/>
                <w:sz w:val="24"/>
              </w:rPr>
              <w:t>）及其修改单二级标准；周边声环境能够满足《声环境质量标准》（</w:t>
            </w:r>
            <w:r w:rsidRPr="00CA41D8">
              <w:rPr>
                <w:kern w:val="0"/>
                <w:sz w:val="24"/>
              </w:rPr>
              <w:t>GB3096-2008</w:t>
            </w:r>
            <w:r w:rsidRPr="00CA41D8">
              <w:rPr>
                <w:kern w:val="0"/>
                <w:sz w:val="24"/>
              </w:rPr>
              <w:t>）</w:t>
            </w:r>
            <w:r w:rsidRPr="00CA41D8">
              <w:rPr>
                <w:kern w:val="0"/>
                <w:sz w:val="24"/>
              </w:rPr>
              <w:t>3</w:t>
            </w:r>
            <w:r w:rsidRPr="00CA41D8">
              <w:rPr>
                <w:kern w:val="0"/>
                <w:sz w:val="24"/>
              </w:rPr>
              <w:t>类标准要求；周边地表水不能满足《地表水环境质量标准》（</w:t>
            </w:r>
            <w:r w:rsidRPr="00CA41D8">
              <w:rPr>
                <w:kern w:val="0"/>
                <w:sz w:val="24"/>
              </w:rPr>
              <w:t>GB3838-2002</w:t>
            </w:r>
            <w:r w:rsidRPr="00CA41D8">
              <w:rPr>
                <w:kern w:val="0"/>
                <w:sz w:val="24"/>
              </w:rPr>
              <w:t>）</w:t>
            </w:r>
            <w:r w:rsidRPr="00CA41D8">
              <w:rPr>
                <w:bCs/>
                <w:sz w:val="24"/>
              </w:rPr>
              <w:t>Ⅴ</w:t>
            </w:r>
            <w:r w:rsidRPr="00CA41D8">
              <w:rPr>
                <w:kern w:val="0"/>
                <w:sz w:val="24"/>
              </w:rPr>
              <w:t>类水质标准。</w:t>
            </w:r>
          </w:p>
          <w:p w:rsidR="0053087A" w:rsidRPr="00CA41D8" w:rsidRDefault="00C93FF6">
            <w:pPr>
              <w:autoSpaceDE w:val="0"/>
              <w:autoSpaceDN w:val="0"/>
              <w:adjustRightInd w:val="0"/>
              <w:snapToGrid w:val="0"/>
              <w:spacing w:line="360" w:lineRule="auto"/>
              <w:ind w:firstLineChars="200" w:firstLine="480"/>
              <w:rPr>
                <w:kern w:val="0"/>
                <w:sz w:val="24"/>
                <w:highlight w:val="yellow"/>
              </w:rPr>
            </w:pPr>
            <w:r w:rsidRPr="00CA41D8">
              <w:rPr>
                <w:kern w:val="0"/>
                <w:sz w:val="24"/>
              </w:rPr>
              <w:t>本项目产生的废气经处理后可做到达标排放，对周边环境空气质量影响可接受；项目生产过程中无生产废水产生，项目食堂废水先经隔油池处理后，再同其他生活污水排入昆</w:t>
            </w:r>
            <w:r w:rsidRPr="00CA41D8">
              <w:rPr>
                <w:kern w:val="0"/>
                <w:sz w:val="24"/>
              </w:rPr>
              <w:lastRenderedPageBreak/>
              <w:t>明阳平机械制造有限公司已建污水处理站（处理规模</w:t>
            </w:r>
            <w:r w:rsidRPr="00CA41D8">
              <w:rPr>
                <w:kern w:val="0"/>
                <w:sz w:val="24"/>
              </w:rPr>
              <w:t>5m</w:t>
            </w:r>
            <w:r w:rsidRPr="00CA41D8">
              <w:rPr>
                <w:kern w:val="0"/>
                <w:sz w:val="24"/>
                <w:vertAlign w:val="superscript"/>
              </w:rPr>
              <w:t>3</w:t>
            </w:r>
            <w:r w:rsidRPr="00CA41D8">
              <w:rPr>
                <w:kern w:val="0"/>
                <w:sz w:val="24"/>
              </w:rPr>
              <w:t>/d</w:t>
            </w:r>
            <w:r w:rsidRPr="00CA41D8">
              <w:rPr>
                <w:kern w:val="0"/>
                <w:sz w:val="24"/>
              </w:rPr>
              <w:t>）处理后回用于厂区道路及绿化浇洒不外排。项目周边地表水（大营河）不能满足《地表水环境质量标准》（</w:t>
            </w:r>
            <w:r w:rsidRPr="00CA41D8">
              <w:rPr>
                <w:kern w:val="0"/>
                <w:sz w:val="24"/>
              </w:rPr>
              <w:t>GB3838-2002</w:t>
            </w:r>
            <w:r w:rsidRPr="00CA41D8">
              <w:rPr>
                <w:kern w:val="0"/>
                <w:sz w:val="24"/>
              </w:rPr>
              <w:t>）</w:t>
            </w:r>
            <w:r w:rsidRPr="00CA41D8">
              <w:rPr>
                <w:bCs/>
                <w:sz w:val="24"/>
              </w:rPr>
              <w:t>Ⅴ</w:t>
            </w:r>
            <w:r w:rsidRPr="00CA41D8">
              <w:rPr>
                <w:kern w:val="0"/>
                <w:sz w:val="24"/>
              </w:rPr>
              <w:t>类水质标准，但项目废水不外排，不会对周边地表水产生影响。项目噪声经隔声、减震，厂界噪声满足《工业企业场界环境噪声排放标准》（</w:t>
            </w:r>
            <w:r w:rsidRPr="00CA41D8">
              <w:rPr>
                <w:kern w:val="0"/>
                <w:sz w:val="24"/>
              </w:rPr>
              <w:t>GB12348-2008</w:t>
            </w:r>
            <w:r w:rsidRPr="00CA41D8">
              <w:rPr>
                <w:kern w:val="0"/>
                <w:sz w:val="24"/>
              </w:rPr>
              <w:t>）</w:t>
            </w:r>
            <w:r w:rsidRPr="00CA41D8">
              <w:rPr>
                <w:kern w:val="0"/>
                <w:sz w:val="24"/>
              </w:rPr>
              <w:t>3</w:t>
            </w:r>
            <w:r w:rsidRPr="00CA41D8">
              <w:rPr>
                <w:kern w:val="0"/>
                <w:sz w:val="24"/>
              </w:rPr>
              <w:t>类标准，对当地声环境影响可接受。因此项目满足环境质量底线要求。</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w:t>
            </w:r>
            <w:r w:rsidRPr="00CA41D8">
              <w:rPr>
                <w:kern w:val="0"/>
                <w:sz w:val="24"/>
              </w:rPr>
              <w:t>3</w:t>
            </w:r>
            <w:r w:rsidRPr="00CA41D8">
              <w:rPr>
                <w:kern w:val="0"/>
                <w:sz w:val="24"/>
              </w:rPr>
              <w:t>）与资源利用上线符合性分析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本项目采取的工艺技术成熟、设备稳定可行，采用的工艺技术和设备符合节能设计标准和规范，未选用国家已公布的禁止或淘汰的落后工艺和设备，具有较好的节能效果；项目用水由当地自来水厂统一供应，不会超过当地资源利用上线。</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w:t>
            </w:r>
            <w:r w:rsidRPr="00CA41D8">
              <w:rPr>
                <w:kern w:val="0"/>
                <w:sz w:val="24"/>
              </w:rPr>
              <w:t>4</w:t>
            </w:r>
            <w:r w:rsidRPr="00CA41D8">
              <w:rPr>
                <w:kern w:val="0"/>
                <w:sz w:val="24"/>
              </w:rPr>
              <w:t>）与环境准入负面清单符合性分析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本项目不属于《市场准入负面清单（</w:t>
            </w:r>
            <w:r w:rsidRPr="00CA41D8">
              <w:rPr>
                <w:kern w:val="0"/>
                <w:sz w:val="24"/>
              </w:rPr>
              <w:t>2020</w:t>
            </w:r>
            <w:r w:rsidRPr="00CA41D8">
              <w:rPr>
                <w:kern w:val="0"/>
                <w:sz w:val="24"/>
              </w:rPr>
              <w:t>年版）》（发改体改规﹝</w:t>
            </w:r>
            <w:r w:rsidRPr="00CA41D8">
              <w:rPr>
                <w:kern w:val="0"/>
                <w:sz w:val="24"/>
              </w:rPr>
              <w:t>2020</w:t>
            </w:r>
            <w:r w:rsidRPr="00CA41D8">
              <w:rPr>
                <w:kern w:val="0"/>
                <w:sz w:val="24"/>
              </w:rPr>
              <w:t>﹞</w:t>
            </w:r>
            <w:r w:rsidRPr="00CA41D8">
              <w:rPr>
                <w:kern w:val="0"/>
                <w:sz w:val="24"/>
              </w:rPr>
              <w:t>1880</w:t>
            </w:r>
            <w:r w:rsidRPr="00CA41D8">
              <w:rPr>
                <w:kern w:val="0"/>
                <w:sz w:val="24"/>
              </w:rPr>
              <w:t>号）中的禁止准入类，本项目属于《产业结构调整指导目录（</w:t>
            </w:r>
            <w:r w:rsidRPr="00CA41D8">
              <w:rPr>
                <w:kern w:val="0"/>
                <w:sz w:val="24"/>
              </w:rPr>
              <w:t xml:space="preserve">2019 </w:t>
            </w:r>
            <w:r w:rsidRPr="00CA41D8">
              <w:rPr>
                <w:kern w:val="0"/>
                <w:sz w:val="24"/>
              </w:rPr>
              <w:t>年本）》中的允许类。因此项目符合环境准入负面清单的相关管理要求。</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综上，项目不在生态保护红线内，未超过当地环境质量底线，未涉及资源利用上线，未列入环境准入负面清单内，符合</w:t>
            </w:r>
            <w:r w:rsidRPr="00CA41D8">
              <w:rPr>
                <w:kern w:val="0"/>
                <w:sz w:val="24"/>
              </w:rPr>
              <w:t>“</w:t>
            </w:r>
            <w:r w:rsidRPr="00CA41D8">
              <w:rPr>
                <w:kern w:val="0"/>
                <w:sz w:val="24"/>
              </w:rPr>
              <w:t>三线一单</w:t>
            </w:r>
            <w:r w:rsidRPr="00CA41D8">
              <w:rPr>
                <w:kern w:val="0"/>
                <w:sz w:val="24"/>
              </w:rPr>
              <w:t>”</w:t>
            </w:r>
            <w:r w:rsidRPr="00CA41D8">
              <w:rPr>
                <w:kern w:val="0"/>
                <w:sz w:val="24"/>
              </w:rPr>
              <w:t>的要求。</w:t>
            </w:r>
          </w:p>
          <w:p w:rsidR="0053087A" w:rsidRPr="00CA41D8" w:rsidRDefault="00C93FF6">
            <w:pPr>
              <w:autoSpaceDE w:val="0"/>
              <w:autoSpaceDN w:val="0"/>
              <w:adjustRightInd w:val="0"/>
              <w:snapToGrid w:val="0"/>
              <w:spacing w:line="360" w:lineRule="auto"/>
              <w:jc w:val="left"/>
              <w:rPr>
                <w:b/>
                <w:bCs/>
                <w:kern w:val="0"/>
                <w:sz w:val="24"/>
              </w:rPr>
            </w:pPr>
            <w:r w:rsidRPr="00CA41D8">
              <w:rPr>
                <w:b/>
                <w:bCs/>
                <w:kern w:val="0"/>
                <w:sz w:val="24"/>
              </w:rPr>
              <w:t>2</w:t>
            </w:r>
            <w:r w:rsidRPr="00CA41D8">
              <w:rPr>
                <w:b/>
                <w:bCs/>
                <w:kern w:val="0"/>
                <w:sz w:val="24"/>
              </w:rPr>
              <w:t>、与《水污染防治行动计划》符合性判定的相符性分析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w:t>
            </w:r>
            <w:r w:rsidRPr="00CA41D8">
              <w:rPr>
                <w:kern w:val="0"/>
                <w:sz w:val="24"/>
              </w:rPr>
              <w:t>水十条</w:t>
            </w:r>
            <w:r w:rsidRPr="00CA41D8">
              <w:rPr>
                <w:kern w:val="0"/>
                <w:sz w:val="24"/>
              </w:rPr>
              <w:t>”</w:t>
            </w:r>
            <w:r w:rsidRPr="00CA41D8">
              <w:rPr>
                <w:kern w:val="0"/>
                <w:sz w:val="24"/>
              </w:rPr>
              <w:t>第一条</w:t>
            </w:r>
            <w:r w:rsidRPr="00CA41D8">
              <w:rPr>
                <w:kern w:val="0"/>
                <w:sz w:val="24"/>
              </w:rPr>
              <w:t>“</w:t>
            </w:r>
            <w:r w:rsidRPr="00CA41D8">
              <w:rPr>
                <w:kern w:val="0"/>
                <w:sz w:val="24"/>
              </w:rPr>
              <w:t>全面控制污染物排放</w:t>
            </w:r>
            <w:r w:rsidRPr="00CA41D8">
              <w:rPr>
                <w:kern w:val="0"/>
                <w:sz w:val="24"/>
              </w:rPr>
              <w:t>”</w:t>
            </w:r>
            <w:r w:rsidRPr="00CA41D8">
              <w:rPr>
                <w:kern w:val="0"/>
                <w:sz w:val="24"/>
              </w:rPr>
              <w:t>中指出</w:t>
            </w:r>
            <w:r w:rsidRPr="00CA41D8">
              <w:rPr>
                <w:kern w:val="0"/>
                <w:sz w:val="24"/>
              </w:rPr>
              <w:t xml:space="preserve"> “</w:t>
            </w:r>
            <w:r w:rsidRPr="00CA41D8">
              <w:rPr>
                <w:kern w:val="0"/>
                <w:sz w:val="24"/>
              </w:rPr>
              <w:t>推进循环发展。加强工业水循环利用。</w:t>
            </w:r>
            <w:r w:rsidRPr="00CA41D8">
              <w:rPr>
                <w:kern w:val="0"/>
                <w:sz w:val="24"/>
              </w:rPr>
              <w:t>”</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项目生产过程无废水产生，生活废水不外排，符合</w:t>
            </w:r>
            <w:r w:rsidRPr="00CA41D8">
              <w:rPr>
                <w:kern w:val="0"/>
                <w:sz w:val="24"/>
              </w:rPr>
              <w:t>“</w:t>
            </w:r>
            <w:r w:rsidRPr="00CA41D8">
              <w:rPr>
                <w:kern w:val="0"/>
                <w:sz w:val="24"/>
              </w:rPr>
              <w:t>水十条</w:t>
            </w:r>
            <w:r w:rsidRPr="00CA41D8">
              <w:rPr>
                <w:kern w:val="0"/>
                <w:sz w:val="24"/>
              </w:rPr>
              <w:t>”</w:t>
            </w:r>
            <w:r w:rsidRPr="00CA41D8">
              <w:rPr>
                <w:kern w:val="0"/>
                <w:sz w:val="24"/>
              </w:rPr>
              <w:t>规定。</w:t>
            </w:r>
          </w:p>
          <w:p w:rsidR="0053087A" w:rsidRPr="00CA41D8" w:rsidRDefault="00C93FF6">
            <w:pPr>
              <w:autoSpaceDE w:val="0"/>
              <w:autoSpaceDN w:val="0"/>
              <w:adjustRightInd w:val="0"/>
              <w:snapToGrid w:val="0"/>
              <w:spacing w:line="360" w:lineRule="auto"/>
              <w:jc w:val="left"/>
              <w:rPr>
                <w:b/>
                <w:bCs/>
                <w:kern w:val="0"/>
                <w:sz w:val="24"/>
              </w:rPr>
            </w:pPr>
            <w:r w:rsidRPr="00CA41D8">
              <w:rPr>
                <w:b/>
                <w:bCs/>
                <w:kern w:val="0"/>
                <w:sz w:val="24"/>
              </w:rPr>
              <w:t>3</w:t>
            </w:r>
            <w:r w:rsidRPr="00CA41D8">
              <w:rPr>
                <w:b/>
                <w:bCs/>
                <w:kern w:val="0"/>
                <w:sz w:val="24"/>
              </w:rPr>
              <w:t>、与《云南省长江经济带发展负面清单指南实施细则（试行）》的相符性分析</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经查对《云南省长江经济带发展负面清单指南实施细则</w:t>
            </w:r>
            <w:r w:rsidRPr="00CA41D8">
              <w:rPr>
                <w:kern w:val="0"/>
                <w:sz w:val="24"/>
              </w:rPr>
              <w:lastRenderedPageBreak/>
              <w:t>(</w:t>
            </w:r>
            <w:r w:rsidRPr="00CA41D8">
              <w:rPr>
                <w:kern w:val="0"/>
                <w:sz w:val="24"/>
              </w:rPr>
              <w:t>试行</w:t>
            </w:r>
            <w:r w:rsidRPr="00CA41D8">
              <w:rPr>
                <w:kern w:val="0"/>
                <w:sz w:val="24"/>
              </w:rPr>
              <w:t>)</w:t>
            </w:r>
            <w:r w:rsidRPr="00CA41D8">
              <w:rPr>
                <w:kern w:val="0"/>
                <w:sz w:val="24"/>
              </w:rPr>
              <w:t>》</w:t>
            </w:r>
            <w:r w:rsidRPr="00CA41D8">
              <w:rPr>
                <w:kern w:val="0"/>
                <w:sz w:val="24"/>
              </w:rPr>
              <w:t>(</w:t>
            </w:r>
            <w:r w:rsidRPr="00CA41D8">
              <w:rPr>
                <w:kern w:val="0"/>
                <w:sz w:val="24"/>
              </w:rPr>
              <w:t>简称</w:t>
            </w:r>
            <w:r w:rsidRPr="00CA41D8">
              <w:rPr>
                <w:kern w:val="0"/>
                <w:sz w:val="24"/>
              </w:rPr>
              <w:t>“</w:t>
            </w:r>
            <w:r w:rsidRPr="00CA41D8">
              <w:rPr>
                <w:kern w:val="0"/>
                <w:sz w:val="24"/>
              </w:rPr>
              <w:t>实施细则</w:t>
            </w:r>
            <w:r w:rsidRPr="00CA41D8">
              <w:rPr>
                <w:kern w:val="0"/>
                <w:sz w:val="24"/>
              </w:rPr>
              <w:t>”)</w:t>
            </w:r>
            <w:r w:rsidRPr="00CA41D8">
              <w:rPr>
                <w:kern w:val="0"/>
                <w:sz w:val="24"/>
              </w:rPr>
              <w:t>，本项目没有位于禁止开发的各功能区及保护区内。对比</w:t>
            </w:r>
            <w:r w:rsidRPr="00CA41D8">
              <w:rPr>
                <w:kern w:val="0"/>
                <w:sz w:val="24"/>
              </w:rPr>
              <w:t>“</w:t>
            </w:r>
            <w:r w:rsidRPr="00CA41D8">
              <w:rPr>
                <w:kern w:val="0"/>
                <w:sz w:val="24"/>
              </w:rPr>
              <w:t>实施细则</w:t>
            </w:r>
            <w:r w:rsidRPr="00CA41D8">
              <w:rPr>
                <w:kern w:val="0"/>
                <w:sz w:val="24"/>
              </w:rPr>
              <w:t>”</w:t>
            </w:r>
            <w:r w:rsidRPr="00CA41D8">
              <w:rPr>
                <w:kern w:val="0"/>
                <w:sz w:val="24"/>
              </w:rPr>
              <w:t>工业布局的要求：</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三、工业布局</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（十一）禁止在金沙江、长江</w:t>
            </w:r>
            <w:r w:rsidRPr="00CA41D8">
              <w:rPr>
                <w:kern w:val="0"/>
                <w:sz w:val="24"/>
              </w:rPr>
              <w:t>-</w:t>
            </w:r>
            <w:r w:rsidRPr="00CA41D8">
              <w:rPr>
                <w:kern w:val="0"/>
                <w:sz w:val="24"/>
              </w:rPr>
              <w:t>级支流岸线边界</w:t>
            </w:r>
            <w:r w:rsidRPr="00CA41D8">
              <w:rPr>
                <w:kern w:val="0"/>
                <w:sz w:val="24"/>
              </w:rPr>
              <w:t>1</w:t>
            </w:r>
            <w:r w:rsidRPr="00CA41D8">
              <w:rPr>
                <w:kern w:val="0"/>
                <w:sz w:val="24"/>
              </w:rPr>
              <w:t>公里范围内新建、扩建化工园区和化工项目。新建化工园区充分留足与周边城镇未来扩张发展的安全距离，立足于生态工业园区建设方向，推广绿色化学和绿色化工发展模式。化工园区设立及园区产业发展规划由省级业务主管部门牵头组织专家论证后审定。</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（十二）禁止新建不符合非煤矿山转型升级有关准入标准的非煤矿山。禁止在金沙江岸线</w:t>
            </w:r>
            <w:r w:rsidRPr="00CA41D8">
              <w:rPr>
                <w:kern w:val="0"/>
                <w:sz w:val="24"/>
              </w:rPr>
              <w:t>3</w:t>
            </w:r>
            <w:r w:rsidRPr="00CA41D8">
              <w:rPr>
                <w:kern w:val="0"/>
                <w:sz w:val="24"/>
              </w:rPr>
              <w:t>公里、长江一级支流岸线</w:t>
            </w:r>
            <w:r w:rsidRPr="00CA41D8">
              <w:rPr>
                <w:kern w:val="0"/>
                <w:sz w:val="24"/>
              </w:rPr>
              <w:t>1</w:t>
            </w:r>
            <w:r w:rsidRPr="00CA41D8">
              <w:rPr>
                <w:kern w:val="0"/>
                <w:sz w:val="24"/>
              </w:rPr>
              <w:t>公里范围内新建、改建、扩建尾矿库。</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（十三）禁止在合规园区外新建、扩建钢铁、石化、化工、焦化、建材、有色等高污染项目。禁止新增钢铁、水泥、平板玻璃等行业建设产能，确有必要建设的，应按规定实施产能等量或减量置换。</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（十四）禁止新建、扩建不符合国家石化、现代煤化工等产业布局规划的项目。</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五）禁止新建、扩建法律法规和相关政策明令禁止的落后产能项目，依法依规淘汰不符合要求的电石炉及开放式电石炉、无化产回收的单一炼焦生产设施，依法依规淘汰不符合要求的硫铁矿制酸、硫磺制酸、黄磷生产、有钙焙烧铬化合物生产装置和有机一无机复混肥料、过磷酸钙和钙镁磷肥生产线。</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（十六）禁止建设高毒高残留以及对环境影响大的农药原药生产装置，严格控制尿素、磷铵、电石、焦炭、黄磷、烧碱、纯碱、聚氯乙烯等行业新增产能。</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（十七）禁止列入《云南省城镇人口密集区危险化学品生产企业搬迁改造名单》的搬迁改造企业在原址新建、扩建</w:t>
            </w:r>
            <w:r w:rsidRPr="00CA41D8">
              <w:rPr>
                <w:kern w:val="0"/>
                <w:sz w:val="24"/>
              </w:rPr>
              <w:lastRenderedPageBreak/>
              <w:t>危险化学品生产项目，加强搬迁入园、关闭退出企业腾退土地污染风险管控和治理修复，确保腾退土地符合规划用地土壤环境质量标准。</w:t>
            </w:r>
          </w:p>
          <w:p w:rsidR="0053087A" w:rsidRPr="00CA41D8" w:rsidRDefault="00C93FF6">
            <w:pPr>
              <w:autoSpaceDE w:val="0"/>
              <w:autoSpaceDN w:val="0"/>
              <w:adjustRightInd w:val="0"/>
              <w:snapToGrid w:val="0"/>
              <w:spacing w:line="360" w:lineRule="auto"/>
              <w:ind w:firstLineChars="200" w:firstLine="480"/>
              <w:jc w:val="left"/>
              <w:rPr>
                <w:kern w:val="0"/>
                <w:sz w:val="24"/>
              </w:rPr>
            </w:pPr>
            <w:r w:rsidRPr="00CA41D8">
              <w:rPr>
                <w:kern w:val="0"/>
                <w:sz w:val="24"/>
              </w:rPr>
              <w:t>本项目所属行业为标识标牌制造，不属于</w:t>
            </w:r>
            <w:r w:rsidRPr="00CA41D8">
              <w:rPr>
                <w:kern w:val="0"/>
                <w:sz w:val="24"/>
              </w:rPr>
              <w:t>“</w:t>
            </w:r>
            <w:r w:rsidRPr="00CA41D8">
              <w:rPr>
                <w:kern w:val="0"/>
                <w:sz w:val="24"/>
              </w:rPr>
              <w:t>实施细则</w:t>
            </w:r>
            <w:r w:rsidRPr="00CA41D8">
              <w:rPr>
                <w:kern w:val="0"/>
                <w:sz w:val="24"/>
              </w:rPr>
              <w:t>”</w:t>
            </w:r>
            <w:r w:rsidRPr="00CA41D8">
              <w:rPr>
                <w:kern w:val="0"/>
                <w:sz w:val="24"/>
              </w:rPr>
              <w:t>所列的工业布局内容。因此，本项目不属于云南省长江经济带负面清单所列的企业。</w:t>
            </w:r>
          </w:p>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t>4</w:t>
            </w:r>
            <w:r w:rsidRPr="00CA41D8">
              <w:rPr>
                <w:b/>
                <w:kern w:val="0"/>
                <w:sz w:val="24"/>
              </w:rPr>
              <w:t>、与《挥发性有机物无组织排放控制标准》（</w:t>
            </w:r>
            <w:r w:rsidRPr="00CA41D8">
              <w:rPr>
                <w:b/>
                <w:kern w:val="0"/>
                <w:sz w:val="24"/>
              </w:rPr>
              <w:t>GB37822-2019</w:t>
            </w:r>
            <w:r w:rsidRPr="00CA41D8">
              <w:rPr>
                <w:b/>
                <w:kern w:val="0"/>
                <w:sz w:val="24"/>
              </w:rPr>
              <w:t>）的符合性分析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根据《挥发性有机物无组织排放控制标准》（</w:t>
            </w:r>
            <w:r w:rsidRPr="00CA41D8">
              <w:rPr>
                <w:kern w:val="0"/>
                <w:sz w:val="24"/>
              </w:rPr>
              <w:t>GB37822-2019</w:t>
            </w:r>
            <w:r w:rsidRPr="00CA41D8">
              <w:rPr>
                <w:kern w:val="0"/>
                <w:sz w:val="24"/>
              </w:rPr>
              <w:t>）有关规定，本项目建设内容与该标准的相符性分析结果见下表。</w:t>
            </w:r>
          </w:p>
          <w:p w:rsidR="0053087A" w:rsidRPr="00CA41D8" w:rsidRDefault="00C93FF6">
            <w:pPr>
              <w:adjustRightInd w:val="0"/>
              <w:snapToGrid w:val="0"/>
              <w:jc w:val="center"/>
              <w:rPr>
                <w:kern w:val="0"/>
                <w:sz w:val="24"/>
              </w:rPr>
            </w:pPr>
            <w:r w:rsidRPr="00CA41D8">
              <w:rPr>
                <w:b/>
              </w:rPr>
              <w:t>表</w:t>
            </w:r>
            <w:r w:rsidRPr="00CA41D8">
              <w:rPr>
                <w:b/>
              </w:rPr>
              <w:t xml:space="preserve">1-1  </w:t>
            </w:r>
            <w:r w:rsidRPr="00CA41D8">
              <w:rPr>
                <w:b/>
              </w:rPr>
              <w:t>与《挥发性有机物无组织排放控制标准》对照分析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2752"/>
              <w:gridCol w:w="2069"/>
              <w:gridCol w:w="645"/>
            </w:tblGrid>
            <w:tr w:rsidR="0053087A" w:rsidRPr="00CA41D8">
              <w:trPr>
                <w:trHeight w:val="340"/>
                <w:jc w:val="center"/>
              </w:trPr>
              <w:tc>
                <w:tcPr>
                  <w:tcW w:w="636" w:type="pct"/>
                  <w:shd w:val="clear" w:color="auto" w:fill="FFFFFF"/>
                  <w:vAlign w:val="center"/>
                </w:tcPr>
                <w:p w:rsidR="0053087A" w:rsidRPr="00CA41D8" w:rsidRDefault="00C93FF6">
                  <w:pPr>
                    <w:snapToGrid w:val="0"/>
                    <w:jc w:val="center"/>
                    <w:rPr>
                      <w:b/>
                      <w:bCs/>
                      <w:szCs w:val="20"/>
                    </w:rPr>
                  </w:pPr>
                  <w:r w:rsidRPr="00CA41D8">
                    <w:rPr>
                      <w:b/>
                      <w:bCs/>
                      <w:szCs w:val="20"/>
                    </w:rPr>
                    <w:t>类别</w:t>
                  </w:r>
                </w:p>
              </w:tc>
              <w:tc>
                <w:tcPr>
                  <w:tcW w:w="2197" w:type="pct"/>
                  <w:shd w:val="clear" w:color="auto" w:fill="FFFFFF"/>
                  <w:vAlign w:val="center"/>
                </w:tcPr>
                <w:p w:rsidR="0053087A" w:rsidRPr="00CA41D8" w:rsidRDefault="00C93FF6">
                  <w:pPr>
                    <w:snapToGrid w:val="0"/>
                    <w:jc w:val="center"/>
                    <w:rPr>
                      <w:b/>
                      <w:bCs/>
                      <w:szCs w:val="20"/>
                    </w:rPr>
                  </w:pPr>
                  <w:r w:rsidRPr="00CA41D8">
                    <w:rPr>
                      <w:b/>
                      <w:bCs/>
                      <w:szCs w:val="20"/>
                    </w:rPr>
                    <w:t>标准具体要求（摘录）</w:t>
                  </w:r>
                </w:p>
              </w:tc>
              <w:tc>
                <w:tcPr>
                  <w:tcW w:w="1652" w:type="pct"/>
                  <w:shd w:val="clear" w:color="auto" w:fill="FFFFFF"/>
                  <w:vAlign w:val="center"/>
                </w:tcPr>
                <w:p w:rsidR="0053087A" w:rsidRPr="00CA41D8" w:rsidRDefault="00C93FF6">
                  <w:pPr>
                    <w:snapToGrid w:val="0"/>
                    <w:jc w:val="center"/>
                    <w:rPr>
                      <w:b/>
                      <w:bCs/>
                      <w:szCs w:val="20"/>
                    </w:rPr>
                  </w:pPr>
                  <w:r w:rsidRPr="00CA41D8">
                    <w:rPr>
                      <w:b/>
                      <w:bCs/>
                      <w:szCs w:val="20"/>
                    </w:rPr>
                    <w:t>本项目拟建设情况</w:t>
                  </w:r>
                </w:p>
              </w:tc>
              <w:tc>
                <w:tcPr>
                  <w:tcW w:w="515" w:type="pct"/>
                  <w:shd w:val="clear" w:color="auto" w:fill="FFFFFF"/>
                  <w:vAlign w:val="center"/>
                </w:tcPr>
                <w:p w:rsidR="0053087A" w:rsidRPr="00CA41D8" w:rsidRDefault="00C93FF6">
                  <w:pPr>
                    <w:snapToGrid w:val="0"/>
                    <w:jc w:val="center"/>
                    <w:rPr>
                      <w:b/>
                      <w:bCs/>
                      <w:szCs w:val="20"/>
                    </w:rPr>
                  </w:pPr>
                  <w:r w:rsidRPr="00CA41D8">
                    <w:rPr>
                      <w:b/>
                      <w:bCs/>
                      <w:szCs w:val="20"/>
                    </w:rPr>
                    <w:t>符合性</w:t>
                  </w:r>
                </w:p>
              </w:tc>
            </w:tr>
            <w:tr w:rsidR="0053087A" w:rsidRPr="00CA41D8">
              <w:trPr>
                <w:trHeight w:val="340"/>
                <w:jc w:val="center"/>
              </w:trPr>
              <w:tc>
                <w:tcPr>
                  <w:tcW w:w="636" w:type="pct"/>
                  <w:vAlign w:val="center"/>
                </w:tcPr>
                <w:p w:rsidR="0053087A" w:rsidRPr="00CA41D8" w:rsidRDefault="00C93FF6">
                  <w:pPr>
                    <w:snapToGrid w:val="0"/>
                    <w:rPr>
                      <w:szCs w:val="20"/>
                    </w:rPr>
                  </w:pPr>
                  <w:r w:rsidRPr="00CA41D8">
                    <w:rPr>
                      <w:szCs w:val="20"/>
                    </w:rPr>
                    <w:t>VOCs</w:t>
                  </w:r>
                  <w:r w:rsidRPr="00CA41D8">
                    <w:rPr>
                      <w:szCs w:val="20"/>
                    </w:rPr>
                    <w:t>物料储存无组织排放控制要求</w:t>
                  </w:r>
                </w:p>
              </w:tc>
              <w:tc>
                <w:tcPr>
                  <w:tcW w:w="2197" w:type="pct"/>
                  <w:vAlign w:val="center"/>
                </w:tcPr>
                <w:p w:rsidR="0053087A" w:rsidRPr="00CA41D8" w:rsidRDefault="00C93FF6">
                  <w:pPr>
                    <w:snapToGrid w:val="0"/>
                    <w:ind w:firstLineChars="200" w:firstLine="420"/>
                    <w:rPr>
                      <w:szCs w:val="20"/>
                    </w:rPr>
                  </w:pPr>
                  <w:r w:rsidRPr="00CA41D8">
                    <w:rPr>
                      <w:szCs w:val="20"/>
                    </w:rPr>
                    <w:t>VOCs</w:t>
                  </w:r>
                  <w:r w:rsidRPr="00CA41D8">
                    <w:rPr>
                      <w:szCs w:val="20"/>
                    </w:rPr>
                    <w:t>物料应储存于密闭的容器、包装袋、储罐、储库、仓库中。盛装</w:t>
                  </w:r>
                  <w:r w:rsidRPr="00CA41D8">
                    <w:rPr>
                      <w:szCs w:val="20"/>
                    </w:rPr>
                    <w:t>VOCs</w:t>
                  </w:r>
                  <w:r w:rsidRPr="00CA41D8">
                    <w:rPr>
                      <w:szCs w:val="20"/>
                    </w:rPr>
                    <w:t>物料的容器或包装袋应存放于室内，或存放于设置雨棚、遮阳和防渗设施的专用场地。盛装</w:t>
                  </w:r>
                  <w:r w:rsidRPr="00CA41D8">
                    <w:rPr>
                      <w:szCs w:val="20"/>
                    </w:rPr>
                    <w:t>VOCs</w:t>
                  </w:r>
                  <w:r w:rsidRPr="00CA41D8">
                    <w:rPr>
                      <w:szCs w:val="20"/>
                    </w:rPr>
                    <w:t>物料的容器或包装袋在非取用状态时应加盖、封口，保持密闭。</w:t>
                  </w:r>
                </w:p>
                <w:p w:rsidR="0053087A" w:rsidRPr="00CA41D8" w:rsidRDefault="00C93FF6">
                  <w:pPr>
                    <w:snapToGrid w:val="0"/>
                    <w:ind w:firstLineChars="200" w:firstLine="420"/>
                    <w:rPr>
                      <w:szCs w:val="20"/>
                    </w:rPr>
                  </w:pPr>
                  <w:r w:rsidRPr="00CA41D8">
                    <w:rPr>
                      <w:szCs w:val="20"/>
                    </w:rPr>
                    <w:t>VOCs</w:t>
                  </w:r>
                  <w:r w:rsidRPr="00CA41D8">
                    <w:rPr>
                      <w:szCs w:val="20"/>
                    </w:rPr>
                    <w:t>物料储罐应密封良好。</w:t>
                  </w:r>
                </w:p>
                <w:p w:rsidR="0053087A" w:rsidRPr="00CA41D8" w:rsidRDefault="00C93FF6">
                  <w:pPr>
                    <w:snapToGrid w:val="0"/>
                    <w:ind w:firstLineChars="200" w:firstLine="420"/>
                    <w:rPr>
                      <w:szCs w:val="20"/>
                    </w:rPr>
                  </w:pPr>
                  <w:r w:rsidRPr="00CA41D8">
                    <w:rPr>
                      <w:szCs w:val="20"/>
                    </w:rPr>
                    <w:t>VOCs</w:t>
                  </w:r>
                  <w:r w:rsidRPr="00CA41D8">
                    <w:rPr>
                      <w:szCs w:val="20"/>
                    </w:rPr>
                    <w:t>物料储库、仓库应为封闭式建筑，除人员、车辆、设备、物料进出时以及依法设立的排气筒、通风口外，门窗及其他开口（孔）部位应随时保持关闭状态</w:t>
                  </w:r>
                </w:p>
              </w:tc>
              <w:tc>
                <w:tcPr>
                  <w:tcW w:w="1652" w:type="pct"/>
                  <w:vAlign w:val="center"/>
                </w:tcPr>
                <w:p w:rsidR="0053087A" w:rsidRPr="00CA41D8" w:rsidRDefault="00C93FF6">
                  <w:pPr>
                    <w:snapToGrid w:val="0"/>
                    <w:ind w:firstLineChars="200" w:firstLine="420"/>
                    <w:rPr>
                      <w:szCs w:val="20"/>
                    </w:rPr>
                  </w:pPr>
                  <w:r w:rsidRPr="00CA41D8">
                    <w:rPr>
                      <w:szCs w:val="20"/>
                    </w:rPr>
                    <w:t>本项目使用产生</w:t>
                  </w:r>
                  <w:r w:rsidRPr="00CA41D8">
                    <w:rPr>
                      <w:szCs w:val="20"/>
                    </w:rPr>
                    <w:t>VOCs</w:t>
                  </w:r>
                  <w:r w:rsidRPr="00CA41D8">
                    <w:rPr>
                      <w:szCs w:val="20"/>
                    </w:rPr>
                    <w:t>的物质主要包括塑粉、环氧底漆</w:t>
                  </w:r>
                  <w:r w:rsidRPr="00CA41D8">
                    <w:rPr>
                      <w:szCs w:val="20"/>
                    </w:rPr>
                    <w:t>P-369</w:t>
                  </w:r>
                  <w:r w:rsidRPr="00CA41D8">
                    <w:rPr>
                      <w:szCs w:val="20"/>
                    </w:rPr>
                    <w:t>、稀释剂、固化剂，均使用密闭容器包装，并储存于原料堆放区，符合标准中对</w:t>
                  </w:r>
                  <w:r w:rsidRPr="00CA41D8">
                    <w:rPr>
                      <w:szCs w:val="20"/>
                    </w:rPr>
                    <w:t>VOCs</w:t>
                  </w:r>
                  <w:r w:rsidRPr="00CA41D8">
                    <w:rPr>
                      <w:szCs w:val="20"/>
                    </w:rPr>
                    <w:t>物料储存无组织排放控制要求</w:t>
                  </w:r>
                </w:p>
              </w:tc>
              <w:tc>
                <w:tcPr>
                  <w:tcW w:w="515" w:type="pct"/>
                  <w:vAlign w:val="center"/>
                </w:tcPr>
                <w:p w:rsidR="0053087A" w:rsidRPr="00CA41D8" w:rsidRDefault="00C93FF6">
                  <w:pPr>
                    <w:snapToGrid w:val="0"/>
                    <w:jc w:val="center"/>
                    <w:rPr>
                      <w:szCs w:val="20"/>
                    </w:rPr>
                  </w:pPr>
                  <w:r w:rsidRPr="00CA41D8">
                    <w:rPr>
                      <w:szCs w:val="20"/>
                    </w:rPr>
                    <w:t>符合</w:t>
                  </w:r>
                </w:p>
              </w:tc>
            </w:tr>
            <w:tr w:rsidR="0053087A" w:rsidRPr="00CA41D8">
              <w:trPr>
                <w:trHeight w:val="340"/>
                <w:jc w:val="center"/>
              </w:trPr>
              <w:tc>
                <w:tcPr>
                  <w:tcW w:w="636" w:type="pct"/>
                  <w:vAlign w:val="center"/>
                </w:tcPr>
                <w:p w:rsidR="0053087A" w:rsidRPr="00CA41D8" w:rsidRDefault="00C93FF6">
                  <w:pPr>
                    <w:snapToGrid w:val="0"/>
                    <w:rPr>
                      <w:szCs w:val="20"/>
                    </w:rPr>
                  </w:pPr>
                  <w:r w:rsidRPr="00CA41D8">
                    <w:rPr>
                      <w:szCs w:val="20"/>
                    </w:rPr>
                    <w:t>VOCs</w:t>
                  </w:r>
                  <w:r w:rsidRPr="00CA41D8">
                    <w:rPr>
                      <w:szCs w:val="20"/>
                    </w:rPr>
                    <w:t>物料转移和输送无组织排放控制要求</w:t>
                  </w:r>
                </w:p>
              </w:tc>
              <w:tc>
                <w:tcPr>
                  <w:tcW w:w="2197" w:type="pct"/>
                  <w:vAlign w:val="center"/>
                </w:tcPr>
                <w:p w:rsidR="0053087A" w:rsidRPr="00CA41D8" w:rsidRDefault="00C93FF6">
                  <w:pPr>
                    <w:snapToGrid w:val="0"/>
                    <w:ind w:firstLineChars="200" w:firstLine="420"/>
                    <w:rPr>
                      <w:szCs w:val="20"/>
                    </w:rPr>
                  </w:pPr>
                  <w:r w:rsidRPr="00CA41D8">
                    <w:rPr>
                      <w:szCs w:val="20"/>
                    </w:rPr>
                    <w:t>液态</w:t>
                  </w:r>
                  <w:r w:rsidRPr="00CA41D8">
                    <w:rPr>
                      <w:szCs w:val="20"/>
                    </w:rPr>
                    <w:t>VOCs</w:t>
                  </w:r>
                  <w:r w:rsidRPr="00CA41D8">
                    <w:rPr>
                      <w:szCs w:val="20"/>
                    </w:rPr>
                    <w:t>物料应采用密闭管道输送。采用非密闭管道方式转移液态物料时，应采用密闭容器、罐车</w:t>
                  </w:r>
                </w:p>
              </w:tc>
              <w:tc>
                <w:tcPr>
                  <w:tcW w:w="1652" w:type="pct"/>
                  <w:vAlign w:val="center"/>
                </w:tcPr>
                <w:p w:rsidR="0053087A" w:rsidRPr="00CA41D8" w:rsidRDefault="00C93FF6">
                  <w:pPr>
                    <w:snapToGrid w:val="0"/>
                    <w:ind w:firstLineChars="200" w:firstLine="420"/>
                    <w:rPr>
                      <w:szCs w:val="20"/>
                    </w:rPr>
                  </w:pPr>
                  <w:r w:rsidRPr="00CA41D8">
                    <w:rPr>
                      <w:szCs w:val="20"/>
                    </w:rPr>
                    <w:t>本项目涉</w:t>
                  </w:r>
                  <w:r w:rsidRPr="00CA41D8">
                    <w:rPr>
                      <w:szCs w:val="20"/>
                    </w:rPr>
                    <w:t>VOCs</w:t>
                  </w:r>
                  <w:r w:rsidRPr="00CA41D8">
                    <w:rPr>
                      <w:szCs w:val="20"/>
                    </w:rPr>
                    <w:t>物料均使用密闭容器包装，符合标准中对</w:t>
                  </w:r>
                  <w:r w:rsidRPr="00CA41D8">
                    <w:rPr>
                      <w:szCs w:val="20"/>
                    </w:rPr>
                    <w:t>VOCs</w:t>
                  </w:r>
                  <w:r w:rsidRPr="00CA41D8">
                    <w:rPr>
                      <w:szCs w:val="20"/>
                    </w:rPr>
                    <w:t>物料转移和输送无组织排放控制要求。</w:t>
                  </w:r>
                </w:p>
              </w:tc>
              <w:tc>
                <w:tcPr>
                  <w:tcW w:w="515" w:type="pct"/>
                  <w:vAlign w:val="center"/>
                </w:tcPr>
                <w:p w:rsidR="0053087A" w:rsidRPr="00CA41D8" w:rsidRDefault="00C93FF6">
                  <w:pPr>
                    <w:snapToGrid w:val="0"/>
                    <w:jc w:val="center"/>
                    <w:rPr>
                      <w:szCs w:val="20"/>
                    </w:rPr>
                  </w:pPr>
                  <w:r w:rsidRPr="00CA41D8">
                    <w:rPr>
                      <w:szCs w:val="20"/>
                    </w:rPr>
                    <w:t>符合</w:t>
                  </w:r>
                </w:p>
              </w:tc>
            </w:tr>
            <w:tr w:rsidR="0053087A" w:rsidRPr="00CA41D8">
              <w:trPr>
                <w:trHeight w:val="340"/>
                <w:jc w:val="center"/>
              </w:trPr>
              <w:tc>
                <w:tcPr>
                  <w:tcW w:w="636" w:type="pct"/>
                  <w:vAlign w:val="center"/>
                </w:tcPr>
                <w:p w:rsidR="0053087A" w:rsidRPr="00CA41D8" w:rsidRDefault="00C93FF6">
                  <w:pPr>
                    <w:snapToGrid w:val="0"/>
                    <w:rPr>
                      <w:szCs w:val="20"/>
                    </w:rPr>
                  </w:pPr>
                  <w:r w:rsidRPr="00CA41D8">
                    <w:rPr>
                      <w:szCs w:val="20"/>
                    </w:rPr>
                    <w:t>含</w:t>
                  </w:r>
                  <w:r w:rsidRPr="00CA41D8">
                    <w:rPr>
                      <w:szCs w:val="20"/>
                    </w:rPr>
                    <w:lastRenderedPageBreak/>
                    <w:t>VOCs</w:t>
                  </w:r>
                  <w:r w:rsidRPr="00CA41D8">
                    <w:rPr>
                      <w:szCs w:val="20"/>
                    </w:rPr>
                    <w:t>产品的使用过程</w:t>
                  </w:r>
                </w:p>
              </w:tc>
              <w:tc>
                <w:tcPr>
                  <w:tcW w:w="2197" w:type="pct"/>
                  <w:vAlign w:val="center"/>
                </w:tcPr>
                <w:p w:rsidR="0053087A" w:rsidRPr="00CA41D8" w:rsidRDefault="00C93FF6">
                  <w:pPr>
                    <w:snapToGrid w:val="0"/>
                    <w:ind w:firstLineChars="200" w:firstLine="420"/>
                    <w:rPr>
                      <w:szCs w:val="20"/>
                    </w:rPr>
                  </w:pPr>
                  <w:r w:rsidRPr="00CA41D8">
                    <w:rPr>
                      <w:szCs w:val="20"/>
                    </w:rPr>
                    <w:lastRenderedPageBreak/>
                    <w:t>VOCs</w:t>
                  </w:r>
                  <w:r w:rsidRPr="00CA41D8">
                    <w:rPr>
                      <w:szCs w:val="20"/>
                    </w:rPr>
                    <w:t>质量占比大于等</w:t>
                  </w:r>
                  <w:r w:rsidRPr="00CA41D8">
                    <w:rPr>
                      <w:szCs w:val="20"/>
                    </w:rPr>
                    <w:lastRenderedPageBreak/>
                    <w:t>于</w:t>
                  </w:r>
                  <w:r w:rsidRPr="00CA41D8">
                    <w:rPr>
                      <w:szCs w:val="20"/>
                    </w:rPr>
                    <w:t>10%</w:t>
                  </w:r>
                  <w:r w:rsidRPr="00CA41D8">
                    <w:rPr>
                      <w:szCs w:val="20"/>
                    </w:rPr>
                    <w:t>的含</w:t>
                  </w:r>
                  <w:r w:rsidRPr="00CA41D8">
                    <w:rPr>
                      <w:szCs w:val="20"/>
                    </w:rPr>
                    <w:t>VOCs</w:t>
                  </w:r>
                  <w:r w:rsidRPr="00CA41D8">
                    <w:rPr>
                      <w:szCs w:val="20"/>
                    </w:rPr>
                    <w:t>产品，其使用过程应采用密闭设备或在密闭空间内操作，废气应排至</w:t>
                  </w:r>
                  <w:r w:rsidRPr="00CA41D8">
                    <w:rPr>
                      <w:szCs w:val="20"/>
                    </w:rPr>
                    <w:t>VOCs</w:t>
                  </w:r>
                  <w:r w:rsidRPr="00CA41D8">
                    <w:rPr>
                      <w:szCs w:val="20"/>
                    </w:rPr>
                    <w:t>废气收集处理系统；无法封闭的，应采取局部气体收集措施，废气应排至</w:t>
                  </w:r>
                  <w:r w:rsidRPr="00CA41D8">
                    <w:rPr>
                      <w:szCs w:val="20"/>
                    </w:rPr>
                    <w:t>VOCs</w:t>
                  </w:r>
                  <w:r w:rsidRPr="00CA41D8">
                    <w:rPr>
                      <w:szCs w:val="20"/>
                    </w:rPr>
                    <w:t>废气收集处理系统。</w:t>
                  </w:r>
                </w:p>
              </w:tc>
              <w:tc>
                <w:tcPr>
                  <w:tcW w:w="1652" w:type="pct"/>
                  <w:vAlign w:val="center"/>
                </w:tcPr>
                <w:p w:rsidR="0053087A" w:rsidRPr="00CA41D8" w:rsidRDefault="00C93FF6">
                  <w:pPr>
                    <w:snapToGrid w:val="0"/>
                    <w:ind w:firstLineChars="200" w:firstLine="420"/>
                    <w:rPr>
                      <w:szCs w:val="20"/>
                    </w:rPr>
                  </w:pPr>
                  <w:r w:rsidRPr="00CA41D8">
                    <w:rPr>
                      <w:szCs w:val="20"/>
                    </w:rPr>
                    <w:lastRenderedPageBreak/>
                    <w:t>本项目喷漆过</w:t>
                  </w:r>
                  <w:r w:rsidRPr="00CA41D8">
                    <w:rPr>
                      <w:szCs w:val="20"/>
                    </w:rPr>
                    <w:lastRenderedPageBreak/>
                    <w:t>程中产生的喷漆废气（颗粒物、二甲苯、</w:t>
                  </w:r>
                  <w:r w:rsidRPr="00CA41D8">
                    <w:rPr>
                      <w:szCs w:val="20"/>
                    </w:rPr>
                    <w:t>VOCs</w:t>
                  </w:r>
                  <w:r w:rsidRPr="00CA41D8">
                    <w:rPr>
                      <w:szCs w:val="20"/>
                    </w:rPr>
                    <w:t>）经过滤棉处理后进入一套</w:t>
                  </w:r>
                  <w:r w:rsidRPr="00CA41D8">
                    <w:rPr>
                      <w:szCs w:val="20"/>
                    </w:rPr>
                    <w:t>“UV</w:t>
                  </w:r>
                  <w:r w:rsidRPr="00CA41D8">
                    <w:rPr>
                      <w:szCs w:val="20"/>
                    </w:rPr>
                    <w:t>光解</w:t>
                  </w:r>
                  <w:r w:rsidRPr="00CA41D8">
                    <w:rPr>
                      <w:szCs w:val="20"/>
                    </w:rPr>
                    <w:t>+</w:t>
                  </w:r>
                  <w:r w:rsidRPr="00CA41D8">
                    <w:rPr>
                      <w:szCs w:val="20"/>
                    </w:rPr>
                    <w:t>活性炭吸附</w:t>
                  </w:r>
                  <w:r w:rsidRPr="00CA41D8">
                    <w:rPr>
                      <w:szCs w:val="20"/>
                    </w:rPr>
                    <w:t>”</w:t>
                  </w:r>
                  <w:r w:rsidRPr="00CA41D8">
                    <w:rPr>
                      <w:szCs w:val="20"/>
                    </w:rPr>
                    <w:t>装置后通过</w:t>
                  </w:r>
                  <w:r w:rsidRPr="00CA41D8">
                    <w:rPr>
                      <w:szCs w:val="20"/>
                    </w:rPr>
                    <w:t>15m</w:t>
                  </w:r>
                  <w:r w:rsidRPr="00CA41D8">
                    <w:rPr>
                      <w:szCs w:val="20"/>
                    </w:rPr>
                    <w:t>高</w:t>
                  </w:r>
                  <w:r w:rsidRPr="00CA41D8">
                    <w:rPr>
                      <w:color w:val="0000CC"/>
                      <w:szCs w:val="20"/>
                    </w:rPr>
                    <w:t>3#</w:t>
                  </w:r>
                  <w:r w:rsidRPr="00CA41D8">
                    <w:rPr>
                      <w:color w:val="0000CC"/>
                      <w:szCs w:val="20"/>
                    </w:rPr>
                    <w:t>排气筒</w:t>
                  </w:r>
                  <w:r w:rsidRPr="00CA41D8">
                    <w:rPr>
                      <w:szCs w:val="20"/>
                    </w:rPr>
                    <w:t>排放；项目粉末喷涂产生的粉尘经布袋除尘器处理后通过一根</w:t>
                  </w:r>
                  <w:r w:rsidRPr="00CA41D8">
                    <w:rPr>
                      <w:szCs w:val="20"/>
                    </w:rPr>
                    <w:t>15m</w:t>
                  </w:r>
                  <w:r w:rsidRPr="00CA41D8">
                    <w:rPr>
                      <w:szCs w:val="20"/>
                    </w:rPr>
                    <w:t>高</w:t>
                  </w:r>
                  <w:r w:rsidRPr="00CA41D8">
                    <w:rPr>
                      <w:color w:val="0000CC"/>
                      <w:szCs w:val="20"/>
                    </w:rPr>
                    <w:t>1#</w:t>
                  </w:r>
                  <w:r w:rsidRPr="00CA41D8">
                    <w:rPr>
                      <w:color w:val="0000CC"/>
                      <w:szCs w:val="20"/>
                    </w:rPr>
                    <w:t>排气筒排放</w:t>
                  </w:r>
                  <w:r w:rsidRPr="00CA41D8">
                    <w:rPr>
                      <w:szCs w:val="20"/>
                    </w:rPr>
                    <w:t>；粉末喷涂烘干室固化过程中产生的少量有机废气与吸塑废气共用一套</w:t>
                  </w:r>
                  <w:r w:rsidRPr="00CA41D8">
                    <w:rPr>
                      <w:szCs w:val="20"/>
                    </w:rPr>
                    <w:t>“UV</w:t>
                  </w:r>
                  <w:r w:rsidRPr="00CA41D8">
                    <w:rPr>
                      <w:szCs w:val="20"/>
                    </w:rPr>
                    <w:t>光解</w:t>
                  </w:r>
                  <w:r w:rsidRPr="00CA41D8">
                    <w:rPr>
                      <w:szCs w:val="20"/>
                    </w:rPr>
                    <w:t>+</w:t>
                  </w:r>
                  <w:r w:rsidRPr="00CA41D8">
                    <w:rPr>
                      <w:szCs w:val="20"/>
                    </w:rPr>
                    <w:t>活性炭吸附装置</w:t>
                  </w:r>
                  <w:r w:rsidRPr="00CA41D8">
                    <w:rPr>
                      <w:szCs w:val="20"/>
                    </w:rPr>
                    <w:t>”</w:t>
                  </w:r>
                  <w:r w:rsidRPr="00CA41D8">
                    <w:rPr>
                      <w:szCs w:val="20"/>
                    </w:rPr>
                    <w:t>处理后通过</w:t>
                  </w:r>
                  <w:r w:rsidRPr="00CA41D8">
                    <w:rPr>
                      <w:szCs w:val="20"/>
                    </w:rPr>
                    <w:t>1</w:t>
                  </w:r>
                  <w:r w:rsidRPr="00CA41D8">
                    <w:rPr>
                      <w:szCs w:val="20"/>
                    </w:rPr>
                    <w:t>根</w:t>
                  </w:r>
                  <w:r w:rsidRPr="00CA41D8">
                    <w:rPr>
                      <w:szCs w:val="20"/>
                    </w:rPr>
                    <w:t>15m</w:t>
                  </w:r>
                  <w:r w:rsidRPr="00CA41D8">
                    <w:rPr>
                      <w:szCs w:val="20"/>
                    </w:rPr>
                    <w:t>高</w:t>
                  </w:r>
                  <w:r w:rsidRPr="00CA41D8">
                    <w:rPr>
                      <w:color w:val="0000CC"/>
                      <w:szCs w:val="20"/>
                    </w:rPr>
                    <w:t>2#</w:t>
                  </w:r>
                  <w:r w:rsidRPr="00CA41D8">
                    <w:rPr>
                      <w:color w:val="0000CC"/>
                      <w:szCs w:val="20"/>
                    </w:rPr>
                    <w:t>排气筒</w:t>
                  </w:r>
                  <w:r w:rsidRPr="00CA41D8">
                    <w:rPr>
                      <w:szCs w:val="20"/>
                    </w:rPr>
                    <w:t>排放。</w:t>
                  </w:r>
                </w:p>
              </w:tc>
              <w:tc>
                <w:tcPr>
                  <w:tcW w:w="515" w:type="pct"/>
                  <w:vAlign w:val="center"/>
                </w:tcPr>
                <w:p w:rsidR="0053087A" w:rsidRPr="00CA41D8" w:rsidRDefault="00C93FF6">
                  <w:pPr>
                    <w:snapToGrid w:val="0"/>
                    <w:jc w:val="center"/>
                    <w:rPr>
                      <w:szCs w:val="20"/>
                    </w:rPr>
                  </w:pPr>
                  <w:r w:rsidRPr="00CA41D8">
                    <w:rPr>
                      <w:szCs w:val="20"/>
                    </w:rPr>
                    <w:lastRenderedPageBreak/>
                    <w:t>符合</w:t>
                  </w:r>
                </w:p>
              </w:tc>
            </w:tr>
            <w:tr w:rsidR="0053087A" w:rsidRPr="00CA41D8">
              <w:trPr>
                <w:trHeight w:val="340"/>
                <w:jc w:val="center"/>
              </w:trPr>
              <w:tc>
                <w:tcPr>
                  <w:tcW w:w="636" w:type="pct"/>
                  <w:vAlign w:val="center"/>
                </w:tcPr>
                <w:p w:rsidR="0053087A" w:rsidRPr="00CA41D8" w:rsidRDefault="00C93FF6">
                  <w:pPr>
                    <w:snapToGrid w:val="0"/>
                    <w:rPr>
                      <w:szCs w:val="20"/>
                    </w:rPr>
                  </w:pPr>
                  <w:r w:rsidRPr="00CA41D8">
                    <w:rPr>
                      <w:szCs w:val="20"/>
                    </w:rPr>
                    <w:lastRenderedPageBreak/>
                    <w:t>VOCs</w:t>
                  </w:r>
                  <w:r w:rsidRPr="00CA41D8">
                    <w:rPr>
                      <w:szCs w:val="20"/>
                    </w:rPr>
                    <w:t>排放控制要求</w:t>
                  </w:r>
                </w:p>
              </w:tc>
              <w:tc>
                <w:tcPr>
                  <w:tcW w:w="2197" w:type="pct"/>
                  <w:vAlign w:val="center"/>
                </w:tcPr>
                <w:p w:rsidR="0053087A" w:rsidRPr="00CA41D8" w:rsidRDefault="00C93FF6">
                  <w:pPr>
                    <w:snapToGrid w:val="0"/>
                    <w:rPr>
                      <w:szCs w:val="20"/>
                    </w:rPr>
                  </w:pPr>
                  <w:r w:rsidRPr="00CA41D8">
                    <w:rPr>
                      <w:szCs w:val="20"/>
                    </w:rPr>
                    <w:t>收集的废气中</w:t>
                  </w:r>
                  <w:r w:rsidRPr="00CA41D8">
                    <w:rPr>
                      <w:szCs w:val="20"/>
                    </w:rPr>
                    <w:t>NMHC</w:t>
                  </w:r>
                  <w:r w:rsidRPr="00CA41D8">
                    <w:rPr>
                      <w:szCs w:val="20"/>
                    </w:rPr>
                    <w:t>初始排放速率大于等于</w:t>
                  </w:r>
                  <w:r w:rsidRPr="00CA41D8">
                    <w:rPr>
                      <w:szCs w:val="20"/>
                    </w:rPr>
                    <w:t>3kg/h</w:t>
                  </w:r>
                  <w:r w:rsidRPr="00CA41D8">
                    <w:rPr>
                      <w:szCs w:val="20"/>
                    </w:rPr>
                    <w:t>时，应配置</w:t>
                  </w:r>
                  <w:r w:rsidRPr="00CA41D8">
                    <w:rPr>
                      <w:szCs w:val="20"/>
                    </w:rPr>
                    <w:t>VOCs</w:t>
                  </w:r>
                  <w:r w:rsidRPr="00CA41D8">
                    <w:rPr>
                      <w:szCs w:val="20"/>
                    </w:rPr>
                    <w:t>处理设施，处理效率不应低于</w:t>
                  </w:r>
                  <w:r w:rsidRPr="00CA41D8">
                    <w:rPr>
                      <w:szCs w:val="20"/>
                    </w:rPr>
                    <w:t>80%</w:t>
                  </w:r>
                </w:p>
              </w:tc>
              <w:tc>
                <w:tcPr>
                  <w:tcW w:w="1652" w:type="pct"/>
                  <w:vAlign w:val="center"/>
                </w:tcPr>
                <w:p w:rsidR="0053087A" w:rsidRPr="00CA41D8" w:rsidRDefault="00C93FF6">
                  <w:pPr>
                    <w:snapToGrid w:val="0"/>
                    <w:rPr>
                      <w:szCs w:val="20"/>
                    </w:rPr>
                  </w:pPr>
                  <w:r w:rsidRPr="00CA41D8">
                    <w:rPr>
                      <w:szCs w:val="20"/>
                    </w:rPr>
                    <w:t>本项目收集的废气中</w:t>
                  </w:r>
                  <w:r w:rsidRPr="00CA41D8">
                    <w:rPr>
                      <w:szCs w:val="20"/>
                    </w:rPr>
                    <w:t>VOCs</w:t>
                  </w:r>
                  <w:r w:rsidRPr="00CA41D8">
                    <w:rPr>
                      <w:szCs w:val="20"/>
                    </w:rPr>
                    <w:t>初始排放速率为</w:t>
                  </w:r>
                  <w:r w:rsidRPr="00CA41D8">
                    <w:rPr>
                      <w:szCs w:val="20"/>
                    </w:rPr>
                    <w:t>0.0218kg/h</w:t>
                  </w:r>
                  <w:r w:rsidRPr="00CA41D8">
                    <w:rPr>
                      <w:szCs w:val="20"/>
                    </w:rPr>
                    <w:t>，低于</w:t>
                  </w:r>
                  <w:r w:rsidRPr="00CA41D8">
                    <w:rPr>
                      <w:szCs w:val="20"/>
                    </w:rPr>
                    <w:t>3kg/h</w:t>
                  </w:r>
                  <w:r w:rsidRPr="00CA41D8">
                    <w:rPr>
                      <w:szCs w:val="20"/>
                    </w:rPr>
                    <w:t>，项目按标准要求配置了废气收集装置，并配置了</w:t>
                  </w:r>
                  <w:r w:rsidRPr="00CA41D8">
                    <w:rPr>
                      <w:szCs w:val="20"/>
                    </w:rPr>
                    <w:t>“UV</w:t>
                  </w:r>
                  <w:r w:rsidRPr="00CA41D8">
                    <w:rPr>
                      <w:szCs w:val="20"/>
                    </w:rPr>
                    <w:t>光解</w:t>
                  </w:r>
                  <w:r w:rsidRPr="00CA41D8">
                    <w:rPr>
                      <w:szCs w:val="20"/>
                    </w:rPr>
                    <w:t>+</w:t>
                  </w:r>
                  <w:r w:rsidRPr="00CA41D8">
                    <w:rPr>
                      <w:szCs w:val="20"/>
                    </w:rPr>
                    <w:t>活性炭吸附装置</w:t>
                  </w:r>
                  <w:r w:rsidRPr="00CA41D8">
                    <w:rPr>
                      <w:szCs w:val="20"/>
                    </w:rPr>
                    <w:t>”</w:t>
                  </w:r>
                  <w:r w:rsidRPr="00CA41D8">
                    <w:rPr>
                      <w:szCs w:val="20"/>
                    </w:rPr>
                    <w:t>。</w:t>
                  </w:r>
                </w:p>
              </w:tc>
              <w:tc>
                <w:tcPr>
                  <w:tcW w:w="515" w:type="pct"/>
                  <w:vAlign w:val="center"/>
                </w:tcPr>
                <w:p w:rsidR="0053087A" w:rsidRPr="00CA41D8" w:rsidRDefault="00C93FF6">
                  <w:pPr>
                    <w:snapToGrid w:val="0"/>
                    <w:jc w:val="center"/>
                    <w:rPr>
                      <w:szCs w:val="20"/>
                    </w:rPr>
                  </w:pPr>
                  <w:r w:rsidRPr="00CA41D8">
                    <w:rPr>
                      <w:szCs w:val="20"/>
                    </w:rPr>
                    <w:t>符合</w:t>
                  </w:r>
                </w:p>
              </w:tc>
            </w:tr>
          </w:tbl>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从上表可以看出，拟建项目对</w:t>
            </w:r>
            <w:r w:rsidRPr="00CA41D8">
              <w:rPr>
                <w:kern w:val="0"/>
                <w:sz w:val="24"/>
              </w:rPr>
              <w:t>VOCs</w:t>
            </w:r>
            <w:r w:rsidRPr="00CA41D8">
              <w:rPr>
                <w:kern w:val="0"/>
                <w:sz w:val="24"/>
              </w:rPr>
              <w:t>物料储存、转移和输送、废气的收集和排放控制措施均符合《挥发性有机物无组织排放控制标准》（</w:t>
            </w:r>
            <w:r w:rsidRPr="00CA41D8">
              <w:rPr>
                <w:kern w:val="0"/>
                <w:sz w:val="24"/>
              </w:rPr>
              <w:t>GB37822-2019</w:t>
            </w:r>
            <w:r w:rsidRPr="00CA41D8">
              <w:rPr>
                <w:kern w:val="0"/>
                <w:sz w:val="24"/>
              </w:rPr>
              <w:t>）规范要求。</w:t>
            </w:r>
          </w:p>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t>5</w:t>
            </w:r>
            <w:r w:rsidRPr="00CA41D8">
              <w:rPr>
                <w:b/>
                <w:kern w:val="0"/>
                <w:sz w:val="24"/>
              </w:rPr>
              <w:t>、与《关于印发</w:t>
            </w:r>
            <w:r w:rsidRPr="00CA41D8">
              <w:rPr>
                <w:b/>
                <w:kern w:val="0"/>
                <w:sz w:val="24"/>
              </w:rPr>
              <w:t>&lt;“</w:t>
            </w:r>
            <w:r w:rsidRPr="00CA41D8">
              <w:rPr>
                <w:b/>
                <w:kern w:val="0"/>
                <w:sz w:val="24"/>
              </w:rPr>
              <w:t>十三五</w:t>
            </w:r>
            <w:r w:rsidRPr="00CA41D8">
              <w:rPr>
                <w:b/>
                <w:kern w:val="0"/>
                <w:sz w:val="24"/>
              </w:rPr>
              <w:t>”</w:t>
            </w:r>
            <w:r w:rsidRPr="00CA41D8">
              <w:rPr>
                <w:b/>
                <w:kern w:val="0"/>
                <w:sz w:val="24"/>
              </w:rPr>
              <w:t>挥发性有机物污染防治工作方案</w:t>
            </w:r>
            <w:r w:rsidRPr="00CA41D8">
              <w:rPr>
                <w:b/>
                <w:kern w:val="0"/>
                <w:sz w:val="24"/>
              </w:rPr>
              <w:t>&gt;</w:t>
            </w:r>
            <w:r w:rsidRPr="00CA41D8">
              <w:rPr>
                <w:b/>
                <w:kern w:val="0"/>
                <w:sz w:val="24"/>
              </w:rPr>
              <w:t>的通知》的符合性分析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项目为标识牌生产项目，属于《</w:t>
            </w:r>
            <w:r w:rsidRPr="00CA41D8">
              <w:rPr>
                <w:kern w:val="0"/>
                <w:sz w:val="24"/>
              </w:rPr>
              <w:t>“</w:t>
            </w:r>
            <w:r w:rsidRPr="00CA41D8">
              <w:rPr>
                <w:kern w:val="0"/>
                <w:sz w:val="24"/>
              </w:rPr>
              <w:t>十三五</w:t>
            </w:r>
            <w:r w:rsidRPr="00CA41D8">
              <w:rPr>
                <w:kern w:val="0"/>
                <w:sz w:val="24"/>
              </w:rPr>
              <w:t>”</w:t>
            </w:r>
            <w:r w:rsidRPr="00CA41D8">
              <w:rPr>
                <w:kern w:val="0"/>
                <w:sz w:val="24"/>
              </w:rPr>
              <w:t>挥发性有机物污染防治工作方案要求》（环大气</w:t>
            </w:r>
            <w:r w:rsidRPr="00CA41D8">
              <w:rPr>
                <w:kern w:val="0"/>
                <w:sz w:val="24"/>
              </w:rPr>
              <w:t>[2017]121</w:t>
            </w:r>
            <w:r w:rsidRPr="00CA41D8">
              <w:rPr>
                <w:kern w:val="0"/>
                <w:sz w:val="24"/>
              </w:rPr>
              <w:t>号）中挥发性有机物治理中的重点行业</w:t>
            </w:r>
            <w:r w:rsidRPr="00CA41D8">
              <w:rPr>
                <w:kern w:val="0"/>
                <w:sz w:val="24"/>
              </w:rPr>
              <w:t>——</w:t>
            </w:r>
            <w:r w:rsidRPr="00CA41D8">
              <w:rPr>
                <w:kern w:val="0"/>
                <w:sz w:val="24"/>
              </w:rPr>
              <w:t>涂装行业。</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kern w:val="0"/>
                <w:sz w:val="24"/>
              </w:rPr>
              <w:t>“</w:t>
            </w:r>
            <w:r w:rsidRPr="00CA41D8">
              <w:rPr>
                <w:kern w:val="0"/>
                <w:sz w:val="24"/>
              </w:rPr>
              <w:t>十三五</w:t>
            </w:r>
            <w:r w:rsidRPr="00CA41D8">
              <w:rPr>
                <w:kern w:val="0"/>
                <w:sz w:val="24"/>
              </w:rPr>
              <w:t>”</w:t>
            </w:r>
            <w:r w:rsidRPr="00CA41D8">
              <w:rPr>
                <w:kern w:val="0"/>
                <w:sz w:val="24"/>
              </w:rPr>
              <w:t>挥发性有机物污染防治工作方案要求》（环大气</w:t>
            </w:r>
            <w:r w:rsidRPr="00CA41D8">
              <w:rPr>
                <w:kern w:val="0"/>
                <w:sz w:val="24"/>
              </w:rPr>
              <w:t>[2017]121</w:t>
            </w:r>
            <w:r w:rsidRPr="00CA41D8">
              <w:rPr>
                <w:kern w:val="0"/>
                <w:sz w:val="24"/>
              </w:rPr>
              <w:t>号）中要求如下：</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w:t>
            </w:r>
            <w:r w:rsidRPr="00CA41D8">
              <w:rPr>
                <w:b/>
                <w:kern w:val="0"/>
                <w:sz w:val="24"/>
              </w:rPr>
              <w:t>3.</w:t>
            </w:r>
            <w:r w:rsidRPr="00CA41D8">
              <w:rPr>
                <w:b/>
                <w:kern w:val="0"/>
                <w:sz w:val="24"/>
              </w:rPr>
              <w:t>加大工业涂装</w:t>
            </w:r>
            <w:r w:rsidRPr="00CA41D8">
              <w:rPr>
                <w:b/>
                <w:kern w:val="0"/>
                <w:sz w:val="24"/>
              </w:rPr>
              <w:t xml:space="preserve">VOCs </w:t>
            </w:r>
            <w:r w:rsidRPr="00CA41D8">
              <w:rPr>
                <w:b/>
                <w:kern w:val="0"/>
                <w:sz w:val="24"/>
              </w:rPr>
              <w:t>治理力度。</w:t>
            </w:r>
            <w:r w:rsidRPr="00CA41D8">
              <w:rPr>
                <w:kern w:val="0"/>
                <w:sz w:val="24"/>
              </w:rPr>
              <w:t>全面推进集装箱、汽车、木质家具、船舶、工程机械、钢结构、卷材等制造行业工业涂装</w:t>
            </w:r>
            <w:r w:rsidRPr="00CA41D8">
              <w:rPr>
                <w:kern w:val="0"/>
                <w:sz w:val="24"/>
              </w:rPr>
              <w:t xml:space="preserve">VOCs </w:t>
            </w:r>
            <w:r w:rsidRPr="00CA41D8">
              <w:rPr>
                <w:kern w:val="0"/>
                <w:sz w:val="24"/>
              </w:rPr>
              <w:t>排放控制，在重点地区还应加强其他交通设</w:t>
            </w:r>
            <w:r w:rsidRPr="00CA41D8">
              <w:rPr>
                <w:kern w:val="0"/>
                <w:sz w:val="24"/>
              </w:rPr>
              <w:lastRenderedPageBreak/>
              <w:t>备、电子、家用电器制造等行业工业涂装</w:t>
            </w:r>
            <w:r w:rsidRPr="00CA41D8">
              <w:rPr>
                <w:kern w:val="0"/>
                <w:sz w:val="24"/>
              </w:rPr>
              <w:t xml:space="preserve">VOCs </w:t>
            </w:r>
            <w:r w:rsidRPr="00CA41D8">
              <w:rPr>
                <w:kern w:val="0"/>
                <w:sz w:val="24"/>
              </w:rPr>
              <w:t>排放控制。重点地区力争</w:t>
            </w:r>
            <w:r w:rsidRPr="00CA41D8">
              <w:rPr>
                <w:kern w:val="0"/>
                <w:sz w:val="24"/>
              </w:rPr>
              <w:t>2018</w:t>
            </w:r>
            <w:r w:rsidRPr="00CA41D8">
              <w:rPr>
                <w:kern w:val="0"/>
                <w:sz w:val="24"/>
              </w:rPr>
              <w:t>年底前完成，京津冀大气污染传输通道城市</w:t>
            </w:r>
            <w:r w:rsidRPr="00CA41D8">
              <w:rPr>
                <w:kern w:val="0"/>
                <w:sz w:val="24"/>
              </w:rPr>
              <w:t>2017</w:t>
            </w:r>
            <w:r w:rsidRPr="00CA41D8">
              <w:rPr>
                <w:kern w:val="0"/>
                <w:sz w:val="24"/>
              </w:rPr>
              <w:t>年底前基本完成。</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1</w:t>
            </w:r>
            <w:r w:rsidRPr="00CA41D8">
              <w:rPr>
                <w:b/>
                <w:kern w:val="0"/>
                <w:sz w:val="24"/>
              </w:rPr>
              <w:t>）集装箱制造行业。</w:t>
            </w:r>
            <w:r w:rsidRPr="00CA41D8">
              <w:rPr>
                <w:kern w:val="0"/>
                <w:sz w:val="24"/>
              </w:rPr>
              <w:t>钢制集装箱在整箱打砂、箱内涂装、箱外涂装、底架涂装和木地板涂装等工序全面使用水性涂料。对一次打砂工序，推广采用辊涂涂装工艺；加强有机废气收集和处理，并配套建设吸附回收、吸附燃烧等高效治理设施。</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2</w:t>
            </w:r>
            <w:r w:rsidRPr="00CA41D8">
              <w:rPr>
                <w:b/>
                <w:kern w:val="0"/>
                <w:sz w:val="24"/>
              </w:rPr>
              <w:t>）汽车制造行业。</w:t>
            </w:r>
            <w:r w:rsidRPr="00CA41D8">
              <w:rPr>
                <w:kern w:val="0"/>
                <w:sz w:val="24"/>
              </w:rPr>
              <w:t>推进整车制造、改装汽车制造、汽车零部件制造等领域</w:t>
            </w:r>
            <w:r w:rsidRPr="00CA41D8">
              <w:rPr>
                <w:kern w:val="0"/>
                <w:sz w:val="24"/>
              </w:rPr>
              <w:t xml:space="preserve">VOCs </w:t>
            </w:r>
            <w:r w:rsidRPr="00CA41D8">
              <w:rPr>
                <w:kern w:val="0"/>
                <w:sz w:val="24"/>
              </w:rPr>
              <w:t>排放控制。推广使用高固体分、水性涂料，配套使用</w:t>
            </w:r>
            <w:r w:rsidRPr="00CA41D8">
              <w:rPr>
                <w:kern w:val="0"/>
                <w:sz w:val="24"/>
              </w:rPr>
              <w:t>“</w:t>
            </w:r>
            <w:r w:rsidRPr="00CA41D8">
              <w:rPr>
                <w:kern w:val="0"/>
                <w:sz w:val="24"/>
              </w:rPr>
              <w:t>三涂一烘</w:t>
            </w:r>
            <w:r w:rsidRPr="00CA41D8">
              <w:rPr>
                <w:kern w:val="0"/>
                <w:sz w:val="24"/>
              </w:rPr>
              <w:t>”“</w:t>
            </w:r>
            <w:r w:rsidRPr="00CA41D8">
              <w:rPr>
                <w:kern w:val="0"/>
                <w:sz w:val="24"/>
              </w:rPr>
              <w:t>两涂一烘</w:t>
            </w:r>
            <w:r w:rsidRPr="00CA41D8">
              <w:rPr>
                <w:kern w:val="0"/>
                <w:sz w:val="24"/>
              </w:rPr>
              <w:t>”</w:t>
            </w:r>
            <w:r w:rsidRPr="00CA41D8">
              <w:rPr>
                <w:kern w:val="0"/>
                <w:sz w:val="24"/>
              </w:rPr>
              <w:t>或免中涂等紧凑型涂装工艺；推广静电喷涂等高效涂装工艺，鼓励企业采用自动化、智能化喷涂设备替代人工喷涂；配置密闭收集系统，整车制造企业有机废气收集率不低于</w:t>
            </w:r>
            <w:r w:rsidRPr="00CA41D8">
              <w:rPr>
                <w:kern w:val="0"/>
                <w:sz w:val="24"/>
              </w:rPr>
              <w:t>90%</w:t>
            </w:r>
            <w:r w:rsidRPr="00CA41D8">
              <w:rPr>
                <w:kern w:val="0"/>
                <w:sz w:val="24"/>
              </w:rPr>
              <w:t>，其他汽车制造企业不低于</w:t>
            </w:r>
            <w:r w:rsidRPr="00CA41D8">
              <w:rPr>
                <w:kern w:val="0"/>
                <w:sz w:val="24"/>
              </w:rPr>
              <w:t>80%</w:t>
            </w:r>
            <w:r w:rsidRPr="00CA41D8">
              <w:rPr>
                <w:kern w:val="0"/>
                <w:sz w:val="24"/>
              </w:rPr>
              <w:t>；对喷漆废气建设吸附燃烧等高效治理设施，对烘干废气建设燃烧治理设施，实现达标排放。</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3</w:t>
            </w:r>
            <w:r w:rsidRPr="00CA41D8">
              <w:rPr>
                <w:b/>
                <w:kern w:val="0"/>
                <w:sz w:val="24"/>
              </w:rPr>
              <w:t>）木质家具制造行业。</w:t>
            </w:r>
            <w:r w:rsidRPr="00CA41D8">
              <w:rPr>
                <w:kern w:val="0"/>
                <w:sz w:val="24"/>
              </w:rPr>
              <w:t>大力推广使用水性、紫外光固化涂料，到</w:t>
            </w:r>
            <w:r w:rsidRPr="00CA41D8">
              <w:rPr>
                <w:kern w:val="0"/>
                <w:sz w:val="24"/>
              </w:rPr>
              <w:t xml:space="preserve">2020 </w:t>
            </w:r>
            <w:r w:rsidRPr="00CA41D8">
              <w:rPr>
                <w:kern w:val="0"/>
                <w:sz w:val="24"/>
              </w:rPr>
              <w:t>年底前，替代比例达到</w:t>
            </w:r>
            <w:r w:rsidRPr="00CA41D8">
              <w:rPr>
                <w:kern w:val="0"/>
                <w:sz w:val="24"/>
              </w:rPr>
              <w:t>60%</w:t>
            </w:r>
            <w:r w:rsidRPr="00CA41D8">
              <w:rPr>
                <w:kern w:val="0"/>
                <w:sz w:val="24"/>
              </w:rPr>
              <w:t>以上；全面使用水性胶粘剂，到</w:t>
            </w:r>
            <w:r w:rsidRPr="00CA41D8">
              <w:rPr>
                <w:kern w:val="0"/>
                <w:sz w:val="24"/>
              </w:rPr>
              <w:t xml:space="preserve">2020 </w:t>
            </w:r>
            <w:r w:rsidRPr="00CA41D8">
              <w:rPr>
                <w:kern w:val="0"/>
                <w:sz w:val="24"/>
              </w:rPr>
              <w:t>年底前，替代比例达到</w:t>
            </w:r>
            <w:r w:rsidRPr="00CA41D8">
              <w:rPr>
                <w:kern w:val="0"/>
                <w:sz w:val="24"/>
              </w:rPr>
              <w:t>100%</w:t>
            </w:r>
            <w:r w:rsidRPr="00CA41D8">
              <w:rPr>
                <w:kern w:val="0"/>
                <w:sz w:val="24"/>
              </w:rPr>
              <w:t>。在平面板式木质家具制造领域，推广使用自动喷涂或辊涂等先进工艺技术。加强废气收集与处理，有机废气收集效率不低于</w:t>
            </w:r>
            <w:r w:rsidRPr="00CA41D8">
              <w:rPr>
                <w:kern w:val="0"/>
                <w:sz w:val="24"/>
              </w:rPr>
              <w:t>80%</w:t>
            </w:r>
            <w:r w:rsidRPr="00CA41D8">
              <w:rPr>
                <w:kern w:val="0"/>
                <w:sz w:val="24"/>
              </w:rPr>
              <w:t>；建设吸附燃烧等高效治理设施，实现达标排放。</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4</w:t>
            </w:r>
            <w:r w:rsidRPr="00CA41D8">
              <w:rPr>
                <w:b/>
                <w:kern w:val="0"/>
                <w:sz w:val="24"/>
              </w:rPr>
              <w:t>）船舶制造行业。</w:t>
            </w:r>
            <w:r w:rsidRPr="00CA41D8">
              <w:rPr>
                <w:kern w:val="0"/>
                <w:sz w:val="24"/>
              </w:rPr>
              <w:t>推广使用高固体分涂料，机舱内部、上建内部推广使用水性涂料。优化涂装工艺，将涂装工序提前至分段涂装阶段，</w:t>
            </w:r>
            <w:r w:rsidRPr="00CA41D8">
              <w:rPr>
                <w:kern w:val="0"/>
                <w:sz w:val="24"/>
              </w:rPr>
              <w:t xml:space="preserve">2020 </w:t>
            </w:r>
            <w:r w:rsidRPr="00CA41D8">
              <w:rPr>
                <w:kern w:val="0"/>
                <w:sz w:val="24"/>
              </w:rPr>
              <w:t>年底前，</w:t>
            </w:r>
            <w:r w:rsidRPr="00CA41D8">
              <w:rPr>
                <w:kern w:val="0"/>
                <w:sz w:val="24"/>
              </w:rPr>
              <w:t>60%</w:t>
            </w:r>
            <w:r w:rsidRPr="00CA41D8">
              <w:rPr>
                <w:kern w:val="0"/>
                <w:sz w:val="24"/>
              </w:rPr>
              <w:t>以上的涂装作业实现密闭喷涂施工；推广使用高压无气喷涂、静电喷涂等高效涂装技术。强化车间废气收集与处理，有机废气收集率不低于</w:t>
            </w:r>
            <w:r w:rsidRPr="00CA41D8">
              <w:rPr>
                <w:kern w:val="0"/>
                <w:sz w:val="24"/>
              </w:rPr>
              <w:t>80%</w:t>
            </w:r>
            <w:r w:rsidRPr="00CA41D8">
              <w:rPr>
                <w:kern w:val="0"/>
                <w:sz w:val="24"/>
              </w:rPr>
              <w:t>，建设吸附燃烧等高效治理设施，实现达标排放。</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5</w:t>
            </w:r>
            <w:r w:rsidRPr="00CA41D8">
              <w:rPr>
                <w:b/>
                <w:kern w:val="0"/>
                <w:sz w:val="24"/>
              </w:rPr>
              <w:t>）工程机械制造行业。</w:t>
            </w:r>
            <w:r w:rsidRPr="00CA41D8">
              <w:rPr>
                <w:kern w:val="0"/>
                <w:sz w:val="24"/>
              </w:rPr>
              <w:t>推广使用高固体分、粉末涂料，</w:t>
            </w:r>
            <w:r w:rsidRPr="00CA41D8">
              <w:rPr>
                <w:kern w:val="0"/>
                <w:sz w:val="24"/>
              </w:rPr>
              <w:lastRenderedPageBreak/>
              <w:t>到</w:t>
            </w:r>
            <w:r w:rsidRPr="00CA41D8">
              <w:rPr>
                <w:kern w:val="0"/>
                <w:sz w:val="24"/>
              </w:rPr>
              <w:t>2020</w:t>
            </w:r>
            <w:r w:rsidRPr="00CA41D8">
              <w:rPr>
                <w:kern w:val="0"/>
                <w:sz w:val="24"/>
              </w:rPr>
              <w:t>年底前，使用比例达到</w:t>
            </w:r>
            <w:r w:rsidRPr="00CA41D8">
              <w:rPr>
                <w:kern w:val="0"/>
                <w:sz w:val="24"/>
              </w:rPr>
              <w:t>30%</w:t>
            </w:r>
            <w:r w:rsidRPr="00CA41D8">
              <w:rPr>
                <w:kern w:val="0"/>
                <w:sz w:val="24"/>
              </w:rPr>
              <w:t>以上；试点推行水性涂料。积极采用自动喷涂、静电喷涂等先进涂装技术。加强有机废气收集与治理，有机废气收集率不低于</w:t>
            </w:r>
            <w:r w:rsidRPr="00CA41D8">
              <w:rPr>
                <w:kern w:val="0"/>
                <w:sz w:val="24"/>
              </w:rPr>
              <w:t>80%</w:t>
            </w:r>
            <w:r w:rsidRPr="00CA41D8">
              <w:rPr>
                <w:kern w:val="0"/>
                <w:sz w:val="24"/>
              </w:rPr>
              <w:t>，建设吸附燃烧等高效治理设施，实现达标排放。</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6</w:t>
            </w:r>
            <w:r w:rsidRPr="00CA41D8">
              <w:rPr>
                <w:b/>
                <w:kern w:val="0"/>
                <w:sz w:val="24"/>
              </w:rPr>
              <w:t>）钢结构制造行业。</w:t>
            </w:r>
            <w:r w:rsidRPr="00CA41D8">
              <w:rPr>
                <w:kern w:val="0"/>
                <w:sz w:val="24"/>
              </w:rPr>
              <w:t>大力推广使用高固体分涂料，到</w:t>
            </w:r>
            <w:r w:rsidRPr="00CA41D8">
              <w:rPr>
                <w:kern w:val="0"/>
                <w:sz w:val="24"/>
              </w:rPr>
              <w:t>2020</w:t>
            </w:r>
            <w:r w:rsidRPr="00CA41D8">
              <w:rPr>
                <w:kern w:val="0"/>
                <w:sz w:val="24"/>
              </w:rPr>
              <w:t>年底前，使用比例达到</w:t>
            </w:r>
            <w:r w:rsidRPr="00CA41D8">
              <w:rPr>
                <w:kern w:val="0"/>
                <w:sz w:val="24"/>
              </w:rPr>
              <w:t>50%</w:t>
            </w:r>
            <w:r w:rsidRPr="00CA41D8">
              <w:rPr>
                <w:kern w:val="0"/>
                <w:sz w:val="24"/>
              </w:rPr>
              <w:t>以上；试点推行水性涂料。大力推广高压无气喷涂、空气辅助无气喷涂、热喷涂等涂装技术，限制空气喷涂使用。逐步淘汰钢结构露天喷涂，推进钢结构制造企业在车间内作业，建设废气收集与治理设施。</w:t>
            </w:r>
          </w:p>
          <w:p w:rsidR="0053087A" w:rsidRPr="00CA41D8" w:rsidRDefault="00C93FF6">
            <w:pPr>
              <w:autoSpaceDE w:val="0"/>
              <w:autoSpaceDN w:val="0"/>
              <w:adjustRightInd w:val="0"/>
              <w:snapToGrid w:val="0"/>
              <w:spacing w:line="360" w:lineRule="auto"/>
              <w:ind w:firstLineChars="200" w:firstLine="482"/>
              <w:rPr>
                <w:kern w:val="0"/>
                <w:sz w:val="24"/>
              </w:rPr>
            </w:pPr>
            <w:r w:rsidRPr="00CA41D8">
              <w:rPr>
                <w:b/>
                <w:kern w:val="0"/>
                <w:sz w:val="24"/>
              </w:rPr>
              <w:t>（</w:t>
            </w:r>
            <w:r w:rsidRPr="00CA41D8">
              <w:rPr>
                <w:b/>
                <w:kern w:val="0"/>
                <w:sz w:val="24"/>
              </w:rPr>
              <w:t>7</w:t>
            </w:r>
            <w:r w:rsidRPr="00CA41D8">
              <w:rPr>
                <w:b/>
                <w:kern w:val="0"/>
                <w:sz w:val="24"/>
              </w:rPr>
              <w:t>）卷材制造行业。</w:t>
            </w:r>
            <w:r w:rsidRPr="00CA41D8">
              <w:rPr>
                <w:kern w:val="0"/>
                <w:sz w:val="24"/>
              </w:rPr>
              <w:t>全面推广使用自动辊涂技术；加强烘烤废气收集，有机废气收集率达到</w:t>
            </w:r>
            <w:r w:rsidRPr="00CA41D8">
              <w:rPr>
                <w:kern w:val="0"/>
                <w:sz w:val="24"/>
              </w:rPr>
              <w:t>90%</w:t>
            </w:r>
            <w:r w:rsidRPr="00CA41D8">
              <w:rPr>
                <w:kern w:val="0"/>
                <w:sz w:val="24"/>
              </w:rPr>
              <w:t>以上，配套建设燃烧等治理设施，实现达标排放。</w:t>
            </w:r>
            <w:r w:rsidRPr="00CA41D8">
              <w:rPr>
                <w:kern w:val="0"/>
                <w:sz w:val="24"/>
              </w:rPr>
              <w:t>”</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本项目标识牌生产过程中采用无气喷涂，喷漆过程中产生的喷漆废气（颗粒物、二甲苯、</w:t>
            </w:r>
            <w:r w:rsidRPr="00CA41D8">
              <w:rPr>
                <w:kern w:val="0"/>
                <w:sz w:val="24"/>
              </w:rPr>
              <w:t>VOCs</w:t>
            </w:r>
            <w:r w:rsidRPr="00CA41D8">
              <w:rPr>
                <w:kern w:val="0"/>
                <w:sz w:val="24"/>
              </w:rPr>
              <w:t>）经过滤棉处理后进入一套</w:t>
            </w:r>
            <w:r w:rsidRPr="00CA41D8">
              <w:rPr>
                <w:kern w:val="0"/>
                <w:sz w:val="24"/>
              </w:rPr>
              <w:t>“UV</w:t>
            </w:r>
            <w:r w:rsidRPr="00CA41D8">
              <w:rPr>
                <w:kern w:val="0"/>
                <w:sz w:val="24"/>
              </w:rPr>
              <w:t>光解</w:t>
            </w:r>
            <w:r w:rsidRPr="00CA41D8">
              <w:rPr>
                <w:kern w:val="0"/>
                <w:sz w:val="24"/>
              </w:rPr>
              <w:t>+</w:t>
            </w:r>
            <w:r w:rsidRPr="00CA41D8">
              <w:rPr>
                <w:kern w:val="0"/>
                <w:sz w:val="24"/>
              </w:rPr>
              <w:t>活性炭吸附</w:t>
            </w:r>
            <w:r w:rsidRPr="00CA41D8">
              <w:rPr>
                <w:kern w:val="0"/>
                <w:sz w:val="24"/>
              </w:rPr>
              <w:t>”</w:t>
            </w:r>
            <w:r w:rsidRPr="00CA41D8">
              <w:rPr>
                <w:kern w:val="0"/>
                <w:sz w:val="24"/>
              </w:rPr>
              <w:t>装置后通过</w:t>
            </w:r>
            <w:r w:rsidRPr="00CA41D8">
              <w:rPr>
                <w:kern w:val="0"/>
                <w:sz w:val="24"/>
              </w:rPr>
              <w:t>15m</w:t>
            </w:r>
            <w:r w:rsidRPr="00CA41D8">
              <w:rPr>
                <w:kern w:val="0"/>
                <w:sz w:val="24"/>
              </w:rPr>
              <w:t>高</w:t>
            </w:r>
            <w:r w:rsidRPr="00CA41D8">
              <w:rPr>
                <w:color w:val="0000CC"/>
                <w:kern w:val="0"/>
                <w:sz w:val="24"/>
              </w:rPr>
              <w:t>3#</w:t>
            </w:r>
            <w:r w:rsidRPr="00CA41D8">
              <w:rPr>
                <w:color w:val="0000CC"/>
                <w:kern w:val="0"/>
                <w:sz w:val="24"/>
              </w:rPr>
              <w:t>排气筒</w:t>
            </w:r>
            <w:r w:rsidRPr="00CA41D8">
              <w:rPr>
                <w:kern w:val="0"/>
                <w:sz w:val="24"/>
              </w:rPr>
              <w:t>排放；项目粉末喷涂产生的粉尘经布袋除尘器处理后通过一根</w:t>
            </w:r>
            <w:r w:rsidRPr="00CA41D8">
              <w:rPr>
                <w:kern w:val="0"/>
                <w:sz w:val="24"/>
              </w:rPr>
              <w:t>15m</w:t>
            </w:r>
            <w:r w:rsidRPr="00CA41D8">
              <w:rPr>
                <w:color w:val="0000CC"/>
                <w:kern w:val="0"/>
                <w:sz w:val="24"/>
              </w:rPr>
              <w:t>高</w:t>
            </w:r>
            <w:r w:rsidRPr="00CA41D8">
              <w:rPr>
                <w:color w:val="0000CC"/>
                <w:kern w:val="0"/>
                <w:sz w:val="24"/>
              </w:rPr>
              <w:t>1#</w:t>
            </w:r>
            <w:r w:rsidRPr="00CA41D8">
              <w:rPr>
                <w:color w:val="0000CC"/>
                <w:kern w:val="0"/>
                <w:sz w:val="24"/>
              </w:rPr>
              <w:t>排气筒排放；</w:t>
            </w:r>
            <w:r w:rsidRPr="00CA41D8">
              <w:rPr>
                <w:kern w:val="0"/>
                <w:sz w:val="24"/>
              </w:rPr>
              <w:t>粉末喷涂烘干室固化过程中产生的</w:t>
            </w:r>
            <w:r w:rsidRPr="00CA41D8">
              <w:rPr>
                <w:color w:val="0000CC"/>
                <w:kern w:val="0"/>
                <w:sz w:val="24"/>
              </w:rPr>
              <w:t>粉末喷涂固化废气</w:t>
            </w:r>
            <w:r w:rsidRPr="00CA41D8">
              <w:rPr>
                <w:kern w:val="0"/>
                <w:sz w:val="24"/>
              </w:rPr>
              <w:t>与吸塑废气共用一套</w:t>
            </w:r>
            <w:r w:rsidRPr="00CA41D8">
              <w:rPr>
                <w:kern w:val="0"/>
                <w:sz w:val="24"/>
              </w:rPr>
              <w:t>“UV</w:t>
            </w:r>
            <w:r w:rsidRPr="00CA41D8">
              <w:rPr>
                <w:kern w:val="0"/>
                <w:sz w:val="24"/>
              </w:rPr>
              <w:t>光解</w:t>
            </w:r>
            <w:r w:rsidRPr="00CA41D8">
              <w:rPr>
                <w:kern w:val="0"/>
                <w:sz w:val="24"/>
              </w:rPr>
              <w:t>+</w:t>
            </w:r>
            <w:r w:rsidRPr="00CA41D8">
              <w:rPr>
                <w:kern w:val="0"/>
                <w:sz w:val="24"/>
              </w:rPr>
              <w:t>活性炭吸附装置</w:t>
            </w:r>
            <w:r w:rsidRPr="00CA41D8">
              <w:rPr>
                <w:kern w:val="0"/>
                <w:sz w:val="24"/>
              </w:rPr>
              <w:t>”</w:t>
            </w:r>
            <w:r w:rsidRPr="00CA41D8">
              <w:rPr>
                <w:kern w:val="0"/>
                <w:sz w:val="24"/>
              </w:rPr>
              <w:t>处理后通过</w:t>
            </w:r>
            <w:r w:rsidRPr="00CA41D8">
              <w:rPr>
                <w:kern w:val="0"/>
                <w:sz w:val="24"/>
              </w:rPr>
              <w:t>1</w:t>
            </w:r>
            <w:r w:rsidRPr="00CA41D8">
              <w:rPr>
                <w:kern w:val="0"/>
                <w:sz w:val="24"/>
              </w:rPr>
              <w:t>根</w:t>
            </w:r>
            <w:r w:rsidRPr="00CA41D8">
              <w:rPr>
                <w:kern w:val="0"/>
                <w:sz w:val="24"/>
              </w:rPr>
              <w:t>15m</w:t>
            </w:r>
            <w:r w:rsidRPr="00CA41D8">
              <w:rPr>
                <w:kern w:val="0"/>
                <w:sz w:val="24"/>
              </w:rPr>
              <w:t>高</w:t>
            </w:r>
            <w:r w:rsidRPr="00CA41D8">
              <w:rPr>
                <w:color w:val="0000CC"/>
                <w:kern w:val="0"/>
                <w:sz w:val="24"/>
              </w:rPr>
              <w:t>2#</w:t>
            </w:r>
            <w:r w:rsidRPr="00CA41D8">
              <w:rPr>
                <w:color w:val="0000CC"/>
                <w:kern w:val="0"/>
                <w:sz w:val="24"/>
              </w:rPr>
              <w:t>排气筒</w:t>
            </w:r>
            <w:r w:rsidRPr="00CA41D8">
              <w:rPr>
                <w:kern w:val="0"/>
                <w:sz w:val="24"/>
              </w:rPr>
              <w:t>排放。</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综上所述，项目建设符合《</w:t>
            </w:r>
            <w:r w:rsidRPr="00CA41D8">
              <w:rPr>
                <w:kern w:val="0"/>
                <w:sz w:val="24"/>
              </w:rPr>
              <w:t>“</w:t>
            </w:r>
            <w:r w:rsidRPr="00CA41D8">
              <w:rPr>
                <w:kern w:val="0"/>
                <w:sz w:val="24"/>
              </w:rPr>
              <w:t>十三五</w:t>
            </w:r>
            <w:r w:rsidRPr="00CA41D8">
              <w:rPr>
                <w:kern w:val="0"/>
                <w:sz w:val="24"/>
              </w:rPr>
              <w:t>”</w:t>
            </w:r>
            <w:r w:rsidRPr="00CA41D8">
              <w:rPr>
                <w:kern w:val="0"/>
                <w:sz w:val="24"/>
              </w:rPr>
              <w:t>挥发性有机物污染防治工作方案要求》（环大气</w:t>
            </w:r>
            <w:r w:rsidRPr="00CA41D8">
              <w:rPr>
                <w:kern w:val="0"/>
                <w:sz w:val="24"/>
              </w:rPr>
              <w:t>[2017]121</w:t>
            </w:r>
            <w:r w:rsidRPr="00CA41D8">
              <w:rPr>
                <w:kern w:val="0"/>
                <w:sz w:val="24"/>
              </w:rPr>
              <w:t>号）相关规定。</w:t>
            </w:r>
          </w:p>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t>6</w:t>
            </w:r>
            <w:r w:rsidRPr="00CA41D8">
              <w:rPr>
                <w:b/>
                <w:kern w:val="0"/>
                <w:sz w:val="24"/>
              </w:rPr>
              <w:t>、与《关于印发</w:t>
            </w:r>
            <w:r w:rsidRPr="00CA41D8">
              <w:rPr>
                <w:b/>
                <w:kern w:val="0"/>
                <w:sz w:val="24"/>
              </w:rPr>
              <w:t>&lt;</w:t>
            </w:r>
            <w:r w:rsidRPr="00CA41D8">
              <w:rPr>
                <w:b/>
                <w:kern w:val="0"/>
                <w:sz w:val="24"/>
              </w:rPr>
              <w:t>重点行业挥发性有机物综合治理方案</w:t>
            </w:r>
            <w:r w:rsidRPr="00CA41D8">
              <w:rPr>
                <w:b/>
                <w:kern w:val="0"/>
                <w:sz w:val="24"/>
              </w:rPr>
              <w:t>&gt;</w:t>
            </w:r>
            <w:r w:rsidRPr="00CA41D8">
              <w:rPr>
                <w:b/>
                <w:kern w:val="0"/>
                <w:sz w:val="24"/>
              </w:rPr>
              <w:t>的通知》的符合性分析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项目与《关于印发</w:t>
            </w:r>
            <w:r w:rsidRPr="00CA41D8">
              <w:rPr>
                <w:kern w:val="0"/>
                <w:sz w:val="24"/>
              </w:rPr>
              <w:t>&lt;</w:t>
            </w:r>
            <w:r w:rsidRPr="00CA41D8">
              <w:rPr>
                <w:kern w:val="0"/>
                <w:sz w:val="24"/>
              </w:rPr>
              <w:t>重点行业挥发性有机物综合治理方案</w:t>
            </w:r>
            <w:r w:rsidRPr="00CA41D8">
              <w:rPr>
                <w:kern w:val="0"/>
                <w:sz w:val="24"/>
              </w:rPr>
              <w:t>&gt;</w:t>
            </w:r>
            <w:r w:rsidRPr="00CA41D8">
              <w:rPr>
                <w:kern w:val="0"/>
                <w:sz w:val="24"/>
              </w:rPr>
              <w:t>的通知》的符合性分析见下表。</w:t>
            </w:r>
          </w:p>
          <w:p w:rsidR="0053087A" w:rsidRPr="00CA41D8" w:rsidRDefault="0053087A">
            <w:pPr>
              <w:autoSpaceDE w:val="0"/>
              <w:autoSpaceDN w:val="0"/>
              <w:adjustRightInd w:val="0"/>
              <w:snapToGrid w:val="0"/>
              <w:spacing w:line="360" w:lineRule="auto"/>
              <w:ind w:firstLineChars="200" w:firstLine="480"/>
              <w:rPr>
                <w:kern w:val="0"/>
                <w:sz w:val="24"/>
              </w:rPr>
            </w:pPr>
          </w:p>
          <w:p w:rsidR="0053087A" w:rsidRPr="00CA41D8" w:rsidRDefault="00C93FF6">
            <w:pPr>
              <w:autoSpaceDE w:val="0"/>
              <w:autoSpaceDN w:val="0"/>
              <w:adjustRightInd w:val="0"/>
              <w:snapToGrid w:val="0"/>
              <w:spacing w:line="360" w:lineRule="auto"/>
              <w:jc w:val="center"/>
              <w:rPr>
                <w:kern w:val="0"/>
                <w:szCs w:val="21"/>
              </w:rPr>
            </w:pPr>
            <w:r w:rsidRPr="00CA41D8">
              <w:rPr>
                <w:b/>
              </w:rPr>
              <w:t>表</w:t>
            </w:r>
            <w:r w:rsidRPr="00CA41D8">
              <w:rPr>
                <w:b/>
              </w:rPr>
              <w:t xml:space="preserve">1-2 </w:t>
            </w:r>
            <w:r w:rsidRPr="00CA41D8">
              <w:rPr>
                <w:b/>
              </w:rPr>
              <w:t>与《关于印发</w:t>
            </w:r>
            <w:r w:rsidRPr="00CA41D8">
              <w:rPr>
                <w:b/>
              </w:rPr>
              <w:t>&lt;</w:t>
            </w:r>
            <w:r w:rsidRPr="00CA41D8">
              <w:rPr>
                <w:b/>
              </w:rPr>
              <w:t>重点行业挥发性有机物综合治理方案</w:t>
            </w:r>
            <w:r w:rsidRPr="00CA41D8">
              <w:rPr>
                <w:b/>
              </w:rPr>
              <w:t>&gt;</w:t>
            </w:r>
            <w:r w:rsidRPr="00CA41D8">
              <w:rPr>
                <w:b/>
              </w:rPr>
              <w:t>的通知》符合性分析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8"/>
              <w:gridCol w:w="2933"/>
              <w:gridCol w:w="1911"/>
              <w:gridCol w:w="730"/>
            </w:tblGrid>
            <w:tr w:rsidR="0053087A" w:rsidRPr="00CA41D8">
              <w:trPr>
                <w:trHeight w:val="420"/>
                <w:jc w:val="center"/>
              </w:trPr>
              <w:tc>
                <w:tcPr>
                  <w:tcW w:w="549" w:type="pct"/>
                  <w:vAlign w:val="center"/>
                </w:tcPr>
                <w:p w:rsidR="0053087A" w:rsidRPr="00CA41D8" w:rsidRDefault="00C93FF6">
                  <w:pPr>
                    <w:jc w:val="center"/>
                    <w:rPr>
                      <w:b/>
                      <w:bCs/>
                      <w:kern w:val="0"/>
                      <w:sz w:val="22"/>
                      <w:szCs w:val="22"/>
                      <w:lang w:eastAsia="en-US"/>
                    </w:rPr>
                  </w:pPr>
                  <w:r w:rsidRPr="00CA41D8">
                    <w:rPr>
                      <w:b/>
                      <w:bCs/>
                      <w:kern w:val="0"/>
                      <w:szCs w:val="22"/>
                      <w:lang w:eastAsia="en-US"/>
                    </w:rPr>
                    <w:t>序号</w:t>
                  </w:r>
                </w:p>
              </w:tc>
              <w:tc>
                <w:tcPr>
                  <w:tcW w:w="2342" w:type="pct"/>
                  <w:vAlign w:val="center"/>
                </w:tcPr>
                <w:p w:rsidR="0053087A" w:rsidRPr="00CA41D8" w:rsidRDefault="00C93FF6">
                  <w:pPr>
                    <w:jc w:val="center"/>
                    <w:rPr>
                      <w:b/>
                      <w:bCs/>
                      <w:kern w:val="0"/>
                      <w:sz w:val="22"/>
                      <w:szCs w:val="22"/>
                      <w:lang w:eastAsia="en-US"/>
                    </w:rPr>
                  </w:pPr>
                  <w:r w:rsidRPr="00CA41D8">
                    <w:rPr>
                      <w:b/>
                      <w:bCs/>
                      <w:kern w:val="0"/>
                      <w:szCs w:val="22"/>
                      <w:lang w:eastAsia="en-US"/>
                    </w:rPr>
                    <w:t>相关要求</w:t>
                  </w:r>
                </w:p>
              </w:tc>
              <w:tc>
                <w:tcPr>
                  <w:tcW w:w="1526" w:type="pct"/>
                  <w:vAlign w:val="center"/>
                </w:tcPr>
                <w:p w:rsidR="0053087A" w:rsidRPr="00CA41D8" w:rsidRDefault="00C93FF6">
                  <w:pPr>
                    <w:jc w:val="center"/>
                    <w:rPr>
                      <w:b/>
                      <w:bCs/>
                      <w:kern w:val="0"/>
                      <w:sz w:val="22"/>
                      <w:szCs w:val="22"/>
                      <w:lang w:eastAsia="en-US"/>
                    </w:rPr>
                  </w:pPr>
                  <w:r w:rsidRPr="00CA41D8">
                    <w:rPr>
                      <w:b/>
                      <w:bCs/>
                      <w:kern w:val="0"/>
                      <w:szCs w:val="22"/>
                      <w:lang w:eastAsia="en-US"/>
                    </w:rPr>
                    <w:t>本项目情况</w:t>
                  </w:r>
                </w:p>
              </w:tc>
              <w:tc>
                <w:tcPr>
                  <w:tcW w:w="583" w:type="pct"/>
                  <w:vAlign w:val="center"/>
                </w:tcPr>
                <w:p w:rsidR="0053087A" w:rsidRPr="00CA41D8" w:rsidRDefault="00C93FF6">
                  <w:pPr>
                    <w:jc w:val="center"/>
                    <w:rPr>
                      <w:b/>
                      <w:bCs/>
                      <w:kern w:val="0"/>
                      <w:sz w:val="22"/>
                      <w:szCs w:val="22"/>
                      <w:lang w:eastAsia="en-US"/>
                    </w:rPr>
                  </w:pPr>
                  <w:r w:rsidRPr="00CA41D8">
                    <w:rPr>
                      <w:b/>
                      <w:bCs/>
                      <w:kern w:val="0"/>
                      <w:szCs w:val="22"/>
                    </w:rPr>
                    <w:t>是否</w:t>
                  </w:r>
                  <w:r w:rsidRPr="00CA41D8">
                    <w:rPr>
                      <w:b/>
                      <w:bCs/>
                      <w:kern w:val="0"/>
                      <w:szCs w:val="22"/>
                      <w:lang w:eastAsia="en-US"/>
                    </w:rPr>
                    <w:lastRenderedPageBreak/>
                    <w:t>相符</w:t>
                  </w:r>
                </w:p>
              </w:tc>
            </w:tr>
            <w:tr w:rsidR="0053087A" w:rsidRPr="00CA41D8">
              <w:trPr>
                <w:trHeight w:val="1421"/>
                <w:jc w:val="center"/>
              </w:trPr>
              <w:tc>
                <w:tcPr>
                  <w:tcW w:w="549" w:type="pct"/>
                  <w:vAlign w:val="center"/>
                </w:tcPr>
                <w:p w:rsidR="0053087A" w:rsidRPr="00CA41D8" w:rsidRDefault="00C93FF6">
                  <w:pPr>
                    <w:jc w:val="center"/>
                    <w:rPr>
                      <w:kern w:val="0"/>
                      <w:lang w:eastAsia="en-US"/>
                    </w:rPr>
                  </w:pPr>
                  <w:r w:rsidRPr="00CA41D8">
                    <w:rPr>
                      <w:kern w:val="0"/>
                    </w:rPr>
                    <w:lastRenderedPageBreak/>
                    <w:t>一</w:t>
                  </w:r>
                </w:p>
              </w:tc>
              <w:tc>
                <w:tcPr>
                  <w:tcW w:w="2342" w:type="pct"/>
                  <w:vAlign w:val="center"/>
                </w:tcPr>
                <w:p w:rsidR="0053087A" w:rsidRPr="00CA41D8" w:rsidRDefault="00C93FF6">
                  <w:pPr>
                    <w:ind w:firstLineChars="200" w:firstLine="420"/>
                    <w:rPr>
                      <w:kern w:val="0"/>
                    </w:rPr>
                  </w:pPr>
                  <w:r w:rsidRPr="00CA41D8">
                    <w:rPr>
                      <w:kern w:val="0"/>
                      <w:shd w:val="clear" w:color="auto" w:fill="FFFFFF"/>
                    </w:rPr>
                    <w:t>大力推进源头替代。通过使用水性、粉末、高固体分、无溶剂、辐射固化等低</w:t>
                  </w:r>
                  <w:r w:rsidRPr="00CA41D8">
                    <w:rPr>
                      <w:kern w:val="0"/>
                      <w:shd w:val="clear" w:color="auto" w:fill="FFFFFF"/>
                    </w:rPr>
                    <w:t>VOCs</w:t>
                  </w:r>
                  <w:r w:rsidRPr="00CA41D8">
                    <w:rPr>
                      <w:kern w:val="0"/>
                      <w:shd w:val="clear" w:color="auto" w:fill="FFFFFF"/>
                    </w:rPr>
                    <w:t>含量的涂料，水性、辐射固化、植物基等低</w:t>
                  </w:r>
                  <w:r w:rsidRPr="00CA41D8">
                    <w:rPr>
                      <w:kern w:val="0"/>
                      <w:shd w:val="clear" w:color="auto" w:fill="FFFFFF"/>
                    </w:rPr>
                    <w:t>VOCs</w:t>
                  </w:r>
                  <w:r w:rsidRPr="00CA41D8">
                    <w:rPr>
                      <w:kern w:val="0"/>
                      <w:shd w:val="clear" w:color="auto" w:fill="FFFFFF"/>
                    </w:rPr>
                    <w:t>含量的油墨，水基、热熔、无溶剂、辐射固化、改性、生物降解等低</w:t>
                  </w:r>
                  <w:r w:rsidRPr="00CA41D8">
                    <w:rPr>
                      <w:kern w:val="0"/>
                      <w:shd w:val="clear" w:color="auto" w:fill="FFFFFF"/>
                    </w:rPr>
                    <w:t>VOCs</w:t>
                  </w:r>
                  <w:r w:rsidRPr="00CA41D8">
                    <w:rPr>
                      <w:kern w:val="0"/>
                      <w:shd w:val="clear" w:color="auto" w:fill="FFFFFF"/>
                    </w:rPr>
                    <w:t>含量的胶粘剂，以及低</w:t>
                  </w:r>
                  <w:r w:rsidRPr="00CA41D8">
                    <w:rPr>
                      <w:kern w:val="0"/>
                      <w:shd w:val="clear" w:color="auto" w:fill="FFFFFF"/>
                    </w:rPr>
                    <w:t>VOCs</w:t>
                  </w:r>
                  <w:r w:rsidRPr="00CA41D8">
                    <w:rPr>
                      <w:kern w:val="0"/>
                      <w:shd w:val="clear" w:color="auto" w:fill="FFFFFF"/>
                    </w:rPr>
                    <w:t>含量、低反应活性的清洗剂等，替代溶剂型涂料、油墨、胶粘剂、清洗剂等，从源头减少</w:t>
                  </w:r>
                  <w:r w:rsidRPr="00CA41D8">
                    <w:rPr>
                      <w:kern w:val="0"/>
                      <w:shd w:val="clear" w:color="auto" w:fill="FFFFFF"/>
                    </w:rPr>
                    <w:t>VOCs</w:t>
                  </w:r>
                  <w:r w:rsidRPr="00CA41D8">
                    <w:rPr>
                      <w:kern w:val="0"/>
                      <w:shd w:val="clear" w:color="auto" w:fill="FFFFFF"/>
                    </w:rPr>
                    <w:t>产生。</w:t>
                  </w:r>
                </w:p>
              </w:tc>
              <w:tc>
                <w:tcPr>
                  <w:tcW w:w="1526" w:type="pct"/>
                  <w:vAlign w:val="center"/>
                </w:tcPr>
                <w:p w:rsidR="0053087A" w:rsidRPr="00CA41D8" w:rsidRDefault="00C93FF6">
                  <w:pPr>
                    <w:ind w:firstLineChars="200" w:firstLine="420"/>
                    <w:rPr>
                      <w:kern w:val="0"/>
                      <w:sz w:val="22"/>
                      <w:szCs w:val="22"/>
                    </w:rPr>
                  </w:pPr>
                  <w:r w:rsidRPr="00CA41D8">
                    <w:rPr>
                      <w:kern w:val="0"/>
                      <w:shd w:val="clear" w:color="auto" w:fill="FFFFFF"/>
                    </w:rPr>
                    <w:t>本项目使用喷涂原料为环氧树脂粉末涂料和油漆，均属于低</w:t>
                  </w:r>
                  <w:r w:rsidRPr="00CA41D8">
                    <w:rPr>
                      <w:kern w:val="0"/>
                      <w:shd w:val="clear" w:color="auto" w:fill="FFFFFF"/>
                    </w:rPr>
                    <w:t>VOCs</w:t>
                  </w:r>
                  <w:r w:rsidRPr="00CA41D8">
                    <w:rPr>
                      <w:kern w:val="0"/>
                      <w:shd w:val="clear" w:color="auto" w:fill="FFFFFF"/>
                    </w:rPr>
                    <w:t>含量涂料，从源头上减少</w:t>
                  </w:r>
                  <w:r w:rsidRPr="00CA41D8">
                    <w:rPr>
                      <w:kern w:val="0"/>
                      <w:shd w:val="clear" w:color="auto" w:fill="FFFFFF"/>
                    </w:rPr>
                    <w:t>VOCs</w:t>
                  </w:r>
                  <w:r w:rsidRPr="00CA41D8">
                    <w:rPr>
                      <w:kern w:val="0"/>
                      <w:shd w:val="clear" w:color="auto" w:fill="FFFFFF"/>
                    </w:rPr>
                    <w:t>产生。</w:t>
                  </w:r>
                </w:p>
              </w:tc>
              <w:tc>
                <w:tcPr>
                  <w:tcW w:w="583" w:type="pct"/>
                  <w:vAlign w:val="center"/>
                </w:tcPr>
                <w:p w:rsidR="0053087A" w:rsidRPr="00CA41D8" w:rsidRDefault="00C93FF6">
                  <w:pPr>
                    <w:jc w:val="center"/>
                    <w:rPr>
                      <w:kern w:val="0"/>
                      <w:sz w:val="22"/>
                      <w:szCs w:val="22"/>
                      <w:lang w:eastAsia="en-US"/>
                    </w:rPr>
                  </w:pPr>
                  <w:r w:rsidRPr="00CA41D8">
                    <w:rPr>
                      <w:kern w:val="0"/>
                      <w:szCs w:val="22"/>
                      <w:lang w:eastAsia="en-US"/>
                    </w:rPr>
                    <w:t>符合</w:t>
                  </w:r>
                </w:p>
              </w:tc>
            </w:tr>
            <w:tr w:rsidR="0053087A" w:rsidRPr="00CA41D8">
              <w:trPr>
                <w:trHeight w:val="1421"/>
                <w:jc w:val="center"/>
              </w:trPr>
              <w:tc>
                <w:tcPr>
                  <w:tcW w:w="549" w:type="pct"/>
                  <w:vAlign w:val="center"/>
                </w:tcPr>
                <w:p w:rsidR="0053087A" w:rsidRPr="00CA41D8" w:rsidRDefault="00C93FF6">
                  <w:pPr>
                    <w:jc w:val="center"/>
                    <w:rPr>
                      <w:kern w:val="0"/>
                    </w:rPr>
                  </w:pPr>
                  <w:r w:rsidRPr="00CA41D8">
                    <w:rPr>
                      <w:kern w:val="0"/>
                    </w:rPr>
                    <w:t>二</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全面加强无组织排放控制。重点对含</w:t>
                  </w:r>
                  <w:r w:rsidRPr="00CA41D8">
                    <w:rPr>
                      <w:kern w:val="0"/>
                      <w:shd w:val="clear" w:color="auto" w:fill="FFFFFF"/>
                    </w:rPr>
                    <w:t>VOCs</w:t>
                  </w:r>
                  <w:r w:rsidRPr="00CA41D8">
                    <w:rPr>
                      <w:kern w:val="0"/>
                      <w:shd w:val="clear" w:color="auto" w:fill="FFFFFF"/>
                    </w:rPr>
                    <w:t>物料（包括含</w:t>
                  </w:r>
                  <w:r w:rsidRPr="00CA41D8">
                    <w:rPr>
                      <w:kern w:val="0"/>
                      <w:shd w:val="clear" w:color="auto" w:fill="FFFFFF"/>
                    </w:rPr>
                    <w:t>VOCs</w:t>
                  </w:r>
                  <w:r w:rsidRPr="00CA41D8">
                    <w:rPr>
                      <w:kern w:val="0"/>
                      <w:shd w:val="clear" w:color="auto" w:fill="FFFFFF"/>
                    </w:rPr>
                    <w:t>原辅材料、含</w:t>
                  </w:r>
                  <w:r w:rsidRPr="00CA41D8">
                    <w:rPr>
                      <w:kern w:val="0"/>
                      <w:shd w:val="clear" w:color="auto" w:fill="FFFFFF"/>
                    </w:rPr>
                    <w:t>VOCs</w:t>
                  </w:r>
                  <w:r w:rsidRPr="00CA41D8">
                    <w:rPr>
                      <w:kern w:val="0"/>
                      <w:shd w:val="clear" w:color="auto" w:fill="FFFFFF"/>
                    </w:rPr>
                    <w:t>产品、含</w:t>
                  </w:r>
                  <w:r w:rsidRPr="00CA41D8">
                    <w:rPr>
                      <w:kern w:val="0"/>
                      <w:shd w:val="clear" w:color="auto" w:fill="FFFFFF"/>
                    </w:rPr>
                    <w:t>VOCs</w:t>
                  </w:r>
                  <w:r w:rsidRPr="00CA41D8">
                    <w:rPr>
                      <w:kern w:val="0"/>
                      <w:shd w:val="clear" w:color="auto" w:fill="FFFFFF"/>
                    </w:rPr>
                    <w:t>废料以及有机聚合物材料等）储存、转移和输送、设备与管线组件泄漏、敞开液面逸散以及工艺过程等五类排放源实施管控，通过采取设备与场所密闭、工艺改进、废气有效收集等措施，削减</w:t>
                  </w:r>
                  <w:r w:rsidRPr="00CA41D8">
                    <w:rPr>
                      <w:kern w:val="0"/>
                      <w:shd w:val="clear" w:color="auto" w:fill="FFFFFF"/>
                    </w:rPr>
                    <w:t>VOCs</w:t>
                  </w:r>
                  <w:r w:rsidRPr="00CA41D8">
                    <w:rPr>
                      <w:kern w:val="0"/>
                      <w:shd w:val="clear" w:color="auto" w:fill="FFFFFF"/>
                    </w:rPr>
                    <w:t>无组织排放。</w:t>
                  </w:r>
                </w:p>
              </w:tc>
              <w:tc>
                <w:tcPr>
                  <w:tcW w:w="1526" w:type="pct"/>
                  <w:vAlign w:val="center"/>
                </w:tcPr>
                <w:p w:rsidR="0053087A" w:rsidRPr="00CA41D8" w:rsidRDefault="00C93FF6">
                  <w:pPr>
                    <w:ind w:firstLineChars="200" w:firstLine="420"/>
                    <w:rPr>
                      <w:kern w:val="0"/>
                      <w:shd w:val="clear" w:color="auto" w:fill="FFFFFF"/>
                    </w:rPr>
                  </w:pPr>
                  <w:r w:rsidRPr="00CA41D8">
                    <w:rPr>
                      <w:szCs w:val="20"/>
                    </w:rPr>
                    <w:t>本项目使用产生</w:t>
                  </w:r>
                  <w:r w:rsidRPr="00CA41D8">
                    <w:rPr>
                      <w:szCs w:val="20"/>
                    </w:rPr>
                    <w:t>VOCs</w:t>
                  </w:r>
                  <w:r w:rsidRPr="00CA41D8">
                    <w:rPr>
                      <w:szCs w:val="20"/>
                    </w:rPr>
                    <w:t>的物质主要包括塑粉、环氧底漆</w:t>
                  </w:r>
                  <w:r w:rsidRPr="00CA41D8">
                    <w:rPr>
                      <w:szCs w:val="20"/>
                    </w:rPr>
                    <w:t>P-369</w:t>
                  </w:r>
                  <w:r w:rsidRPr="00CA41D8">
                    <w:rPr>
                      <w:szCs w:val="20"/>
                    </w:rPr>
                    <w:t>、稀释剂、固化剂，均使用密闭容器包装，并储存于原料堆放区，符合标准中对</w:t>
                  </w:r>
                  <w:r w:rsidRPr="00CA41D8">
                    <w:rPr>
                      <w:szCs w:val="20"/>
                    </w:rPr>
                    <w:t>VOCs</w:t>
                  </w:r>
                  <w:r w:rsidRPr="00CA41D8">
                    <w:rPr>
                      <w:szCs w:val="20"/>
                    </w:rPr>
                    <w:t>物料储存无组织排放控制要求</w:t>
                  </w:r>
                  <w:r w:rsidRPr="00CA41D8">
                    <w:rPr>
                      <w:kern w:val="0"/>
                    </w:rPr>
                    <w:t>。</w:t>
                  </w:r>
                </w:p>
              </w:tc>
              <w:tc>
                <w:tcPr>
                  <w:tcW w:w="583" w:type="pct"/>
                  <w:vAlign w:val="center"/>
                </w:tcPr>
                <w:p w:rsidR="0053087A" w:rsidRPr="00CA41D8" w:rsidRDefault="00C93FF6">
                  <w:pPr>
                    <w:jc w:val="center"/>
                    <w:rPr>
                      <w:kern w:val="0"/>
                      <w:szCs w:val="22"/>
                      <w:lang w:eastAsia="en-US"/>
                    </w:rPr>
                  </w:pPr>
                  <w:r w:rsidRPr="00CA41D8">
                    <w:rPr>
                      <w:kern w:val="0"/>
                      <w:szCs w:val="22"/>
                      <w:lang w:eastAsia="en-US"/>
                    </w:rPr>
                    <w:t>符合</w:t>
                  </w:r>
                </w:p>
              </w:tc>
            </w:tr>
            <w:tr w:rsidR="0053087A" w:rsidRPr="00CA41D8">
              <w:trPr>
                <w:trHeight w:val="548"/>
                <w:jc w:val="center"/>
              </w:trPr>
              <w:tc>
                <w:tcPr>
                  <w:tcW w:w="549" w:type="pct"/>
                  <w:vAlign w:val="center"/>
                </w:tcPr>
                <w:p w:rsidR="0053087A" w:rsidRPr="00CA41D8" w:rsidRDefault="00C93FF6">
                  <w:pPr>
                    <w:jc w:val="center"/>
                    <w:rPr>
                      <w:kern w:val="0"/>
                      <w:szCs w:val="22"/>
                    </w:rPr>
                  </w:pPr>
                  <w:r w:rsidRPr="00CA41D8">
                    <w:rPr>
                      <w:kern w:val="0"/>
                      <w:szCs w:val="22"/>
                    </w:rPr>
                    <w:t>三</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推进使用先进生产工艺。通过采用全密闭、连续化、自动化等生产技术，以及高效工艺与设备等，减少工艺过程无组织排放。挥发性有机液体装载优先采用底部装载方式。石化、化工行业重点推进使用低（无）泄漏的泵、压缩机、过滤机、离心机、干燥设备等，推广采用油品在线调和技术、密闭式循环水冷却系统等。工业涂装行业重点推进使用紧凑式涂装工艺，推广采用辊涂、静电喷涂、高压无气喷涂、空气辅助无气喷涂、热喷涂等涂装技术，鼓励企业采用自动化、智能化喷涂设备替代人工喷涂，减少使用空气喷涂技术。包装印刷行业大力推广使用无溶剂复合、挤出复合、共挤出复合技术，鼓励采用水性凹印、醇水凹印、辐射固化凹印、柔版印刷、无水胶印等印刷工艺。</w:t>
                  </w:r>
                </w:p>
              </w:tc>
              <w:tc>
                <w:tcPr>
                  <w:tcW w:w="1526" w:type="pct"/>
                  <w:vAlign w:val="center"/>
                </w:tcPr>
                <w:p w:rsidR="0053087A" w:rsidRPr="00CA41D8" w:rsidRDefault="00C93FF6">
                  <w:pPr>
                    <w:ind w:firstLineChars="200" w:firstLine="420"/>
                    <w:rPr>
                      <w:kern w:val="0"/>
                    </w:rPr>
                  </w:pPr>
                  <w:r w:rsidRPr="00CA41D8">
                    <w:rPr>
                      <w:kern w:val="0"/>
                      <w:shd w:val="clear" w:color="auto" w:fill="FFFFFF"/>
                    </w:rPr>
                    <w:t>本项目属于标识标牌生产项目，不涉及石化、化工、工业涂装、包装印刷等行业；本项目粉末喷涂工艺采用静电</w:t>
                  </w:r>
                  <w:r w:rsidRPr="00CA41D8">
                    <w:rPr>
                      <w:color w:val="0000CC"/>
                      <w:kern w:val="0"/>
                      <w:shd w:val="clear" w:color="auto" w:fill="FFFFFF"/>
                    </w:rPr>
                    <w:t>喷粉，</w:t>
                  </w:r>
                  <w:r w:rsidRPr="00CA41D8">
                    <w:rPr>
                      <w:kern w:val="0"/>
                      <w:shd w:val="clear" w:color="auto" w:fill="FFFFFF"/>
                    </w:rPr>
                    <w:t>喷漆工序采用无气喷涂。</w:t>
                  </w:r>
                </w:p>
              </w:tc>
              <w:tc>
                <w:tcPr>
                  <w:tcW w:w="583" w:type="pct"/>
                  <w:vAlign w:val="center"/>
                </w:tcPr>
                <w:p w:rsidR="0053087A" w:rsidRPr="00CA41D8" w:rsidRDefault="00C93FF6">
                  <w:pPr>
                    <w:jc w:val="center"/>
                    <w:rPr>
                      <w:kern w:val="0"/>
                      <w:szCs w:val="22"/>
                    </w:rPr>
                  </w:pPr>
                  <w:r w:rsidRPr="00CA41D8">
                    <w:rPr>
                      <w:kern w:val="0"/>
                      <w:szCs w:val="22"/>
                    </w:rPr>
                    <w:t>符合</w:t>
                  </w:r>
                </w:p>
              </w:tc>
            </w:tr>
            <w:tr w:rsidR="0053087A" w:rsidRPr="00CA41D8">
              <w:trPr>
                <w:trHeight w:val="90"/>
                <w:jc w:val="center"/>
              </w:trPr>
              <w:tc>
                <w:tcPr>
                  <w:tcW w:w="549" w:type="pct"/>
                  <w:vAlign w:val="center"/>
                </w:tcPr>
                <w:p w:rsidR="0053087A" w:rsidRPr="00CA41D8" w:rsidRDefault="00C93FF6">
                  <w:pPr>
                    <w:jc w:val="center"/>
                    <w:rPr>
                      <w:kern w:val="0"/>
                      <w:szCs w:val="22"/>
                    </w:rPr>
                  </w:pPr>
                  <w:r w:rsidRPr="00CA41D8">
                    <w:rPr>
                      <w:kern w:val="0"/>
                      <w:szCs w:val="22"/>
                    </w:rPr>
                    <w:t>四</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提高废气收集率。遵循</w:t>
                  </w:r>
                  <w:r w:rsidRPr="00CA41D8">
                    <w:rPr>
                      <w:kern w:val="0"/>
                      <w:shd w:val="clear" w:color="auto" w:fill="FFFFFF"/>
                    </w:rPr>
                    <w:t>“</w:t>
                  </w:r>
                  <w:r w:rsidRPr="00CA41D8">
                    <w:rPr>
                      <w:kern w:val="0"/>
                      <w:shd w:val="clear" w:color="auto" w:fill="FFFFFF"/>
                    </w:rPr>
                    <w:t>应</w:t>
                  </w:r>
                  <w:r w:rsidRPr="00CA41D8">
                    <w:rPr>
                      <w:kern w:val="0"/>
                      <w:shd w:val="clear" w:color="auto" w:fill="FFFFFF"/>
                    </w:rPr>
                    <w:lastRenderedPageBreak/>
                    <w:t>收尽收、分质收集</w:t>
                  </w:r>
                  <w:r w:rsidRPr="00CA41D8">
                    <w:rPr>
                      <w:kern w:val="0"/>
                      <w:shd w:val="clear" w:color="auto" w:fill="FFFFFF"/>
                    </w:rPr>
                    <w:t>”</w:t>
                  </w:r>
                  <w:r w:rsidRPr="00CA41D8">
                    <w:rPr>
                      <w:kern w:val="0"/>
                      <w:shd w:val="clear" w:color="auto" w:fill="FFFFFF"/>
                    </w:rPr>
                    <w:t>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w:t>
                  </w:r>
                  <w:r w:rsidRPr="00CA41D8">
                    <w:rPr>
                      <w:kern w:val="0"/>
                      <w:shd w:val="clear" w:color="auto" w:fill="FFFFFF"/>
                    </w:rPr>
                    <w:t>VOCs</w:t>
                  </w:r>
                  <w:r w:rsidRPr="00CA41D8">
                    <w:rPr>
                      <w:kern w:val="0"/>
                      <w:shd w:val="clear" w:color="auto" w:fill="FFFFFF"/>
                    </w:rPr>
                    <w:t>无组织排放位置，控制风速应不低于</w:t>
                  </w:r>
                  <w:r w:rsidRPr="00CA41D8">
                    <w:rPr>
                      <w:kern w:val="0"/>
                      <w:shd w:val="clear" w:color="auto" w:fill="FFFFFF"/>
                    </w:rPr>
                    <w:t>0.3</w:t>
                  </w:r>
                  <w:r w:rsidRPr="00CA41D8">
                    <w:rPr>
                      <w:kern w:val="0"/>
                      <w:shd w:val="clear" w:color="auto" w:fill="FFFFFF"/>
                    </w:rPr>
                    <w:t>米</w:t>
                  </w:r>
                  <w:r w:rsidRPr="00CA41D8">
                    <w:rPr>
                      <w:kern w:val="0"/>
                      <w:shd w:val="clear" w:color="auto" w:fill="FFFFFF"/>
                    </w:rPr>
                    <w:t>/</w:t>
                  </w:r>
                  <w:r w:rsidRPr="00CA41D8">
                    <w:rPr>
                      <w:kern w:val="0"/>
                      <w:shd w:val="clear" w:color="auto" w:fill="FFFFFF"/>
                    </w:rPr>
                    <w:t>秒，有行业要求的按相关规定执行。</w:t>
                  </w:r>
                </w:p>
              </w:tc>
              <w:tc>
                <w:tcPr>
                  <w:tcW w:w="1526" w:type="pct"/>
                  <w:vAlign w:val="center"/>
                </w:tcPr>
                <w:p w:rsidR="0053087A" w:rsidRPr="00CA41D8" w:rsidRDefault="00C93FF6">
                  <w:pPr>
                    <w:ind w:firstLineChars="200" w:firstLine="420"/>
                    <w:rPr>
                      <w:kern w:val="0"/>
                    </w:rPr>
                  </w:pPr>
                  <w:r w:rsidRPr="00CA41D8">
                    <w:rPr>
                      <w:szCs w:val="20"/>
                    </w:rPr>
                    <w:lastRenderedPageBreak/>
                    <w:t>本项目喷漆过</w:t>
                  </w:r>
                  <w:r w:rsidRPr="00CA41D8">
                    <w:rPr>
                      <w:szCs w:val="20"/>
                    </w:rPr>
                    <w:lastRenderedPageBreak/>
                    <w:t>程中产生的喷漆废气（颗粒物、二甲苯、</w:t>
                  </w:r>
                  <w:r w:rsidRPr="00CA41D8">
                    <w:rPr>
                      <w:szCs w:val="20"/>
                    </w:rPr>
                    <w:t>VOCs</w:t>
                  </w:r>
                  <w:r w:rsidRPr="00CA41D8">
                    <w:rPr>
                      <w:szCs w:val="20"/>
                    </w:rPr>
                    <w:t>）经过滤棉处理后进入一套</w:t>
                  </w:r>
                  <w:r w:rsidRPr="00CA41D8">
                    <w:rPr>
                      <w:szCs w:val="20"/>
                    </w:rPr>
                    <w:t>“UV</w:t>
                  </w:r>
                  <w:r w:rsidRPr="00CA41D8">
                    <w:rPr>
                      <w:szCs w:val="20"/>
                    </w:rPr>
                    <w:t>光解</w:t>
                  </w:r>
                  <w:r w:rsidRPr="00CA41D8">
                    <w:rPr>
                      <w:szCs w:val="20"/>
                    </w:rPr>
                    <w:t>+</w:t>
                  </w:r>
                  <w:r w:rsidRPr="00CA41D8">
                    <w:rPr>
                      <w:szCs w:val="20"/>
                    </w:rPr>
                    <w:t>活性炭吸附</w:t>
                  </w:r>
                  <w:r w:rsidRPr="00CA41D8">
                    <w:rPr>
                      <w:szCs w:val="20"/>
                    </w:rPr>
                    <w:t>”</w:t>
                  </w:r>
                  <w:r w:rsidRPr="00CA41D8">
                    <w:rPr>
                      <w:szCs w:val="20"/>
                    </w:rPr>
                    <w:t>装置后通过</w:t>
                  </w:r>
                  <w:r w:rsidRPr="00CA41D8">
                    <w:rPr>
                      <w:szCs w:val="20"/>
                    </w:rPr>
                    <w:t>15m</w:t>
                  </w:r>
                  <w:r w:rsidRPr="00CA41D8">
                    <w:rPr>
                      <w:szCs w:val="20"/>
                    </w:rPr>
                    <w:t>高</w:t>
                  </w:r>
                  <w:r w:rsidRPr="00CA41D8">
                    <w:rPr>
                      <w:color w:val="0000CC"/>
                      <w:szCs w:val="20"/>
                    </w:rPr>
                    <w:t>3#</w:t>
                  </w:r>
                  <w:r w:rsidRPr="00CA41D8">
                    <w:rPr>
                      <w:color w:val="0000CC"/>
                      <w:szCs w:val="20"/>
                    </w:rPr>
                    <w:t>排气筒</w:t>
                  </w:r>
                  <w:r w:rsidRPr="00CA41D8">
                    <w:rPr>
                      <w:szCs w:val="20"/>
                    </w:rPr>
                    <w:t>排放；项目粉末喷涂产生的粉尘经布袋除尘器处理后通过一根</w:t>
                  </w:r>
                  <w:r w:rsidRPr="00CA41D8">
                    <w:rPr>
                      <w:szCs w:val="20"/>
                    </w:rPr>
                    <w:t>15m</w:t>
                  </w:r>
                  <w:r w:rsidRPr="00CA41D8">
                    <w:rPr>
                      <w:szCs w:val="20"/>
                    </w:rPr>
                    <w:t>高</w:t>
                  </w:r>
                  <w:r w:rsidRPr="00CA41D8">
                    <w:rPr>
                      <w:color w:val="0000CC"/>
                      <w:szCs w:val="20"/>
                    </w:rPr>
                    <w:t>1#</w:t>
                  </w:r>
                  <w:r w:rsidRPr="00CA41D8">
                    <w:rPr>
                      <w:color w:val="0000CC"/>
                      <w:szCs w:val="20"/>
                    </w:rPr>
                    <w:t>排气筒排放；</w:t>
                  </w:r>
                  <w:r w:rsidRPr="00CA41D8">
                    <w:rPr>
                      <w:szCs w:val="20"/>
                    </w:rPr>
                    <w:t>粉末喷涂烘干室固化过程中产生的</w:t>
                  </w:r>
                  <w:r w:rsidRPr="00CA41D8">
                    <w:rPr>
                      <w:color w:val="0000CC"/>
                      <w:szCs w:val="20"/>
                    </w:rPr>
                    <w:t>粉末喷涂固化废气</w:t>
                  </w:r>
                  <w:r w:rsidRPr="00CA41D8">
                    <w:rPr>
                      <w:szCs w:val="20"/>
                    </w:rPr>
                    <w:t>与</w:t>
                  </w:r>
                  <w:r w:rsidRPr="00CA41D8">
                    <w:rPr>
                      <w:color w:val="0000CC"/>
                      <w:szCs w:val="20"/>
                    </w:rPr>
                    <w:t>吸塑废气</w:t>
                  </w:r>
                  <w:r w:rsidRPr="00CA41D8">
                    <w:rPr>
                      <w:szCs w:val="20"/>
                    </w:rPr>
                    <w:t>共用一套</w:t>
                  </w:r>
                  <w:r w:rsidRPr="00CA41D8">
                    <w:rPr>
                      <w:szCs w:val="20"/>
                    </w:rPr>
                    <w:t>“UV</w:t>
                  </w:r>
                  <w:r w:rsidRPr="00CA41D8">
                    <w:rPr>
                      <w:szCs w:val="20"/>
                    </w:rPr>
                    <w:t>光解</w:t>
                  </w:r>
                  <w:r w:rsidRPr="00CA41D8">
                    <w:rPr>
                      <w:szCs w:val="20"/>
                    </w:rPr>
                    <w:t>+</w:t>
                  </w:r>
                  <w:r w:rsidRPr="00CA41D8">
                    <w:rPr>
                      <w:szCs w:val="20"/>
                    </w:rPr>
                    <w:t>活性炭吸附装置</w:t>
                  </w:r>
                  <w:r w:rsidRPr="00CA41D8">
                    <w:rPr>
                      <w:szCs w:val="20"/>
                    </w:rPr>
                    <w:t>”</w:t>
                  </w:r>
                  <w:r w:rsidRPr="00CA41D8">
                    <w:rPr>
                      <w:szCs w:val="20"/>
                    </w:rPr>
                    <w:t>处理后通过</w:t>
                  </w:r>
                  <w:r w:rsidRPr="00CA41D8">
                    <w:rPr>
                      <w:szCs w:val="20"/>
                    </w:rPr>
                    <w:t>1</w:t>
                  </w:r>
                  <w:r w:rsidRPr="00CA41D8">
                    <w:rPr>
                      <w:szCs w:val="20"/>
                    </w:rPr>
                    <w:t>根</w:t>
                  </w:r>
                  <w:r w:rsidRPr="00CA41D8">
                    <w:rPr>
                      <w:szCs w:val="20"/>
                    </w:rPr>
                    <w:t>15m</w:t>
                  </w:r>
                  <w:r w:rsidRPr="00CA41D8">
                    <w:rPr>
                      <w:szCs w:val="20"/>
                    </w:rPr>
                    <w:t>高</w:t>
                  </w:r>
                  <w:r w:rsidRPr="00CA41D8">
                    <w:rPr>
                      <w:color w:val="0000CC"/>
                      <w:szCs w:val="20"/>
                    </w:rPr>
                    <w:t>2#</w:t>
                  </w:r>
                  <w:r w:rsidRPr="00CA41D8">
                    <w:rPr>
                      <w:color w:val="0000CC"/>
                      <w:szCs w:val="20"/>
                    </w:rPr>
                    <w:t>排气筒</w:t>
                  </w:r>
                  <w:r w:rsidRPr="00CA41D8">
                    <w:rPr>
                      <w:szCs w:val="20"/>
                    </w:rPr>
                    <w:t>排放。</w:t>
                  </w:r>
                </w:p>
              </w:tc>
              <w:tc>
                <w:tcPr>
                  <w:tcW w:w="583" w:type="pct"/>
                  <w:vAlign w:val="center"/>
                </w:tcPr>
                <w:p w:rsidR="0053087A" w:rsidRPr="00CA41D8" w:rsidRDefault="00C93FF6">
                  <w:pPr>
                    <w:jc w:val="left"/>
                    <w:rPr>
                      <w:kern w:val="0"/>
                      <w:szCs w:val="22"/>
                    </w:rPr>
                  </w:pPr>
                  <w:r w:rsidRPr="00CA41D8">
                    <w:rPr>
                      <w:kern w:val="0"/>
                      <w:szCs w:val="22"/>
                    </w:rPr>
                    <w:lastRenderedPageBreak/>
                    <w:t>符合</w:t>
                  </w:r>
                </w:p>
              </w:tc>
            </w:tr>
          </w:tbl>
          <w:p w:rsidR="0053087A" w:rsidRPr="00CA41D8" w:rsidRDefault="00C93FF6">
            <w:pPr>
              <w:autoSpaceDE w:val="0"/>
              <w:autoSpaceDN w:val="0"/>
              <w:adjustRightInd w:val="0"/>
              <w:snapToGrid w:val="0"/>
              <w:spacing w:line="360" w:lineRule="auto"/>
              <w:ind w:firstLineChars="200" w:firstLine="420"/>
              <w:rPr>
                <w:kern w:val="0"/>
                <w:szCs w:val="21"/>
              </w:rPr>
            </w:pPr>
            <w:r w:rsidRPr="00CA41D8">
              <w:rPr>
                <w:kern w:val="0"/>
                <w:szCs w:val="21"/>
              </w:rPr>
              <w:lastRenderedPageBreak/>
              <w:t>由上表可知，项目的建设符合《关于印发</w:t>
            </w:r>
            <w:r w:rsidRPr="00CA41D8">
              <w:rPr>
                <w:kern w:val="0"/>
                <w:szCs w:val="21"/>
              </w:rPr>
              <w:t>&lt;</w:t>
            </w:r>
            <w:r w:rsidRPr="00CA41D8">
              <w:rPr>
                <w:kern w:val="0"/>
                <w:szCs w:val="21"/>
              </w:rPr>
              <w:t>重点行业挥发性有机物综合治理方案</w:t>
            </w:r>
            <w:r w:rsidRPr="00CA41D8">
              <w:rPr>
                <w:kern w:val="0"/>
                <w:szCs w:val="21"/>
              </w:rPr>
              <w:t>&gt;</w:t>
            </w:r>
            <w:r w:rsidRPr="00CA41D8">
              <w:rPr>
                <w:kern w:val="0"/>
                <w:szCs w:val="21"/>
              </w:rPr>
              <w:t>的通知》的相关要求。</w:t>
            </w:r>
          </w:p>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t>6</w:t>
            </w:r>
            <w:r w:rsidRPr="00CA41D8">
              <w:rPr>
                <w:b/>
                <w:kern w:val="0"/>
                <w:sz w:val="24"/>
              </w:rPr>
              <w:t>、与《云南省重点行业挥发性有机物综合治理实施方案》的符合性分析</w:t>
            </w:r>
          </w:p>
          <w:p w:rsidR="0053087A" w:rsidRPr="00CA41D8" w:rsidRDefault="00C93FF6">
            <w:pPr>
              <w:autoSpaceDE w:val="0"/>
              <w:autoSpaceDN w:val="0"/>
              <w:adjustRightInd w:val="0"/>
              <w:snapToGrid w:val="0"/>
              <w:spacing w:line="360" w:lineRule="auto"/>
              <w:ind w:firstLineChars="200" w:firstLine="480"/>
              <w:rPr>
                <w:kern w:val="0"/>
                <w:sz w:val="24"/>
              </w:rPr>
            </w:pPr>
            <w:r w:rsidRPr="00CA41D8">
              <w:rPr>
                <w:kern w:val="0"/>
                <w:sz w:val="24"/>
              </w:rPr>
              <w:t>项目与《云南省重点行业挥发性有机物综合治理实施方案》的符合性分析见下表。</w:t>
            </w:r>
          </w:p>
          <w:p w:rsidR="0053087A" w:rsidRPr="00CA41D8" w:rsidRDefault="00C93FF6">
            <w:pPr>
              <w:autoSpaceDE w:val="0"/>
              <w:autoSpaceDN w:val="0"/>
              <w:adjustRightInd w:val="0"/>
              <w:snapToGrid w:val="0"/>
              <w:spacing w:line="360" w:lineRule="auto"/>
              <w:jc w:val="center"/>
              <w:rPr>
                <w:b/>
              </w:rPr>
            </w:pPr>
            <w:r w:rsidRPr="00CA41D8">
              <w:rPr>
                <w:b/>
              </w:rPr>
              <w:t>表</w:t>
            </w:r>
            <w:r w:rsidRPr="00CA41D8">
              <w:rPr>
                <w:b/>
              </w:rPr>
              <w:t xml:space="preserve">1-3  </w:t>
            </w:r>
            <w:r w:rsidRPr="00CA41D8">
              <w:rPr>
                <w:b/>
              </w:rPr>
              <w:t>与《云南省重点行业挥发性有机物综合治理实施方案》符合性分析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8"/>
              <w:gridCol w:w="2933"/>
              <w:gridCol w:w="1911"/>
              <w:gridCol w:w="730"/>
            </w:tblGrid>
            <w:tr w:rsidR="0053087A" w:rsidRPr="00CA41D8">
              <w:trPr>
                <w:trHeight w:val="20"/>
                <w:jc w:val="center"/>
              </w:trPr>
              <w:tc>
                <w:tcPr>
                  <w:tcW w:w="549" w:type="pct"/>
                  <w:vAlign w:val="center"/>
                </w:tcPr>
                <w:p w:rsidR="0053087A" w:rsidRPr="00CA41D8" w:rsidRDefault="00C93FF6">
                  <w:pPr>
                    <w:jc w:val="center"/>
                    <w:rPr>
                      <w:b/>
                      <w:bCs/>
                      <w:kern w:val="0"/>
                      <w:sz w:val="22"/>
                      <w:szCs w:val="22"/>
                      <w:lang w:eastAsia="en-US"/>
                    </w:rPr>
                  </w:pPr>
                  <w:r w:rsidRPr="00CA41D8">
                    <w:rPr>
                      <w:b/>
                      <w:bCs/>
                      <w:kern w:val="0"/>
                      <w:szCs w:val="22"/>
                      <w:lang w:eastAsia="en-US"/>
                    </w:rPr>
                    <w:t>序号</w:t>
                  </w:r>
                </w:p>
              </w:tc>
              <w:tc>
                <w:tcPr>
                  <w:tcW w:w="2342" w:type="pct"/>
                  <w:vAlign w:val="center"/>
                </w:tcPr>
                <w:p w:rsidR="0053087A" w:rsidRPr="00CA41D8" w:rsidRDefault="00C93FF6">
                  <w:pPr>
                    <w:jc w:val="center"/>
                    <w:rPr>
                      <w:b/>
                      <w:bCs/>
                      <w:kern w:val="0"/>
                      <w:sz w:val="22"/>
                      <w:szCs w:val="22"/>
                      <w:lang w:eastAsia="en-US"/>
                    </w:rPr>
                  </w:pPr>
                  <w:r w:rsidRPr="00CA41D8">
                    <w:rPr>
                      <w:b/>
                      <w:bCs/>
                      <w:kern w:val="0"/>
                      <w:szCs w:val="22"/>
                      <w:lang w:eastAsia="en-US"/>
                    </w:rPr>
                    <w:t>相关要求</w:t>
                  </w:r>
                </w:p>
              </w:tc>
              <w:tc>
                <w:tcPr>
                  <w:tcW w:w="1526" w:type="pct"/>
                  <w:vAlign w:val="center"/>
                </w:tcPr>
                <w:p w:rsidR="0053087A" w:rsidRPr="00CA41D8" w:rsidRDefault="00C93FF6">
                  <w:pPr>
                    <w:jc w:val="center"/>
                    <w:rPr>
                      <w:b/>
                      <w:bCs/>
                      <w:kern w:val="0"/>
                      <w:sz w:val="22"/>
                      <w:szCs w:val="22"/>
                      <w:lang w:eastAsia="en-US"/>
                    </w:rPr>
                  </w:pPr>
                  <w:r w:rsidRPr="00CA41D8">
                    <w:rPr>
                      <w:b/>
                      <w:bCs/>
                      <w:kern w:val="0"/>
                      <w:szCs w:val="22"/>
                      <w:lang w:eastAsia="en-US"/>
                    </w:rPr>
                    <w:t>本项目情况</w:t>
                  </w:r>
                </w:p>
              </w:tc>
              <w:tc>
                <w:tcPr>
                  <w:tcW w:w="583" w:type="pct"/>
                  <w:vAlign w:val="center"/>
                </w:tcPr>
                <w:p w:rsidR="0053087A" w:rsidRPr="00CA41D8" w:rsidRDefault="00C93FF6">
                  <w:pPr>
                    <w:jc w:val="center"/>
                    <w:rPr>
                      <w:b/>
                      <w:bCs/>
                      <w:kern w:val="0"/>
                      <w:sz w:val="22"/>
                      <w:szCs w:val="22"/>
                      <w:lang w:eastAsia="en-US"/>
                    </w:rPr>
                  </w:pPr>
                  <w:r w:rsidRPr="00CA41D8">
                    <w:rPr>
                      <w:b/>
                      <w:bCs/>
                      <w:kern w:val="0"/>
                      <w:szCs w:val="22"/>
                    </w:rPr>
                    <w:t>是否</w:t>
                  </w:r>
                  <w:r w:rsidRPr="00CA41D8">
                    <w:rPr>
                      <w:b/>
                      <w:bCs/>
                      <w:kern w:val="0"/>
                      <w:szCs w:val="22"/>
                      <w:lang w:eastAsia="en-US"/>
                    </w:rPr>
                    <w:t>相符</w:t>
                  </w:r>
                </w:p>
              </w:tc>
            </w:tr>
            <w:tr w:rsidR="0053087A" w:rsidRPr="00CA41D8">
              <w:trPr>
                <w:trHeight w:val="20"/>
                <w:jc w:val="center"/>
              </w:trPr>
              <w:tc>
                <w:tcPr>
                  <w:tcW w:w="549" w:type="pct"/>
                  <w:vAlign w:val="center"/>
                </w:tcPr>
                <w:p w:rsidR="0053087A" w:rsidRPr="00CA41D8" w:rsidRDefault="00C93FF6">
                  <w:pPr>
                    <w:jc w:val="center"/>
                    <w:rPr>
                      <w:kern w:val="0"/>
                      <w:lang w:eastAsia="en-US"/>
                    </w:rPr>
                  </w:pPr>
                  <w:r w:rsidRPr="00CA41D8">
                    <w:rPr>
                      <w:kern w:val="0"/>
                    </w:rPr>
                    <w:t>一</w:t>
                  </w:r>
                </w:p>
              </w:tc>
              <w:tc>
                <w:tcPr>
                  <w:tcW w:w="2342" w:type="pct"/>
                  <w:vAlign w:val="center"/>
                </w:tcPr>
                <w:p w:rsidR="0053087A" w:rsidRPr="00CA41D8" w:rsidRDefault="00C93FF6">
                  <w:pPr>
                    <w:ind w:firstLineChars="200" w:firstLine="420"/>
                    <w:rPr>
                      <w:kern w:val="0"/>
                    </w:rPr>
                  </w:pPr>
                  <w:r w:rsidRPr="00CA41D8">
                    <w:rPr>
                      <w:kern w:val="0"/>
                      <w:shd w:val="clear" w:color="auto" w:fill="FFFFFF"/>
                    </w:rPr>
                    <w:t>大力推进源头替代。通过使用水性、粉末、高固体分、无溶剂、辐射固化等低</w:t>
                  </w:r>
                  <w:r w:rsidRPr="00CA41D8">
                    <w:rPr>
                      <w:kern w:val="0"/>
                      <w:shd w:val="clear" w:color="auto" w:fill="FFFFFF"/>
                    </w:rPr>
                    <w:t>VOCs</w:t>
                  </w:r>
                  <w:r w:rsidRPr="00CA41D8">
                    <w:rPr>
                      <w:kern w:val="0"/>
                      <w:shd w:val="clear" w:color="auto" w:fill="FFFFFF"/>
                    </w:rPr>
                    <w:t>含量的涂料，水性、辐射固化、植物基等低</w:t>
                  </w:r>
                  <w:r w:rsidRPr="00CA41D8">
                    <w:rPr>
                      <w:kern w:val="0"/>
                      <w:shd w:val="clear" w:color="auto" w:fill="FFFFFF"/>
                    </w:rPr>
                    <w:t>VOCs</w:t>
                  </w:r>
                  <w:r w:rsidRPr="00CA41D8">
                    <w:rPr>
                      <w:kern w:val="0"/>
                      <w:shd w:val="clear" w:color="auto" w:fill="FFFFFF"/>
                    </w:rPr>
                    <w:t>含量的油墨，水基、热熔、无溶剂、辐射固化、改性、生物降解等低</w:t>
                  </w:r>
                  <w:r w:rsidRPr="00CA41D8">
                    <w:rPr>
                      <w:kern w:val="0"/>
                      <w:shd w:val="clear" w:color="auto" w:fill="FFFFFF"/>
                    </w:rPr>
                    <w:t>VOCs</w:t>
                  </w:r>
                  <w:r w:rsidRPr="00CA41D8">
                    <w:rPr>
                      <w:kern w:val="0"/>
                      <w:shd w:val="clear" w:color="auto" w:fill="FFFFFF"/>
                    </w:rPr>
                    <w:t>含量的胶粘剂，以及低</w:t>
                  </w:r>
                  <w:r w:rsidRPr="00CA41D8">
                    <w:rPr>
                      <w:kern w:val="0"/>
                      <w:shd w:val="clear" w:color="auto" w:fill="FFFFFF"/>
                    </w:rPr>
                    <w:t>VOCs</w:t>
                  </w:r>
                  <w:r w:rsidRPr="00CA41D8">
                    <w:rPr>
                      <w:kern w:val="0"/>
                      <w:shd w:val="clear" w:color="auto" w:fill="FFFFFF"/>
                    </w:rPr>
                    <w:t>含量、低反应活性的清洗剂等，替代溶剂型涂料、油墨、胶粘剂、清洗剂等，从源头减少</w:t>
                  </w:r>
                  <w:r w:rsidRPr="00CA41D8">
                    <w:rPr>
                      <w:kern w:val="0"/>
                      <w:shd w:val="clear" w:color="auto" w:fill="FFFFFF"/>
                    </w:rPr>
                    <w:t>VOCs</w:t>
                  </w:r>
                  <w:r w:rsidRPr="00CA41D8">
                    <w:rPr>
                      <w:kern w:val="0"/>
                      <w:shd w:val="clear" w:color="auto" w:fill="FFFFFF"/>
                    </w:rPr>
                    <w:t>产生。</w:t>
                  </w:r>
                </w:p>
              </w:tc>
              <w:tc>
                <w:tcPr>
                  <w:tcW w:w="1526" w:type="pct"/>
                  <w:vAlign w:val="center"/>
                </w:tcPr>
                <w:p w:rsidR="0053087A" w:rsidRPr="00CA41D8" w:rsidRDefault="00C93FF6">
                  <w:pPr>
                    <w:ind w:firstLineChars="200" w:firstLine="420"/>
                    <w:rPr>
                      <w:kern w:val="0"/>
                      <w:sz w:val="22"/>
                      <w:szCs w:val="22"/>
                    </w:rPr>
                  </w:pPr>
                  <w:r w:rsidRPr="00CA41D8">
                    <w:rPr>
                      <w:kern w:val="0"/>
                      <w:shd w:val="clear" w:color="auto" w:fill="FFFFFF"/>
                    </w:rPr>
                    <w:t>本项目使用喷涂原料为环氧树脂粉末涂料和油漆，均属于低</w:t>
                  </w:r>
                  <w:r w:rsidRPr="00CA41D8">
                    <w:rPr>
                      <w:kern w:val="0"/>
                      <w:shd w:val="clear" w:color="auto" w:fill="FFFFFF"/>
                    </w:rPr>
                    <w:t>VOCs</w:t>
                  </w:r>
                  <w:r w:rsidRPr="00CA41D8">
                    <w:rPr>
                      <w:kern w:val="0"/>
                      <w:shd w:val="clear" w:color="auto" w:fill="FFFFFF"/>
                    </w:rPr>
                    <w:t>含量涂料，从源头上减少</w:t>
                  </w:r>
                  <w:r w:rsidRPr="00CA41D8">
                    <w:rPr>
                      <w:kern w:val="0"/>
                      <w:shd w:val="clear" w:color="auto" w:fill="FFFFFF"/>
                    </w:rPr>
                    <w:t>VOCs</w:t>
                  </w:r>
                  <w:r w:rsidRPr="00CA41D8">
                    <w:rPr>
                      <w:kern w:val="0"/>
                      <w:shd w:val="clear" w:color="auto" w:fill="FFFFFF"/>
                    </w:rPr>
                    <w:t>产生。</w:t>
                  </w:r>
                </w:p>
              </w:tc>
              <w:tc>
                <w:tcPr>
                  <w:tcW w:w="583" w:type="pct"/>
                  <w:vAlign w:val="center"/>
                </w:tcPr>
                <w:p w:rsidR="0053087A" w:rsidRPr="00CA41D8" w:rsidRDefault="00C93FF6">
                  <w:pPr>
                    <w:jc w:val="center"/>
                    <w:rPr>
                      <w:kern w:val="0"/>
                      <w:sz w:val="22"/>
                      <w:szCs w:val="22"/>
                      <w:lang w:eastAsia="en-US"/>
                    </w:rPr>
                  </w:pPr>
                  <w:r w:rsidRPr="00CA41D8">
                    <w:rPr>
                      <w:kern w:val="0"/>
                      <w:szCs w:val="22"/>
                      <w:lang w:eastAsia="en-US"/>
                    </w:rPr>
                    <w:t>符合</w:t>
                  </w:r>
                </w:p>
              </w:tc>
            </w:tr>
            <w:tr w:rsidR="0053087A" w:rsidRPr="00CA41D8">
              <w:trPr>
                <w:trHeight w:val="20"/>
                <w:jc w:val="center"/>
              </w:trPr>
              <w:tc>
                <w:tcPr>
                  <w:tcW w:w="549" w:type="pct"/>
                  <w:vAlign w:val="center"/>
                </w:tcPr>
                <w:p w:rsidR="0053087A" w:rsidRPr="00CA41D8" w:rsidRDefault="00C93FF6">
                  <w:pPr>
                    <w:jc w:val="center"/>
                    <w:rPr>
                      <w:kern w:val="0"/>
                    </w:rPr>
                  </w:pPr>
                  <w:r w:rsidRPr="00CA41D8">
                    <w:rPr>
                      <w:kern w:val="0"/>
                    </w:rPr>
                    <w:t>二</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全面加强无组织排放控制。重点对含</w:t>
                  </w:r>
                  <w:r w:rsidRPr="00CA41D8">
                    <w:rPr>
                      <w:kern w:val="0"/>
                      <w:shd w:val="clear" w:color="auto" w:fill="FFFFFF"/>
                    </w:rPr>
                    <w:t>VOCs</w:t>
                  </w:r>
                  <w:r w:rsidRPr="00CA41D8">
                    <w:rPr>
                      <w:kern w:val="0"/>
                      <w:shd w:val="clear" w:color="auto" w:fill="FFFFFF"/>
                    </w:rPr>
                    <w:t>物料（包括含</w:t>
                  </w:r>
                  <w:r w:rsidRPr="00CA41D8">
                    <w:rPr>
                      <w:kern w:val="0"/>
                      <w:shd w:val="clear" w:color="auto" w:fill="FFFFFF"/>
                    </w:rPr>
                    <w:t>VOCs</w:t>
                  </w:r>
                  <w:r w:rsidRPr="00CA41D8">
                    <w:rPr>
                      <w:kern w:val="0"/>
                      <w:shd w:val="clear" w:color="auto" w:fill="FFFFFF"/>
                    </w:rPr>
                    <w:t>原辅材料、含</w:t>
                  </w:r>
                  <w:r w:rsidRPr="00CA41D8">
                    <w:rPr>
                      <w:kern w:val="0"/>
                      <w:shd w:val="clear" w:color="auto" w:fill="FFFFFF"/>
                    </w:rPr>
                    <w:t>VOCs</w:t>
                  </w:r>
                  <w:r w:rsidRPr="00CA41D8">
                    <w:rPr>
                      <w:kern w:val="0"/>
                      <w:shd w:val="clear" w:color="auto" w:fill="FFFFFF"/>
                    </w:rPr>
                    <w:lastRenderedPageBreak/>
                    <w:t>产品、含</w:t>
                  </w:r>
                  <w:r w:rsidRPr="00CA41D8">
                    <w:rPr>
                      <w:kern w:val="0"/>
                      <w:shd w:val="clear" w:color="auto" w:fill="FFFFFF"/>
                    </w:rPr>
                    <w:t>VOCs</w:t>
                  </w:r>
                  <w:r w:rsidRPr="00CA41D8">
                    <w:rPr>
                      <w:kern w:val="0"/>
                      <w:shd w:val="clear" w:color="auto" w:fill="FFFFFF"/>
                    </w:rPr>
                    <w:t>废料以及有机聚合物材料等）储存、转移和输送、设备与管线组件泄漏、敞开液面逸散以及工艺过程等五类排放源实施管控，通过采取设备与场所密闭、工艺改进、废气有效收集等措施，削减</w:t>
                  </w:r>
                  <w:r w:rsidRPr="00CA41D8">
                    <w:rPr>
                      <w:kern w:val="0"/>
                      <w:shd w:val="clear" w:color="auto" w:fill="FFFFFF"/>
                    </w:rPr>
                    <w:t>VOCs</w:t>
                  </w:r>
                  <w:r w:rsidRPr="00CA41D8">
                    <w:rPr>
                      <w:kern w:val="0"/>
                      <w:shd w:val="clear" w:color="auto" w:fill="FFFFFF"/>
                    </w:rPr>
                    <w:t>无组织排放。</w:t>
                  </w:r>
                </w:p>
              </w:tc>
              <w:tc>
                <w:tcPr>
                  <w:tcW w:w="1526" w:type="pct"/>
                  <w:vAlign w:val="center"/>
                </w:tcPr>
                <w:p w:rsidR="0053087A" w:rsidRPr="00CA41D8" w:rsidRDefault="00C93FF6">
                  <w:pPr>
                    <w:ind w:firstLineChars="200" w:firstLine="420"/>
                    <w:rPr>
                      <w:kern w:val="0"/>
                      <w:shd w:val="clear" w:color="auto" w:fill="FFFFFF"/>
                    </w:rPr>
                  </w:pPr>
                  <w:r w:rsidRPr="00CA41D8">
                    <w:rPr>
                      <w:szCs w:val="20"/>
                    </w:rPr>
                    <w:lastRenderedPageBreak/>
                    <w:t>本项目使用产生</w:t>
                  </w:r>
                  <w:r w:rsidRPr="00CA41D8">
                    <w:rPr>
                      <w:szCs w:val="20"/>
                    </w:rPr>
                    <w:t>VOCs</w:t>
                  </w:r>
                  <w:r w:rsidRPr="00CA41D8">
                    <w:rPr>
                      <w:szCs w:val="20"/>
                    </w:rPr>
                    <w:t>的物质主要包括塑粉、环氧底</w:t>
                  </w:r>
                  <w:r w:rsidRPr="00CA41D8">
                    <w:rPr>
                      <w:szCs w:val="20"/>
                    </w:rPr>
                    <w:lastRenderedPageBreak/>
                    <w:t>漆</w:t>
                  </w:r>
                  <w:r w:rsidRPr="00CA41D8">
                    <w:rPr>
                      <w:szCs w:val="20"/>
                    </w:rPr>
                    <w:t>P-369</w:t>
                  </w:r>
                  <w:r w:rsidRPr="00CA41D8">
                    <w:rPr>
                      <w:szCs w:val="20"/>
                    </w:rPr>
                    <w:t>、稀释剂、固化剂，均使用密闭容器包装，并储存于原料堆放区，符合标准中对</w:t>
                  </w:r>
                  <w:r w:rsidRPr="00CA41D8">
                    <w:rPr>
                      <w:szCs w:val="20"/>
                    </w:rPr>
                    <w:t>VOCs</w:t>
                  </w:r>
                  <w:r w:rsidRPr="00CA41D8">
                    <w:rPr>
                      <w:szCs w:val="20"/>
                    </w:rPr>
                    <w:t>物料储存无组织排放控制要求</w:t>
                  </w:r>
                  <w:r w:rsidRPr="00CA41D8">
                    <w:rPr>
                      <w:kern w:val="0"/>
                    </w:rPr>
                    <w:t>。</w:t>
                  </w:r>
                </w:p>
              </w:tc>
              <w:tc>
                <w:tcPr>
                  <w:tcW w:w="583" w:type="pct"/>
                  <w:vAlign w:val="center"/>
                </w:tcPr>
                <w:p w:rsidR="0053087A" w:rsidRPr="00CA41D8" w:rsidRDefault="00C93FF6">
                  <w:pPr>
                    <w:jc w:val="center"/>
                    <w:rPr>
                      <w:kern w:val="0"/>
                      <w:szCs w:val="22"/>
                      <w:lang w:eastAsia="en-US"/>
                    </w:rPr>
                  </w:pPr>
                  <w:r w:rsidRPr="00CA41D8">
                    <w:rPr>
                      <w:kern w:val="0"/>
                      <w:szCs w:val="22"/>
                      <w:lang w:eastAsia="en-US"/>
                    </w:rPr>
                    <w:lastRenderedPageBreak/>
                    <w:t>符合</w:t>
                  </w:r>
                </w:p>
              </w:tc>
            </w:tr>
            <w:tr w:rsidR="0053087A" w:rsidRPr="00CA41D8">
              <w:trPr>
                <w:trHeight w:val="20"/>
                <w:jc w:val="center"/>
              </w:trPr>
              <w:tc>
                <w:tcPr>
                  <w:tcW w:w="549" w:type="pct"/>
                  <w:vAlign w:val="center"/>
                </w:tcPr>
                <w:p w:rsidR="0053087A" w:rsidRPr="00CA41D8" w:rsidRDefault="00C93FF6">
                  <w:pPr>
                    <w:jc w:val="center"/>
                    <w:rPr>
                      <w:kern w:val="0"/>
                      <w:szCs w:val="22"/>
                    </w:rPr>
                  </w:pPr>
                  <w:r w:rsidRPr="00CA41D8">
                    <w:rPr>
                      <w:kern w:val="0"/>
                      <w:szCs w:val="22"/>
                    </w:rPr>
                    <w:lastRenderedPageBreak/>
                    <w:t>三</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推进使用先进生产工艺。通过采用全密闭、连续化、自动化等生产技术，以及高效工艺与设备等，减少工艺过程无组织排放。挥发性有机液体装载优先采用底部装载方式。石化、化工行业重点推进使用低（无）泄漏的泵、压缩机、过滤机、离心机、干燥设备等，推广采用油品在线调和技术、密闭式循环水冷却系统等。工业涂装行业重点推进使用紧凑式涂装工艺，推广采用辊涂、静电喷涂、高压无气喷涂、空气辅助无气喷涂、热喷涂等涂装技术，鼓励企业采用自动化、智能化喷涂设备替代人工喷涂，减少使用空气喷涂技术。包装印刷行业大力推广使用无溶剂复合、挤出复合、共挤出复合技术，鼓励采用水性凹印、醇水凹印、辐射固化凹印、柔版印刷、无水胶印等印刷工艺。</w:t>
                  </w:r>
                </w:p>
              </w:tc>
              <w:tc>
                <w:tcPr>
                  <w:tcW w:w="1526" w:type="pct"/>
                  <w:vAlign w:val="center"/>
                </w:tcPr>
                <w:p w:rsidR="0053087A" w:rsidRPr="00CA41D8" w:rsidRDefault="00C93FF6">
                  <w:pPr>
                    <w:ind w:firstLineChars="200" w:firstLine="420"/>
                    <w:rPr>
                      <w:kern w:val="0"/>
                    </w:rPr>
                  </w:pPr>
                  <w:r w:rsidRPr="00CA41D8">
                    <w:rPr>
                      <w:kern w:val="0"/>
                      <w:shd w:val="clear" w:color="auto" w:fill="FFFFFF"/>
                    </w:rPr>
                    <w:t>本项目属于标识标牌生产项目，不涉及石化、化工、工业涂装、包装印刷等行业；本项目粉末喷涂工艺采用静电</w:t>
                  </w:r>
                  <w:r w:rsidRPr="00CA41D8">
                    <w:rPr>
                      <w:color w:val="0000CC"/>
                      <w:kern w:val="0"/>
                      <w:shd w:val="clear" w:color="auto" w:fill="FFFFFF"/>
                    </w:rPr>
                    <w:t>喷粉，</w:t>
                  </w:r>
                  <w:r w:rsidRPr="00CA41D8">
                    <w:rPr>
                      <w:kern w:val="0"/>
                      <w:shd w:val="clear" w:color="auto" w:fill="FFFFFF"/>
                    </w:rPr>
                    <w:t>喷漆工序采用无气喷涂。</w:t>
                  </w:r>
                </w:p>
              </w:tc>
              <w:tc>
                <w:tcPr>
                  <w:tcW w:w="583" w:type="pct"/>
                  <w:vAlign w:val="center"/>
                </w:tcPr>
                <w:p w:rsidR="0053087A" w:rsidRPr="00CA41D8" w:rsidRDefault="00C93FF6">
                  <w:pPr>
                    <w:jc w:val="center"/>
                    <w:rPr>
                      <w:kern w:val="0"/>
                      <w:szCs w:val="22"/>
                    </w:rPr>
                  </w:pPr>
                  <w:r w:rsidRPr="00CA41D8">
                    <w:rPr>
                      <w:kern w:val="0"/>
                      <w:szCs w:val="22"/>
                    </w:rPr>
                    <w:t>符合</w:t>
                  </w:r>
                </w:p>
              </w:tc>
            </w:tr>
            <w:tr w:rsidR="0053087A" w:rsidRPr="00CA41D8">
              <w:trPr>
                <w:trHeight w:val="20"/>
                <w:jc w:val="center"/>
              </w:trPr>
              <w:tc>
                <w:tcPr>
                  <w:tcW w:w="549" w:type="pct"/>
                  <w:vAlign w:val="center"/>
                </w:tcPr>
                <w:p w:rsidR="0053087A" w:rsidRPr="00CA41D8" w:rsidRDefault="00C93FF6">
                  <w:pPr>
                    <w:jc w:val="center"/>
                    <w:rPr>
                      <w:kern w:val="0"/>
                      <w:szCs w:val="22"/>
                    </w:rPr>
                  </w:pPr>
                  <w:r w:rsidRPr="00CA41D8">
                    <w:rPr>
                      <w:kern w:val="0"/>
                      <w:szCs w:val="22"/>
                    </w:rPr>
                    <w:t>四</w:t>
                  </w:r>
                </w:p>
              </w:tc>
              <w:tc>
                <w:tcPr>
                  <w:tcW w:w="2342"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提高废气收集率。遵循</w:t>
                  </w:r>
                  <w:r w:rsidRPr="00CA41D8">
                    <w:rPr>
                      <w:kern w:val="0"/>
                      <w:shd w:val="clear" w:color="auto" w:fill="FFFFFF"/>
                    </w:rPr>
                    <w:t>“</w:t>
                  </w:r>
                  <w:r w:rsidRPr="00CA41D8">
                    <w:rPr>
                      <w:kern w:val="0"/>
                      <w:shd w:val="clear" w:color="auto" w:fill="FFFFFF"/>
                    </w:rPr>
                    <w:t>应收尽收、分质收集</w:t>
                  </w:r>
                  <w:r w:rsidRPr="00CA41D8">
                    <w:rPr>
                      <w:kern w:val="0"/>
                      <w:shd w:val="clear" w:color="auto" w:fill="FFFFFF"/>
                    </w:rPr>
                    <w:t>”</w:t>
                  </w:r>
                  <w:r w:rsidRPr="00CA41D8">
                    <w:rPr>
                      <w:kern w:val="0"/>
                      <w:shd w:val="clear" w:color="auto" w:fill="FFFFFF"/>
                    </w:rPr>
                    <w:t>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w:t>
                  </w:r>
                  <w:r w:rsidRPr="00CA41D8">
                    <w:rPr>
                      <w:kern w:val="0"/>
                      <w:shd w:val="clear" w:color="auto" w:fill="FFFFFF"/>
                    </w:rPr>
                    <w:t>VOCs</w:t>
                  </w:r>
                  <w:r w:rsidRPr="00CA41D8">
                    <w:rPr>
                      <w:kern w:val="0"/>
                      <w:shd w:val="clear" w:color="auto" w:fill="FFFFFF"/>
                    </w:rPr>
                    <w:t>无组织排放位置，控制风速应不低于</w:t>
                  </w:r>
                  <w:r w:rsidRPr="00CA41D8">
                    <w:rPr>
                      <w:kern w:val="0"/>
                      <w:shd w:val="clear" w:color="auto" w:fill="FFFFFF"/>
                    </w:rPr>
                    <w:t>0.3</w:t>
                  </w:r>
                  <w:r w:rsidRPr="00CA41D8">
                    <w:rPr>
                      <w:kern w:val="0"/>
                      <w:shd w:val="clear" w:color="auto" w:fill="FFFFFF"/>
                    </w:rPr>
                    <w:t>米</w:t>
                  </w:r>
                  <w:r w:rsidRPr="00CA41D8">
                    <w:rPr>
                      <w:kern w:val="0"/>
                      <w:shd w:val="clear" w:color="auto" w:fill="FFFFFF"/>
                    </w:rPr>
                    <w:t>/</w:t>
                  </w:r>
                  <w:r w:rsidRPr="00CA41D8">
                    <w:rPr>
                      <w:kern w:val="0"/>
                      <w:shd w:val="clear" w:color="auto" w:fill="FFFFFF"/>
                    </w:rPr>
                    <w:t>秒，有行业要求的按相关规定执行。</w:t>
                  </w:r>
                </w:p>
              </w:tc>
              <w:tc>
                <w:tcPr>
                  <w:tcW w:w="1526" w:type="pct"/>
                  <w:vAlign w:val="center"/>
                </w:tcPr>
                <w:p w:rsidR="0053087A" w:rsidRPr="00CA41D8" w:rsidRDefault="00C93FF6">
                  <w:pPr>
                    <w:ind w:firstLineChars="200" w:firstLine="420"/>
                    <w:rPr>
                      <w:kern w:val="0"/>
                    </w:rPr>
                  </w:pPr>
                  <w:r w:rsidRPr="00CA41D8">
                    <w:rPr>
                      <w:szCs w:val="20"/>
                    </w:rPr>
                    <w:t>本项目喷漆过程中产生的喷漆废气（颗粒物、二甲苯、</w:t>
                  </w:r>
                  <w:r w:rsidRPr="00CA41D8">
                    <w:rPr>
                      <w:szCs w:val="20"/>
                    </w:rPr>
                    <w:t>VOCs</w:t>
                  </w:r>
                  <w:r w:rsidRPr="00CA41D8">
                    <w:rPr>
                      <w:szCs w:val="20"/>
                    </w:rPr>
                    <w:t>）经过滤棉处理后进入一套</w:t>
                  </w:r>
                  <w:r w:rsidRPr="00CA41D8">
                    <w:rPr>
                      <w:szCs w:val="20"/>
                    </w:rPr>
                    <w:t>“UV</w:t>
                  </w:r>
                  <w:r w:rsidRPr="00CA41D8">
                    <w:rPr>
                      <w:szCs w:val="20"/>
                    </w:rPr>
                    <w:t>光解</w:t>
                  </w:r>
                  <w:r w:rsidRPr="00CA41D8">
                    <w:rPr>
                      <w:szCs w:val="20"/>
                    </w:rPr>
                    <w:t>+</w:t>
                  </w:r>
                  <w:r w:rsidRPr="00CA41D8">
                    <w:rPr>
                      <w:szCs w:val="20"/>
                    </w:rPr>
                    <w:t>活性炭吸附</w:t>
                  </w:r>
                  <w:r w:rsidRPr="00CA41D8">
                    <w:rPr>
                      <w:szCs w:val="20"/>
                    </w:rPr>
                    <w:t>”</w:t>
                  </w:r>
                  <w:r w:rsidRPr="00CA41D8">
                    <w:rPr>
                      <w:szCs w:val="20"/>
                    </w:rPr>
                    <w:t>装置后通过</w:t>
                  </w:r>
                  <w:r w:rsidRPr="00CA41D8">
                    <w:rPr>
                      <w:color w:val="0000CC"/>
                      <w:szCs w:val="20"/>
                    </w:rPr>
                    <w:t>15m</w:t>
                  </w:r>
                  <w:r w:rsidRPr="00CA41D8">
                    <w:rPr>
                      <w:color w:val="0000CC"/>
                      <w:szCs w:val="20"/>
                    </w:rPr>
                    <w:t>高</w:t>
                  </w:r>
                  <w:r w:rsidRPr="00CA41D8">
                    <w:rPr>
                      <w:color w:val="0000CC"/>
                      <w:szCs w:val="20"/>
                    </w:rPr>
                    <w:t>3#</w:t>
                  </w:r>
                  <w:r w:rsidRPr="00CA41D8">
                    <w:rPr>
                      <w:color w:val="0000CC"/>
                      <w:szCs w:val="20"/>
                    </w:rPr>
                    <w:t>排</w:t>
                  </w:r>
                  <w:r w:rsidRPr="00CA41D8">
                    <w:rPr>
                      <w:szCs w:val="20"/>
                    </w:rPr>
                    <w:t>气筒排放；项目粉末喷涂产生的粉尘经布袋除尘器处理后通过一根</w:t>
                  </w:r>
                  <w:r w:rsidRPr="00CA41D8">
                    <w:rPr>
                      <w:szCs w:val="20"/>
                    </w:rPr>
                    <w:t>15m</w:t>
                  </w:r>
                  <w:r w:rsidRPr="00CA41D8">
                    <w:rPr>
                      <w:szCs w:val="20"/>
                    </w:rPr>
                    <w:t>高</w:t>
                  </w:r>
                  <w:r w:rsidRPr="00CA41D8">
                    <w:rPr>
                      <w:color w:val="0000CC"/>
                      <w:szCs w:val="20"/>
                    </w:rPr>
                    <w:t>1#</w:t>
                  </w:r>
                  <w:r w:rsidRPr="00CA41D8">
                    <w:rPr>
                      <w:color w:val="0000CC"/>
                      <w:szCs w:val="20"/>
                    </w:rPr>
                    <w:t>排气筒排放</w:t>
                  </w:r>
                  <w:r w:rsidRPr="00CA41D8">
                    <w:rPr>
                      <w:szCs w:val="20"/>
                    </w:rPr>
                    <w:t>；粉末喷涂烘干室固化过程中产生的</w:t>
                  </w:r>
                  <w:r w:rsidRPr="00CA41D8">
                    <w:rPr>
                      <w:color w:val="0000CC"/>
                      <w:szCs w:val="20"/>
                    </w:rPr>
                    <w:t>粉末喷涂固化废气</w:t>
                  </w:r>
                  <w:r w:rsidRPr="00CA41D8">
                    <w:rPr>
                      <w:szCs w:val="20"/>
                    </w:rPr>
                    <w:t>与</w:t>
                  </w:r>
                  <w:r w:rsidRPr="00CA41D8">
                    <w:rPr>
                      <w:color w:val="0000CC"/>
                      <w:szCs w:val="20"/>
                    </w:rPr>
                    <w:t>吸塑废气</w:t>
                  </w:r>
                  <w:r w:rsidRPr="00CA41D8">
                    <w:rPr>
                      <w:szCs w:val="20"/>
                    </w:rPr>
                    <w:t>共用一套</w:t>
                  </w:r>
                  <w:r w:rsidRPr="00CA41D8">
                    <w:rPr>
                      <w:szCs w:val="20"/>
                    </w:rPr>
                    <w:t>“UV</w:t>
                  </w:r>
                  <w:r w:rsidRPr="00CA41D8">
                    <w:rPr>
                      <w:szCs w:val="20"/>
                    </w:rPr>
                    <w:t>光解</w:t>
                  </w:r>
                  <w:r w:rsidRPr="00CA41D8">
                    <w:rPr>
                      <w:szCs w:val="20"/>
                    </w:rPr>
                    <w:t>+</w:t>
                  </w:r>
                  <w:r w:rsidRPr="00CA41D8">
                    <w:rPr>
                      <w:szCs w:val="20"/>
                    </w:rPr>
                    <w:t>活性炭吸附装置</w:t>
                  </w:r>
                  <w:r w:rsidRPr="00CA41D8">
                    <w:rPr>
                      <w:szCs w:val="20"/>
                    </w:rPr>
                    <w:t>”</w:t>
                  </w:r>
                  <w:r w:rsidRPr="00CA41D8">
                    <w:rPr>
                      <w:szCs w:val="20"/>
                    </w:rPr>
                    <w:t>处理后通</w:t>
                  </w:r>
                  <w:r w:rsidRPr="00CA41D8">
                    <w:rPr>
                      <w:szCs w:val="20"/>
                    </w:rPr>
                    <w:lastRenderedPageBreak/>
                    <w:t>过</w:t>
                  </w:r>
                  <w:r w:rsidRPr="00CA41D8">
                    <w:rPr>
                      <w:szCs w:val="20"/>
                    </w:rPr>
                    <w:t>1</w:t>
                  </w:r>
                  <w:r w:rsidRPr="00CA41D8">
                    <w:rPr>
                      <w:szCs w:val="20"/>
                    </w:rPr>
                    <w:t>根</w:t>
                  </w:r>
                  <w:r w:rsidRPr="00CA41D8">
                    <w:rPr>
                      <w:szCs w:val="20"/>
                    </w:rPr>
                    <w:t>15m</w:t>
                  </w:r>
                  <w:r w:rsidRPr="00CA41D8">
                    <w:rPr>
                      <w:szCs w:val="20"/>
                    </w:rPr>
                    <w:t>高</w:t>
                  </w:r>
                  <w:r w:rsidRPr="00CA41D8">
                    <w:rPr>
                      <w:color w:val="0000CC"/>
                      <w:szCs w:val="20"/>
                    </w:rPr>
                    <w:t>2#</w:t>
                  </w:r>
                  <w:r w:rsidRPr="00CA41D8">
                    <w:rPr>
                      <w:color w:val="0000CC"/>
                      <w:szCs w:val="20"/>
                    </w:rPr>
                    <w:t>排气筒排放。</w:t>
                  </w:r>
                </w:p>
              </w:tc>
              <w:tc>
                <w:tcPr>
                  <w:tcW w:w="583" w:type="pct"/>
                  <w:vAlign w:val="center"/>
                </w:tcPr>
                <w:p w:rsidR="0053087A" w:rsidRPr="00CA41D8" w:rsidRDefault="00C93FF6">
                  <w:pPr>
                    <w:jc w:val="center"/>
                    <w:rPr>
                      <w:kern w:val="0"/>
                      <w:szCs w:val="22"/>
                    </w:rPr>
                  </w:pPr>
                  <w:r w:rsidRPr="00CA41D8">
                    <w:rPr>
                      <w:kern w:val="0"/>
                      <w:szCs w:val="22"/>
                    </w:rPr>
                    <w:lastRenderedPageBreak/>
                    <w:t>符合</w:t>
                  </w:r>
                </w:p>
              </w:tc>
            </w:tr>
          </w:tbl>
          <w:p w:rsidR="0053087A" w:rsidRPr="00CA41D8" w:rsidRDefault="00C93FF6">
            <w:pPr>
              <w:autoSpaceDE w:val="0"/>
              <w:autoSpaceDN w:val="0"/>
              <w:adjustRightInd w:val="0"/>
              <w:snapToGrid w:val="0"/>
              <w:spacing w:line="360" w:lineRule="auto"/>
              <w:ind w:firstLineChars="200" w:firstLine="482"/>
              <w:rPr>
                <w:b/>
                <w:kern w:val="0"/>
                <w:sz w:val="24"/>
              </w:rPr>
            </w:pPr>
            <w:r w:rsidRPr="00CA41D8">
              <w:rPr>
                <w:b/>
                <w:kern w:val="0"/>
                <w:sz w:val="24"/>
              </w:rPr>
              <w:lastRenderedPageBreak/>
              <w:t>7</w:t>
            </w:r>
            <w:r w:rsidRPr="00CA41D8">
              <w:rPr>
                <w:b/>
                <w:kern w:val="0"/>
                <w:sz w:val="24"/>
              </w:rPr>
              <w:t>、与《昆明市生态环境局关于开展昆明市重点行业挥发性有机物综合治理的通知》的符合性分析</w:t>
            </w:r>
          </w:p>
          <w:p w:rsidR="0053087A" w:rsidRPr="00CA41D8" w:rsidRDefault="00C93FF6">
            <w:pPr>
              <w:autoSpaceDE w:val="0"/>
              <w:autoSpaceDN w:val="0"/>
              <w:adjustRightInd w:val="0"/>
              <w:snapToGrid w:val="0"/>
              <w:spacing w:line="360" w:lineRule="auto"/>
              <w:ind w:firstLineChars="200" w:firstLine="480"/>
              <w:rPr>
                <w:kern w:val="0"/>
                <w:szCs w:val="21"/>
              </w:rPr>
            </w:pPr>
            <w:r w:rsidRPr="00CA41D8">
              <w:rPr>
                <w:sz w:val="24"/>
              </w:rPr>
              <w:t>项目与《昆明市生态环境局关于开展昆明市重点行业挥发性有机物综合治理的通知》的符合性分析见下表。</w:t>
            </w:r>
          </w:p>
          <w:p w:rsidR="0053087A" w:rsidRPr="00CA41D8" w:rsidRDefault="00C93FF6">
            <w:pPr>
              <w:adjustRightInd w:val="0"/>
              <w:snapToGrid w:val="0"/>
              <w:ind w:firstLineChars="200" w:firstLine="422"/>
              <w:jc w:val="center"/>
              <w:rPr>
                <w:b/>
              </w:rPr>
            </w:pPr>
            <w:r w:rsidRPr="00CA41D8">
              <w:rPr>
                <w:b/>
              </w:rPr>
              <w:t>表</w:t>
            </w:r>
            <w:r w:rsidRPr="00CA41D8">
              <w:rPr>
                <w:b/>
              </w:rPr>
              <w:t xml:space="preserve">1-4 </w:t>
            </w:r>
            <w:r w:rsidRPr="00CA41D8">
              <w:rPr>
                <w:b/>
              </w:rPr>
              <w:t>与《昆明市生态环境局关于开展昆明市重点行业挥发性有机物综合治理的通知》符合性分析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2"/>
              <w:gridCol w:w="1971"/>
              <w:gridCol w:w="819"/>
            </w:tblGrid>
            <w:tr w:rsidR="0053087A" w:rsidRPr="00CA41D8" w:rsidTr="004B7F1A">
              <w:trPr>
                <w:jc w:val="center"/>
              </w:trPr>
              <w:tc>
                <w:tcPr>
                  <w:tcW w:w="2772" w:type="pct"/>
                  <w:vAlign w:val="center"/>
                </w:tcPr>
                <w:p w:rsidR="0053087A" w:rsidRPr="00CA41D8" w:rsidRDefault="00C93FF6">
                  <w:pPr>
                    <w:jc w:val="center"/>
                    <w:rPr>
                      <w:b/>
                      <w:bCs/>
                      <w:kern w:val="0"/>
                      <w:sz w:val="22"/>
                      <w:szCs w:val="22"/>
                      <w:lang w:eastAsia="en-US"/>
                    </w:rPr>
                  </w:pPr>
                  <w:r w:rsidRPr="00CA41D8">
                    <w:rPr>
                      <w:b/>
                      <w:bCs/>
                      <w:kern w:val="0"/>
                      <w:szCs w:val="22"/>
                      <w:lang w:eastAsia="en-US"/>
                    </w:rPr>
                    <w:t>相关要求</w:t>
                  </w:r>
                </w:p>
              </w:tc>
              <w:tc>
                <w:tcPr>
                  <w:tcW w:w="1574" w:type="pct"/>
                  <w:vAlign w:val="center"/>
                </w:tcPr>
                <w:p w:rsidR="0053087A" w:rsidRPr="00CA41D8" w:rsidRDefault="00C93FF6">
                  <w:pPr>
                    <w:jc w:val="center"/>
                    <w:rPr>
                      <w:b/>
                      <w:bCs/>
                      <w:kern w:val="0"/>
                      <w:sz w:val="22"/>
                      <w:szCs w:val="22"/>
                      <w:lang w:eastAsia="en-US"/>
                    </w:rPr>
                  </w:pPr>
                  <w:r w:rsidRPr="00CA41D8">
                    <w:rPr>
                      <w:b/>
                      <w:bCs/>
                      <w:kern w:val="0"/>
                      <w:szCs w:val="22"/>
                      <w:lang w:eastAsia="en-US"/>
                    </w:rPr>
                    <w:t>本项目情况</w:t>
                  </w:r>
                </w:p>
              </w:tc>
              <w:tc>
                <w:tcPr>
                  <w:tcW w:w="654" w:type="pct"/>
                  <w:vAlign w:val="center"/>
                </w:tcPr>
                <w:p w:rsidR="0053087A" w:rsidRPr="00CA41D8" w:rsidRDefault="00C93FF6">
                  <w:pPr>
                    <w:jc w:val="center"/>
                    <w:rPr>
                      <w:b/>
                      <w:bCs/>
                      <w:kern w:val="0"/>
                      <w:sz w:val="22"/>
                      <w:szCs w:val="22"/>
                      <w:lang w:eastAsia="en-US"/>
                    </w:rPr>
                  </w:pPr>
                  <w:r w:rsidRPr="00CA41D8">
                    <w:rPr>
                      <w:b/>
                      <w:bCs/>
                      <w:kern w:val="0"/>
                      <w:szCs w:val="22"/>
                    </w:rPr>
                    <w:t>是否</w:t>
                  </w:r>
                  <w:r w:rsidRPr="00CA41D8">
                    <w:rPr>
                      <w:b/>
                      <w:bCs/>
                      <w:kern w:val="0"/>
                      <w:szCs w:val="22"/>
                      <w:lang w:eastAsia="en-US"/>
                    </w:rPr>
                    <w:t>相符</w:t>
                  </w:r>
                </w:p>
              </w:tc>
            </w:tr>
            <w:tr w:rsidR="0053087A" w:rsidRPr="00CA41D8" w:rsidTr="004B7F1A">
              <w:trPr>
                <w:jc w:val="center"/>
              </w:trPr>
              <w:tc>
                <w:tcPr>
                  <w:tcW w:w="2772" w:type="pct"/>
                  <w:vAlign w:val="center"/>
                </w:tcPr>
                <w:p w:rsidR="0053087A" w:rsidRPr="00CA41D8" w:rsidRDefault="00C93FF6">
                  <w:pPr>
                    <w:rPr>
                      <w:b/>
                      <w:bCs/>
                      <w:kern w:val="0"/>
                      <w:shd w:val="clear" w:color="auto" w:fill="FFFFFF"/>
                    </w:rPr>
                  </w:pPr>
                  <w:r w:rsidRPr="00CA41D8">
                    <w:rPr>
                      <w:b/>
                      <w:bCs/>
                      <w:kern w:val="0"/>
                      <w:shd w:val="clear" w:color="auto" w:fill="FFFFFF"/>
                    </w:rPr>
                    <w:t>（一）严格环境准入</w:t>
                  </w:r>
                </w:p>
                <w:p w:rsidR="0053087A" w:rsidRPr="00CA41D8" w:rsidRDefault="00C93FF6">
                  <w:pPr>
                    <w:ind w:firstLineChars="200" w:firstLine="420"/>
                    <w:rPr>
                      <w:kern w:val="0"/>
                    </w:rPr>
                  </w:pPr>
                  <w:r w:rsidRPr="00CA41D8">
                    <w:rPr>
                      <w:kern w:val="0"/>
                    </w:rPr>
                    <w:t>进一步提高行业准入门槛，严格限制石化、化工、包装印刷、工业涂装等高</w:t>
                  </w:r>
                  <w:r w:rsidRPr="00CA41D8">
                    <w:rPr>
                      <w:kern w:val="0"/>
                    </w:rPr>
                    <w:t>VOCs</w:t>
                  </w:r>
                  <w:r w:rsidRPr="00CA41D8">
                    <w:rPr>
                      <w:kern w:val="0"/>
                    </w:rPr>
                    <w:t>排放建设项目，控制新增污染物排放量；鼓励提倡新、改、扩建涉</w:t>
                  </w:r>
                  <w:r w:rsidRPr="00CA41D8">
                    <w:rPr>
                      <w:kern w:val="0"/>
                    </w:rPr>
                    <w:t>VOCs</w:t>
                  </w:r>
                  <w:r w:rsidRPr="00CA41D8">
                    <w:rPr>
                      <w:kern w:val="0"/>
                    </w:rPr>
                    <w:t>排放项目使用低</w:t>
                  </w:r>
                  <w:r w:rsidRPr="00CA41D8">
                    <w:rPr>
                      <w:kern w:val="0"/>
                    </w:rPr>
                    <w:t>VOCs</w:t>
                  </w:r>
                  <w:r w:rsidRPr="00CA41D8">
                    <w:rPr>
                      <w:kern w:val="0"/>
                    </w:rPr>
                    <w:t>含量原辅材料，采取密闭措施，加强废气收集，配套安装高效治理设施，减少污染排放。同时，淘汰国家及地方明令禁止的落后工艺和设备。</w:t>
                  </w:r>
                </w:p>
              </w:tc>
              <w:tc>
                <w:tcPr>
                  <w:tcW w:w="1574" w:type="pct"/>
                  <w:vAlign w:val="center"/>
                </w:tcPr>
                <w:p w:rsidR="0053087A" w:rsidRPr="00CA41D8" w:rsidRDefault="00C93FF6">
                  <w:pPr>
                    <w:ind w:firstLineChars="200" w:firstLine="420"/>
                    <w:rPr>
                      <w:kern w:val="0"/>
                      <w:sz w:val="22"/>
                      <w:szCs w:val="22"/>
                    </w:rPr>
                  </w:pPr>
                  <w:r w:rsidRPr="00CA41D8">
                    <w:rPr>
                      <w:kern w:val="0"/>
                      <w:shd w:val="clear" w:color="auto" w:fill="FFFFFF"/>
                    </w:rPr>
                    <w:t>本项目属于标识标牌制造行业，不涉及石化、化工、工业涂装、包装印刷等行业；本项目使用喷涂原料为</w:t>
                  </w:r>
                  <w:r w:rsidRPr="00CA41D8">
                    <w:rPr>
                      <w:szCs w:val="20"/>
                    </w:rPr>
                    <w:t>为塑粉、环氧底漆</w:t>
                  </w:r>
                  <w:r w:rsidRPr="00CA41D8">
                    <w:rPr>
                      <w:szCs w:val="20"/>
                    </w:rPr>
                    <w:t>P-369</w:t>
                  </w:r>
                  <w:r w:rsidRPr="00CA41D8">
                    <w:rPr>
                      <w:szCs w:val="20"/>
                    </w:rPr>
                    <w:t>、稀释剂、固化剂</w:t>
                  </w:r>
                  <w:r w:rsidRPr="00CA41D8">
                    <w:rPr>
                      <w:kern w:val="0"/>
                      <w:shd w:val="clear" w:color="auto" w:fill="FFFFFF"/>
                    </w:rPr>
                    <w:t>，属于低</w:t>
                  </w:r>
                  <w:r w:rsidRPr="00CA41D8">
                    <w:rPr>
                      <w:kern w:val="0"/>
                      <w:shd w:val="clear" w:color="auto" w:fill="FFFFFF"/>
                    </w:rPr>
                    <w:t>VOCs</w:t>
                  </w:r>
                  <w:r w:rsidRPr="00CA41D8">
                    <w:rPr>
                      <w:kern w:val="0"/>
                      <w:shd w:val="clear" w:color="auto" w:fill="FFFFFF"/>
                    </w:rPr>
                    <w:t>含量涂料，从源头上减少</w:t>
                  </w:r>
                  <w:r w:rsidRPr="00CA41D8">
                    <w:rPr>
                      <w:kern w:val="0"/>
                      <w:shd w:val="clear" w:color="auto" w:fill="FFFFFF"/>
                    </w:rPr>
                    <w:t>VOCs</w:t>
                  </w:r>
                  <w:r w:rsidRPr="00CA41D8">
                    <w:rPr>
                      <w:kern w:val="0"/>
                      <w:shd w:val="clear" w:color="auto" w:fill="FFFFFF"/>
                    </w:rPr>
                    <w:t>产生；本项目使用的工艺及设备不属于</w:t>
                  </w:r>
                  <w:r w:rsidRPr="00CA41D8">
                    <w:rPr>
                      <w:kern w:val="0"/>
                    </w:rPr>
                    <w:t>国家及地方明令禁止的落后工艺和设备。</w:t>
                  </w:r>
                </w:p>
              </w:tc>
              <w:tc>
                <w:tcPr>
                  <w:tcW w:w="654" w:type="pct"/>
                  <w:vAlign w:val="center"/>
                </w:tcPr>
                <w:p w:rsidR="0053087A" w:rsidRPr="00CA41D8" w:rsidRDefault="00C93FF6">
                  <w:pPr>
                    <w:jc w:val="center"/>
                    <w:rPr>
                      <w:kern w:val="0"/>
                      <w:sz w:val="22"/>
                      <w:szCs w:val="22"/>
                      <w:lang w:eastAsia="en-US"/>
                    </w:rPr>
                  </w:pPr>
                  <w:r w:rsidRPr="00CA41D8">
                    <w:rPr>
                      <w:kern w:val="0"/>
                      <w:szCs w:val="22"/>
                      <w:lang w:eastAsia="en-US"/>
                    </w:rPr>
                    <w:t>符合</w:t>
                  </w:r>
                </w:p>
              </w:tc>
            </w:tr>
            <w:tr w:rsidR="0053087A" w:rsidRPr="00CA41D8" w:rsidTr="004B7F1A">
              <w:trPr>
                <w:jc w:val="center"/>
              </w:trPr>
              <w:tc>
                <w:tcPr>
                  <w:tcW w:w="2772" w:type="pct"/>
                  <w:vAlign w:val="center"/>
                </w:tcPr>
                <w:p w:rsidR="0053087A" w:rsidRPr="00CA41D8" w:rsidRDefault="00C93FF6">
                  <w:pPr>
                    <w:numPr>
                      <w:ilvl w:val="0"/>
                      <w:numId w:val="2"/>
                    </w:numPr>
                    <w:rPr>
                      <w:b/>
                      <w:bCs/>
                      <w:kern w:val="0"/>
                    </w:rPr>
                  </w:pPr>
                  <w:r w:rsidRPr="00CA41D8">
                    <w:rPr>
                      <w:b/>
                      <w:bCs/>
                      <w:kern w:val="0"/>
                      <w:shd w:val="clear" w:color="auto" w:fill="FFFFFF"/>
                    </w:rPr>
                    <w:t>积极推广先进生产工艺</w:t>
                  </w:r>
                </w:p>
                <w:p w:rsidR="0053087A" w:rsidRPr="00CA41D8" w:rsidRDefault="00C93FF6">
                  <w:pPr>
                    <w:ind w:firstLineChars="200" w:firstLine="420"/>
                    <w:rPr>
                      <w:kern w:val="0"/>
                    </w:rPr>
                  </w:pPr>
                  <w:r w:rsidRPr="00CA41D8">
                    <w:rPr>
                      <w:kern w:val="0"/>
                    </w:rPr>
                    <w:t>通过采用全密闭、连续化、自动化等生产技术，以及高效工艺与设备等，减少工艺过程无组织排放。挥发性有机液体装载优先采用底部装载方式。石化、化工行业重点推进使用低</w:t>
                  </w:r>
                  <w:r w:rsidRPr="00CA41D8">
                    <w:rPr>
                      <w:kern w:val="0"/>
                    </w:rPr>
                    <w:t>(</w:t>
                  </w:r>
                  <w:r w:rsidRPr="00CA41D8">
                    <w:rPr>
                      <w:kern w:val="0"/>
                    </w:rPr>
                    <w:t>无</w:t>
                  </w:r>
                  <w:r w:rsidRPr="00CA41D8">
                    <w:rPr>
                      <w:kern w:val="0"/>
                    </w:rPr>
                    <w:t>)</w:t>
                  </w:r>
                  <w:r w:rsidRPr="00CA41D8">
                    <w:rPr>
                      <w:kern w:val="0"/>
                    </w:rPr>
                    <w:t>泄漏的泵、压缩机、过滤机、离心机、干燥设备等，推广采用油品在线调和技术、密闭式循环水冷却系统等。工业涂装行业重点推进使用紧凑式涂装工艺，推广采用辘涂、静电喷涂、高压无气喷涂、空气辅助无气喷涂、热喷涂等涂装技术，鼓励企业采用自动化、智能化喷涂设备替代人工喷涂，减少使用空气喷涂技术。包装印刷行业大力推广使用无溶剂复合、挤出复合、共挤出复合技术，鼓励采用水性凹印、醇水凹印、辐射固化凹印、柔版印刷、无水胶印等印刷工艺。</w:t>
                  </w:r>
                </w:p>
              </w:tc>
              <w:tc>
                <w:tcPr>
                  <w:tcW w:w="1574" w:type="pct"/>
                  <w:vAlign w:val="center"/>
                </w:tcPr>
                <w:p w:rsidR="0053087A" w:rsidRPr="00CA41D8" w:rsidRDefault="00C93FF6">
                  <w:pPr>
                    <w:ind w:firstLineChars="200" w:firstLine="420"/>
                    <w:rPr>
                      <w:kern w:val="0"/>
                      <w:shd w:val="clear" w:color="auto" w:fill="FFFFFF"/>
                    </w:rPr>
                  </w:pPr>
                  <w:r w:rsidRPr="00CA41D8">
                    <w:rPr>
                      <w:kern w:val="0"/>
                      <w:shd w:val="clear" w:color="auto" w:fill="FFFFFF"/>
                    </w:rPr>
                    <w:t>本项目属于标识标牌制造行业，行业，不涉及石化、化工、工业涂装、包装印刷等行业；本项目喷涂工艺采用静</w:t>
                  </w:r>
                  <w:r w:rsidRPr="00CA41D8">
                    <w:rPr>
                      <w:color w:val="0000CC"/>
                      <w:kern w:val="0"/>
                      <w:shd w:val="clear" w:color="auto" w:fill="FFFFFF"/>
                    </w:rPr>
                    <w:t>电喷粉。</w:t>
                  </w:r>
                </w:p>
              </w:tc>
              <w:tc>
                <w:tcPr>
                  <w:tcW w:w="654" w:type="pct"/>
                  <w:vAlign w:val="center"/>
                </w:tcPr>
                <w:p w:rsidR="0053087A" w:rsidRPr="00CA41D8" w:rsidRDefault="00C93FF6">
                  <w:pPr>
                    <w:jc w:val="center"/>
                    <w:rPr>
                      <w:kern w:val="0"/>
                      <w:szCs w:val="22"/>
                      <w:lang w:eastAsia="en-US"/>
                    </w:rPr>
                  </w:pPr>
                  <w:r w:rsidRPr="00CA41D8">
                    <w:rPr>
                      <w:kern w:val="0"/>
                      <w:szCs w:val="22"/>
                      <w:lang w:eastAsia="en-US"/>
                    </w:rPr>
                    <w:t>符合</w:t>
                  </w:r>
                </w:p>
              </w:tc>
            </w:tr>
            <w:tr w:rsidR="0053087A" w:rsidRPr="00CA41D8" w:rsidTr="004B7F1A">
              <w:trPr>
                <w:jc w:val="center"/>
              </w:trPr>
              <w:tc>
                <w:tcPr>
                  <w:tcW w:w="2772" w:type="pct"/>
                  <w:vAlign w:val="center"/>
                </w:tcPr>
                <w:p w:rsidR="0053087A" w:rsidRPr="00CA41D8" w:rsidRDefault="00C93FF6">
                  <w:pPr>
                    <w:numPr>
                      <w:ilvl w:val="0"/>
                      <w:numId w:val="2"/>
                    </w:numPr>
                    <w:rPr>
                      <w:b/>
                      <w:bCs/>
                      <w:kern w:val="0"/>
                    </w:rPr>
                  </w:pPr>
                  <w:r w:rsidRPr="00CA41D8">
                    <w:rPr>
                      <w:b/>
                      <w:bCs/>
                      <w:kern w:val="0"/>
                    </w:rPr>
                    <w:t>推进建设适宜高效的污染治理设施</w:t>
                  </w:r>
                </w:p>
                <w:p w:rsidR="0053087A" w:rsidRPr="00CA41D8" w:rsidRDefault="00C93FF6">
                  <w:pPr>
                    <w:ind w:firstLineChars="200" w:firstLine="420"/>
                    <w:rPr>
                      <w:kern w:val="0"/>
                      <w:shd w:val="clear" w:color="auto" w:fill="FFFFFF"/>
                    </w:rPr>
                  </w:pPr>
                  <w:r w:rsidRPr="00CA41D8">
                    <w:rPr>
                      <w:kern w:val="0"/>
                      <w:shd w:val="clear" w:color="auto" w:fill="FFFFFF"/>
                    </w:rPr>
                    <w:lastRenderedPageBreak/>
                    <w:t>企业新建治污设施或对现有治污设施实施改造，应依据排放废气的浓度、组分、风量，温度、湿度、压力，以及生产工况等，合理选择治理技术。鼓励企业采用多种技术的组合工艺，提高</w:t>
                  </w:r>
                  <w:r w:rsidRPr="00CA41D8">
                    <w:rPr>
                      <w:kern w:val="0"/>
                      <w:shd w:val="clear" w:color="auto" w:fill="FFFFFF"/>
                    </w:rPr>
                    <w:t>VOCs</w:t>
                  </w:r>
                  <w:r w:rsidRPr="00CA41D8">
                    <w:rPr>
                      <w:kern w:val="0"/>
                      <w:shd w:val="clear" w:color="auto" w:fill="FFFFFF"/>
                    </w:rPr>
                    <w:t>治理效率。低浓度、大风量废气，宜采用沸石转轮吸附、活性炭吸附、减风增浓等浓缩技术，提高</w:t>
                  </w:r>
                  <w:r w:rsidRPr="00CA41D8">
                    <w:rPr>
                      <w:kern w:val="0"/>
                      <w:shd w:val="clear" w:color="auto" w:fill="FFFFFF"/>
                    </w:rPr>
                    <w:t>VOCs</w:t>
                  </w:r>
                  <w:r w:rsidRPr="00CA41D8">
                    <w:rPr>
                      <w:kern w:val="0"/>
                      <w:shd w:val="clear" w:color="auto" w:fill="FFFFFF"/>
                    </w:rPr>
                    <w:t>浓度后净化处理；高浓度废气，优先进行溶剂回收，难以回收的，宜采用高温焚烧、催化燃烧等技术。油气</w:t>
                  </w:r>
                  <w:r w:rsidRPr="00CA41D8">
                    <w:rPr>
                      <w:kern w:val="0"/>
                      <w:shd w:val="clear" w:color="auto" w:fill="FFFFFF"/>
                    </w:rPr>
                    <w:t>(</w:t>
                  </w:r>
                  <w:r w:rsidRPr="00CA41D8">
                    <w:rPr>
                      <w:kern w:val="0"/>
                      <w:shd w:val="clear" w:color="auto" w:fill="FFFFFF"/>
                    </w:rPr>
                    <w:t>溶剂</w:t>
                  </w:r>
                  <w:r w:rsidRPr="00CA41D8">
                    <w:rPr>
                      <w:kern w:val="0"/>
                      <w:shd w:val="clear" w:color="auto" w:fill="FFFFFF"/>
                    </w:rPr>
                    <w:t>)</w:t>
                  </w:r>
                  <w:r w:rsidRPr="00CA41D8">
                    <w:rPr>
                      <w:kern w:val="0"/>
                      <w:shd w:val="clear" w:color="auto" w:fill="FFFFFF"/>
                    </w:rPr>
                    <w:t>回收宜采用冷凝</w:t>
                  </w:r>
                  <w:r w:rsidRPr="00CA41D8">
                    <w:rPr>
                      <w:kern w:val="0"/>
                      <w:shd w:val="clear" w:color="auto" w:fill="FFFFFF"/>
                    </w:rPr>
                    <w:t>+</w:t>
                  </w:r>
                  <w:r w:rsidRPr="00CA41D8">
                    <w:rPr>
                      <w:kern w:val="0"/>
                      <w:shd w:val="clear" w:color="auto" w:fill="FFFFFF"/>
                    </w:rPr>
                    <w:t>吸附、吸附</w:t>
                  </w:r>
                  <w:r w:rsidRPr="00CA41D8">
                    <w:rPr>
                      <w:kern w:val="0"/>
                      <w:shd w:val="clear" w:color="auto" w:fill="FFFFFF"/>
                    </w:rPr>
                    <w:t>+</w:t>
                  </w:r>
                  <w:r w:rsidRPr="00CA41D8">
                    <w:rPr>
                      <w:kern w:val="0"/>
                      <w:shd w:val="clear" w:color="auto" w:fill="FFFFFF"/>
                    </w:rPr>
                    <w:t>吸收、膜分离</w:t>
                  </w:r>
                  <w:r w:rsidRPr="00CA41D8">
                    <w:rPr>
                      <w:kern w:val="0"/>
                      <w:shd w:val="clear" w:color="auto" w:fill="FFFFFF"/>
                    </w:rPr>
                    <w:t>+</w:t>
                  </w:r>
                  <w:r w:rsidRPr="00CA41D8">
                    <w:rPr>
                      <w:kern w:val="0"/>
                      <w:shd w:val="clear" w:color="auto" w:fill="FFFFFF"/>
                    </w:rPr>
                    <w:t>吸附等技术。低温等离子、光催化、光氧化技术主要适用于恶臭异味等治理</w:t>
                  </w:r>
                  <w:r w:rsidRPr="00CA41D8">
                    <w:rPr>
                      <w:kern w:val="0"/>
                      <w:shd w:val="clear" w:color="auto" w:fill="FFFFFF"/>
                    </w:rPr>
                    <w:t>;</w:t>
                  </w:r>
                  <w:r w:rsidRPr="00CA41D8">
                    <w:rPr>
                      <w:kern w:val="0"/>
                      <w:shd w:val="clear" w:color="auto" w:fill="FFFFFF"/>
                    </w:rPr>
                    <w:t>生物法主要适用于低浓度</w:t>
                  </w:r>
                  <w:r w:rsidRPr="00CA41D8">
                    <w:rPr>
                      <w:kern w:val="0"/>
                      <w:shd w:val="clear" w:color="auto" w:fill="FFFFFF"/>
                    </w:rPr>
                    <w:t>VOCs</w:t>
                  </w:r>
                  <w:r w:rsidRPr="00CA41D8">
                    <w:rPr>
                      <w:kern w:val="0"/>
                      <w:shd w:val="clear" w:color="auto" w:fill="FFFFFF"/>
                    </w:rPr>
                    <w:t>废气治理和恶臭异味治理。非水溶性的</w:t>
                  </w:r>
                  <w:r w:rsidRPr="00CA41D8">
                    <w:rPr>
                      <w:kern w:val="0"/>
                      <w:shd w:val="clear" w:color="auto" w:fill="FFFFFF"/>
                    </w:rPr>
                    <w:t>VOCs</w:t>
                  </w:r>
                  <w:r w:rsidRPr="00CA41D8">
                    <w:rPr>
                      <w:kern w:val="0"/>
                      <w:shd w:val="clear" w:color="auto" w:fill="FFFFFF"/>
                    </w:rPr>
                    <w:t>废气禁止采用水或水溶液喷淋吸收处理。采用一次性活性炭吸附技术的，应定期更换活性炭，废旧活性炭应再生或处理处置。有条件的工业园区和产业集群等，推广集中喷涂、溶剂集中回收、活性炭集中再生等，加强资源共享，提高</w:t>
                  </w:r>
                  <w:r w:rsidRPr="00CA41D8">
                    <w:rPr>
                      <w:kern w:val="0"/>
                      <w:shd w:val="clear" w:color="auto" w:fill="FFFFFF"/>
                    </w:rPr>
                    <w:t>VOCs</w:t>
                  </w:r>
                  <w:r w:rsidRPr="00CA41D8">
                    <w:rPr>
                      <w:kern w:val="0"/>
                      <w:shd w:val="clear" w:color="auto" w:fill="FFFFFF"/>
                    </w:rPr>
                    <w:t>治理效率。</w:t>
                  </w:r>
                </w:p>
                <w:p w:rsidR="0053087A" w:rsidRPr="00CA41D8" w:rsidRDefault="00C93FF6">
                  <w:pPr>
                    <w:ind w:firstLineChars="200" w:firstLine="420"/>
                    <w:rPr>
                      <w:kern w:val="0"/>
                      <w:shd w:val="clear" w:color="auto" w:fill="FFFFFF"/>
                    </w:rPr>
                  </w:pPr>
                  <w:r w:rsidRPr="00CA41D8">
                    <w:rPr>
                      <w:kern w:val="0"/>
                      <w:shd w:val="clear" w:color="auto" w:fill="FFFFFF"/>
                    </w:rPr>
                    <w:t>规范工程设计。采用吸附处理工艺的，应满足《吸附法工业有机废气治理工程技术规范》要求。采用催化燃烧工艺的，应满足《催化燃烧法工业有机废气治理工程技术规范》要求。采用蓄热燃烧等其他处理工艺的，应按相关技术规范要求设计。</w:t>
                  </w:r>
                </w:p>
                <w:p w:rsidR="0053087A" w:rsidRPr="00CA41D8" w:rsidRDefault="00C93FF6">
                  <w:pPr>
                    <w:ind w:firstLineChars="200" w:firstLine="420"/>
                    <w:rPr>
                      <w:kern w:val="0"/>
                      <w:shd w:val="clear" w:color="auto" w:fill="FFFFFF"/>
                    </w:rPr>
                  </w:pPr>
                  <w:r w:rsidRPr="00CA41D8">
                    <w:rPr>
                      <w:kern w:val="0"/>
                      <w:shd w:val="clear" w:color="auto" w:fill="FFFFFF"/>
                    </w:rPr>
                    <w:t>实行重点排放源排放浓度与去除效率双重控制。车间或生产设施收集排放的废气，</w:t>
                  </w:r>
                  <w:r w:rsidRPr="00CA41D8">
                    <w:rPr>
                      <w:kern w:val="0"/>
                      <w:shd w:val="clear" w:color="auto" w:fill="FFFFFF"/>
                    </w:rPr>
                    <w:t>VOCs</w:t>
                  </w:r>
                  <w:r w:rsidRPr="00CA41D8">
                    <w:rPr>
                      <w:kern w:val="0"/>
                      <w:shd w:val="clear" w:color="auto" w:fill="FFFFFF"/>
                    </w:rPr>
                    <w:t>初始排放速率大于等于</w:t>
                  </w:r>
                  <w:r w:rsidRPr="00CA41D8">
                    <w:rPr>
                      <w:kern w:val="0"/>
                      <w:shd w:val="clear" w:color="auto" w:fill="FFFFFF"/>
                    </w:rPr>
                    <w:t>3</w:t>
                  </w:r>
                  <w:r w:rsidRPr="00CA41D8">
                    <w:rPr>
                      <w:kern w:val="0"/>
                      <w:shd w:val="clear" w:color="auto" w:fill="FFFFFF"/>
                    </w:rPr>
                    <w:t>千克</w:t>
                  </w:r>
                  <w:r w:rsidRPr="00CA41D8">
                    <w:rPr>
                      <w:kern w:val="0"/>
                      <w:shd w:val="clear" w:color="auto" w:fill="FFFFFF"/>
                    </w:rPr>
                    <w:t>/</w:t>
                  </w:r>
                  <w:r w:rsidRPr="00CA41D8">
                    <w:rPr>
                      <w:kern w:val="0"/>
                      <w:shd w:val="clear" w:color="auto" w:fill="FFFFFF"/>
                    </w:rPr>
                    <w:t>小时，应加大控制力度，除确保排放浓度稳定达标外，还应实行去除效率控制，去除效率不低于</w:t>
                  </w:r>
                  <w:r w:rsidRPr="00CA41D8">
                    <w:rPr>
                      <w:kern w:val="0"/>
                      <w:shd w:val="clear" w:color="auto" w:fill="FFFFFF"/>
                    </w:rPr>
                    <w:t>80%</w:t>
                  </w:r>
                  <w:r w:rsidRPr="00CA41D8">
                    <w:rPr>
                      <w:kern w:val="0"/>
                      <w:shd w:val="clear" w:color="auto" w:fill="FFFFFF"/>
                    </w:rPr>
                    <w:t>；采用的原辅材料符合国家有关低</w:t>
                  </w:r>
                  <w:r w:rsidRPr="00CA41D8">
                    <w:rPr>
                      <w:kern w:val="0"/>
                      <w:shd w:val="clear" w:color="auto" w:fill="FFFFFF"/>
                    </w:rPr>
                    <w:t>VOCs</w:t>
                  </w:r>
                  <w:r w:rsidRPr="00CA41D8">
                    <w:rPr>
                      <w:kern w:val="0"/>
                      <w:shd w:val="clear" w:color="auto" w:fill="FFFFFF"/>
                    </w:rPr>
                    <w:t>含量产品规定的除外，有行业排放标准的按其相关规定执行。</w:t>
                  </w:r>
                </w:p>
              </w:tc>
              <w:tc>
                <w:tcPr>
                  <w:tcW w:w="1574" w:type="pct"/>
                  <w:vAlign w:val="center"/>
                </w:tcPr>
                <w:p w:rsidR="0053087A" w:rsidRPr="00CA41D8" w:rsidRDefault="00C93FF6">
                  <w:pPr>
                    <w:ind w:firstLineChars="200" w:firstLine="420"/>
                    <w:rPr>
                      <w:kern w:val="0"/>
                    </w:rPr>
                  </w:pPr>
                  <w:r w:rsidRPr="00CA41D8">
                    <w:rPr>
                      <w:kern w:val="0"/>
                      <w:shd w:val="clear" w:color="auto" w:fill="FFFFFF"/>
                    </w:rPr>
                    <w:lastRenderedPageBreak/>
                    <w:t>本项目所使用的废气处理工艺为</w:t>
                  </w:r>
                  <w:r w:rsidRPr="00CA41D8">
                    <w:rPr>
                      <w:kern w:val="0"/>
                      <w:shd w:val="clear" w:color="auto" w:fill="FFFFFF"/>
                    </w:rPr>
                    <w:lastRenderedPageBreak/>
                    <w:t>光催化氧化</w:t>
                  </w:r>
                  <w:r w:rsidRPr="00CA41D8">
                    <w:rPr>
                      <w:kern w:val="0"/>
                      <w:shd w:val="clear" w:color="auto" w:fill="FFFFFF"/>
                    </w:rPr>
                    <w:t>+</w:t>
                  </w:r>
                  <w:r w:rsidRPr="00CA41D8">
                    <w:rPr>
                      <w:kern w:val="0"/>
                      <w:shd w:val="clear" w:color="auto" w:fill="FFFFFF"/>
                    </w:rPr>
                    <w:t>吸附法，对有机废气去除效率为</w:t>
                  </w:r>
                  <w:r w:rsidRPr="00CA41D8">
                    <w:rPr>
                      <w:kern w:val="0"/>
                      <w:shd w:val="clear" w:color="auto" w:fill="FFFFFF"/>
                    </w:rPr>
                    <w:t>60%</w:t>
                  </w:r>
                  <w:r w:rsidRPr="00CA41D8">
                    <w:rPr>
                      <w:kern w:val="0"/>
                      <w:shd w:val="clear" w:color="auto" w:fill="FFFFFF"/>
                    </w:rPr>
                    <w:t>。</w:t>
                  </w:r>
                  <w:r w:rsidRPr="00CA41D8">
                    <w:rPr>
                      <w:szCs w:val="20"/>
                    </w:rPr>
                    <w:t>本项目喷漆过程中产生的喷漆废气（颗粒物、二甲苯、</w:t>
                  </w:r>
                  <w:r w:rsidRPr="00CA41D8">
                    <w:rPr>
                      <w:szCs w:val="20"/>
                    </w:rPr>
                    <w:t>VOCs</w:t>
                  </w:r>
                  <w:r w:rsidRPr="00CA41D8">
                    <w:rPr>
                      <w:szCs w:val="20"/>
                    </w:rPr>
                    <w:t>）经过滤棉处理后进入一套</w:t>
                  </w:r>
                  <w:r w:rsidRPr="00CA41D8">
                    <w:rPr>
                      <w:szCs w:val="20"/>
                    </w:rPr>
                    <w:t>“UV</w:t>
                  </w:r>
                  <w:r w:rsidRPr="00CA41D8">
                    <w:rPr>
                      <w:szCs w:val="20"/>
                    </w:rPr>
                    <w:t>光解</w:t>
                  </w:r>
                  <w:r w:rsidRPr="00CA41D8">
                    <w:rPr>
                      <w:szCs w:val="20"/>
                    </w:rPr>
                    <w:t>+</w:t>
                  </w:r>
                  <w:r w:rsidRPr="00CA41D8">
                    <w:rPr>
                      <w:szCs w:val="20"/>
                    </w:rPr>
                    <w:t>活性炭吸附</w:t>
                  </w:r>
                  <w:r w:rsidRPr="00CA41D8">
                    <w:rPr>
                      <w:szCs w:val="20"/>
                    </w:rPr>
                    <w:t>”</w:t>
                  </w:r>
                  <w:r w:rsidRPr="00CA41D8">
                    <w:rPr>
                      <w:szCs w:val="20"/>
                    </w:rPr>
                    <w:t>装置后通过</w:t>
                  </w:r>
                  <w:r w:rsidRPr="00CA41D8">
                    <w:rPr>
                      <w:szCs w:val="20"/>
                    </w:rPr>
                    <w:t>15m</w:t>
                  </w:r>
                  <w:r w:rsidRPr="00CA41D8">
                    <w:rPr>
                      <w:color w:val="0000CC"/>
                      <w:szCs w:val="20"/>
                    </w:rPr>
                    <w:t>高</w:t>
                  </w:r>
                  <w:r w:rsidRPr="00CA41D8">
                    <w:rPr>
                      <w:color w:val="0000CC"/>
                      <w:szCs w:val="20"/>
                    </w:rPr>
                    <w:t>3#</w:t>
                  </w:r>
                  <w:r w:rsidRPr="00CA41D8">
                    <w:rPr>
                      <w:color w:val="0000CC"/>
                      <w:szCs w:val="20"/>
                    </w:rPr>
                    <w:t>排气筒排放</w:t>
                  </w:r>
                  <w:r w:rsidRPr="00CA41D8">
                    <w:rPr>
                      <w:szCs w:val="20"/>
                    </w:rPr>
                    <w:t>；项目粉末喷涂产生的粉尘经布袋除尘器处理后通过一根</w:t>
                  </w:r>
                  <w:r w:rsidRPr="00CA41D8">
                    <w:rPr>
                      <w:szCs w:val="20"/>
                    </w:rPr>
                    <w:t>15m</w:t>
                  </w:r>
                  <w:r w:rsidRPr="00CA41D8">
                    <w:rPr>
                      <w:szCs w:val="20"/>
                    </w:rPr>
                    <w:t>高</w:t>
                  </w:r>
                  <w:r w:rsidRPr="00CA41D8">
                    <w:rPr>
                      <w:color w:val="0000CC"/>
                      <w:szCs w:val="20"/>
                    </w:rPr>
                    <w:t>1#</w:t>
                  </w:r>
                  <w:r w:rsidRPr="00CA41D8">
                    <w:rPr>
                      <w:color w:val="0000CC"/>
                      <w:szCs w:val="20"/>
                    </w:rPr>
                    <w:t>排气筒排放；</w:t>
                  </w:r>
                  <w:r w:rsidRPr="00CA41D8">
                    <w:rPr>
                      <w:szCs w:val="20"/>
                    </w:rPr>
                    <w:t>粉末喷涂烘干室固化过程中产生的</w:t>
                  </w:r>
                  <w:r w:rsidRPr="00CA41D8">
                    <w:rPr>
                      <w:color w:val="0000CC"/>
                      <w:szCs w:val="20"/>
                    </w:rPr>
                    <w:t>粉末喷涂固化废气</w:t>
                  </w:r>
                  <w:r w:rsidRPr="00CA41D8">
                    <w:rPr>
                      <w:szCs w:val="20"/>
                    </w:rPr>
                    <w:t>与</w:t>
                  </w:r>
                  <w:r w:rsidRPr="00CA41D8">
                    <w:rPr>
                      <w:color w:val="0000CC"/>
                      <w:szCs w:val="20"/>
                    </w:rPr>
                    <w:t>吸塑废气</w:t>
                  </w:r>
                  <w:r w:rsidRPr="00CA41D8">
                    <w:rPr>
                      <w:szCs w:val="20"/>
                    </w:rPr>
                    <w:t>共用一套</w:t>
                  </w:r>
                  <w:r w:rsidRPr="00CA41D8">
                    <w:rPr>
                      <w:szCs w:val="20"/>
                    </w:rPr>
                    <w:t>“UV</w:t>
                  </w:r>
                  <w:r w:rsidRPr="00CA41D8">
                    <w:rPr>
                      <w:szCs w:val="20"/>
                    </w:rPr>
                    <w:t>光解</w:t>
                  </w:r>
                  <w:r w:rsidRPr="00CA41D8">
                    <w:rPr>
                      <w:szCs w:val="20"/>
                    </w:rPr>
                    <w:t>+</w:t>
                  </w:r>
                  <w:r w:rsidRPr="00CA41D8">
                    <w:rPr>
                      <w:szCs w:val="20"/>
                    </w:rPr>
                    <w:t>活性炭吸附装置</w:t>
                  </w:r>
                  <w:r w:rsidRPr="00CA41D8">
                    <w:rPr>
                      <w:szCs w:val="20"/>
                    </w:rPr>
                    <w:t>”</w:t>
                  </w:r>
                  <w:r w:rsidRPr="00CA41D8">
                    <w:rPr>
                      <w:szCs w:val="20"/>
                    </w:rPr>
                    <w:t>处理后通过</w:t>
                  </w:r>
                  <w:r w:rsidRPr="00CA41D8">
                    <w:rPr>
                      <w:szCs w:val="20"/>
                    </w:rPr>
                    <w:t>1</w:t>
                  </w:r>
                  <w:r w:rsidRPr="00CA41D8">
                    <w:rPr>
                      <w:szCs w:val="20"/>
                    </w:rPr>
                    <w:t>根</w:t>
                  </w:r>
                  <w:r w:rsidRPr="00CA41D8">
                    <w:rPr>
                      <w:szCs w:val="20"/>
                    </w:rPr>
                    <w:t>15m</w:t>
                  </w:r>
                  <w:r w:rsidRPr="00CA41D8">
                    <w:rPr>
                      <w:color w:val="0000CC"/>
                      <w:szCs w:val="20"/>
                    </w:rPr>
                    <w:t>高</w:t>
                  </w:r>
                  <w:r w:rsidRPr="00CA41D8">
                    <w:rPr>
                      <w:color w:val="0000CC"/>
                      <w:szCs w:val="20"/>
                    </w:rPr>
                    <w:t>2#</w:t>
                  </w:r>
                  <w:r w:rsidRPr="00CA41D8">
                    <w:rPr>
                      <w:color w:val="0000CC"/>
                      <w:szCs w:val="20"/>
                    </w:rPr>
                    <w:t>排气筒排放</w:t>
                  </w:r>
                  <w:r w:rsidRPr="00CA41D8">
                    <w:rPr>
                      <w:szCs w:val="20"/>
                    </w:rPr>
                    <w:t>。</w:t>
                  </w:r>
                </w:p>
              </w:tc>
              <w:tc>
                <w:tcPr>
                  <w:tcW w:w="654" w:type="pct"/>
                  <w:vAlign w:val="center"/>
                </w:tcPr>
                <w:p w:rsidR="0053087A" w:rsidRPr="00CA41D8" w:rsidRDefault="00C93FF6">
                  <w:pPr>
                    <w:jc w:val="center"/>
                    <w:rPr>
                      <w:kern w:val="0"/>
                      <w:szCs w:val="22"/>
                    </w:rPr>
                  </w:pPr>
                  <w:r w:rsidRPr="00CA41D8">
                    <w:rPr>
                      <w:kern w:val="0"/>
                      <w:szCs w:val="22"/>
                    </w:rPr>
                    <w:lastRenderedPageBreak/>
                    <w:t>符合</w:t>
                  </w:r>
                </w:p>
              </w:tc>
            </w:tr>
          </w:tbl>
          <w:p w:rsidR="0053087A" w:rsidRPr="00CA41D8" w:rsidRDefault="00C93FF6">
            <w:pPr>
              <w:autoSpaceDE w:val="0"/>
              <w:autoSpaceDN w:val="0"/>
              <w:adjustRightInd w:val="0"/>
              <w:snapToGrid w:val="0"/>
              <w:spacing w:line="360" w:lineRule="auto"/>
              <w:ind w:firstLineChars="200" w:firstLine="480"/>
              <w:rPr>
                <w:kern w:val="0"/>
                <w:szCs w:val="21"/>
              </w:rPr>
            </w:pPr>
            <w:r w:rsidRPr="00CA41D8">
              <w:rPr>
                <w:kern w:val="0"/>
                <w:sz w:val="24"/>
              </w:rPr>
              <w:lastRenderedPageBreak/>
              <w:t>由上表可知，项目的建设符合《昆明市生态环境局关于开展昆明市重点行业挥发性有机物综合治理的通知》的相关要求。</w:t>
            </w:r>
          </w:p>
          <w:p w:rsidR="0053087A" w:rsidRPr="00CA41D8" w:rsidRDefault="0053087A">
            <w:pPr>
              <w:autoSpaceDE w:val="0"/>
              <w:autoSpaceDN w:val="0"/>
              <w:adjustRightInd w:val="0"/>
              <w:snapToGrid w:val="0"/>
              <w:spacing w:line="360" w:lineRule="auto"/>
              <w:ind w:firstLineChars="200" w:firstLine="420"/>
              <w:rPr>
                <w:kern w:val="0"/>
                <w:szCs w:val="21"/>
              </w:rPr>
            </w:pPr>
          </w:p>
        </w:tc>
      </w:tr>
    </w:tbl>
    <w:p w:rsidR="0053087A" w:rsidRPr="00CA41D8" w:rsidRDefault="0053087A">
      <w:pPr>
        <w:spacing w:line="360" w:lineRule="auto"/>
        <w:outlineLvl w:val="0"/>
        <w:rPr>
          <w:rFonts w:eastAsia="黑体"/>
          <w:sz w:val="30"/>
        </w:rPr>
        <w:sectPr w:rsidR="0053087A" w:rsidRPr="00CA41D8">
          <w:footerReference w:type="default" r:id="rId11"/>
          <w:pgSz w:w="11906" w:h="16838"/>
          <w:pgMar w:top="1701" w:right="1531" w:bottom="1701" w:left="1531" w:header="851" w:footer="1077" w:gutter="0"/>
          <w:pgNumType w:start="1"/>
          <w:cols w:space="720"/>
          <w:docGrid w:linePitch="312"/>
        </w:sectPr>
      </w:pPr>
    </w:p>
    <w:p w:rsidR="0053087A" w:rsidRPr="00CA41D8" w:rsidRDefault="00C93FF6">
      <w:pPr>
        <w:pStyle w:val="ac"/>
        <w:jc w:val="center"/>
        <w:outlineLvl w:val="0"/>
        <w:rPr>
          <w:rFonts w:ascii="Times New Roman" w:eastAsia="黑体" w:hAnsi="Times New Roman" w:cs="Times New Roman"/>
          <w:snapToGrid w:val="0"/>
          <w:sz w:val="30"/>
          <w:szCs w:val="30"/>
        </w:rPr>
      </w:pPr>
      <w:bookmarkStart w:id="4" w:name="_Toc78300589"/>
      <w:r w:rsidRPr="00CA41D8">
        <w:rPr>
          <w:rFonts w:ascii="Times New Roman" w:eastAsia="黑体" w:hAnsi="Times New Roman" w:cs="Times New Roman"/>
          <w:snapToGrid w:val="0"/>
          <w:sz w:val="30"/>
          <w:szCs w:val="30"/>
        </w:rPr>
        <w:lastRenderedPageBreak/>
        <w:t>二、建设项目工程分析</w:t>
      </w:r>
      <w:bookmarkEnd w:id="4"/>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23"/>
        <w:gridCol w:w="8161"/>
      </w:tblGrid>
      <w:tr w:rsidR="0053087A" w:rsidRPr="00CA41D8">
        <w:trPr>
          <w:trHeight w:val="4366"/>
          <w:jc w:val="center"/>
        </w:trPr>
        <w:tc>
          <w:tcPr>
            <w:tcW w:w="823" w:type="dxa"/>
            <w:vAlign w:val="center"/>
          </w:tcPr>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t>建设内容</w:t>
            </w:r>
          </w:p>
        </w:tc>
        <w:tc>
          <w:tcPr>
            <w:tcW w:w="8161" w:type="dxa"/>
          </w:tcPr>
          <w:p w:rsidR="0053087A" w:rsidRPr="00CA41D8" w:rsidRDefault="00C93FF6">
            <w:pPr>
              <w:spacing w:line="360" w:lineRule="auto"/>
              <w:ind w:firstLineChars="200" w:firstLine="482"/>
              <w:rPr>
                <w:b/>
                <w:sz w:val="24"/>
                <w:szCs w:val="20"/>
              </w:rPr>
            </w:pPr>
            <w:r w:rsidRPr="00CA41D8">
              <w:rPr>
                <w:b/>
                <w:sz w:val="24"/>
                <w:szCs w:val="20"/>
              </w:rPr>
              <w:t>1</w:t>
            </w:r>
            <w:r w:rsidRPr="00CA41D8">
              <w:rPr>
                <w:b/>
                <w:sz w:val="24"/>
                <w:szCs w:val="20"/>
              </w:rPr>
              <w:t>、项目基本概况</w:t>
            </w:r>
          </w:p>
          <w:p w:rsidR="0053087A" w:rsidRPr="00CA41D8" w:rsidRDefault="00C93FF6">
            <w:pPr>
              <w:spacing w:line="360" w:lineRule="auto"/>
              <w:ind w:firstLineChars="200" w:firstLine="480"/>
              <w:rPr>
                <w:sz w:val="24"/>
              </w:rPr>
            </w:pPr>
            <w:r w:rsidRPr="00CA41D8">
              <w:rPr>
                <w:sz w:val="24"/>
              </w:rPr>
              <w:t>项目名称：云南帝凡达标识有限公司标识标牌新建项目；</w:t>
            </w:r>
          </w:p>
          <w:p w:rsidR="0053087A" w:rsidRPr="00CA41D8" w:rsidRDefault="00C93FF6">
            <w:pPr>
              <w:spacing w:line="360" w:lineRule="auto"/>
              <w:ind w:firstLineChars="200" w:firstLine="480"/>
              <w:rPr>
                <w:sz w:val="24"/>
              </w:rPr>
            </w:pPr>
            <w:r w:rsidRPr="00CA41D8">
              <w:rPr>
                <w:sz w:val="24"/>
              </w:rPr>
              <w:t>建设单位：云南帝凡达标识有限公司；</w:t>
            </w:r>
          </w:p>
          <w:p w:rsidR="0053087A" w:rsidRPr="00CA41D8" w:rsidRDefault="00C93FF6">
            <w:pPr>
              <w:spacing w:line="360" w:lineRule="auto"/>
              <w:ind w:firstLineChars="200" w:firstLine="480"/>
              <w:rPr>
                <w:sz w:val="24"/>
              </w:rPr>
            </w:pPr>
            <w:r w:rsidRPr="00CA41D8">
              <w:rPr>
                <w:sz w:val="24"/>
              </w:rPr>
              <w:t>建设性质：新建；</w:t>
            </w:r>
          </w:p>
          <w:p w:rsidR="0053087A" w:rsidRPr="00CA41D8" w:rsidRDefault="00C93FF6">
            <w:pPr>
              <w:spacing w:line="360" w:lineRule="auto"/>
              <w:ind w:firstLineChars="200" w:firstLine="480"/>
              <w:rPr>
                <w:sz w:val="24"/>
              </w:rPr>
            </w:pPr>
            <w:r w:rsidRPr="00CA41D8">
              <w:rPr>
                <w:sz w:val="24"/>
              </w:rPr>
              <w:t>建设地点：云南省昆明市富民县工业园区大营五金建材产业园区七号地；</w:t>
            </w:r>
          </w:p>
          <w:p w:rsidR="0053087A" w:rsidRPr="00CA41D8" w:rsidRDefault="00C93FF6">
            <w:pPr>
              <w:spacing w:line="360" w:lineRule="auto"/>
              <w:ind w:firstLineChars="200" w:firstLine="480"/>
              <w:rPr>
                <w:sz w:val="24"/>
              </w:rPr>
            </w:pPr>
            <w:r w:rsidRPr="00CA41D8">
              <w:rPr>
                <w:sz w:val="24"/>
              </w:rPr>
              <w:t>占地面积：</w:t>
            </w:r>
            <w:r w:rsidRPr="00CA41D8">
              <w:rPr>
                <w:sz w:val="24"/>
              </w:rPr>
              <w:t>2320m</w:t>
            </w:r>
            <w:r w:rsidRPr="00CA41D8">
              <w:rPr>
                <w:sz w:val="24"/>
                <w:vertAlign w:val="superscript"/>
              </w:rPr>
              <w:t>2</w:t>
            </w:r>
            <w:r w:rsidRPr="00CA41D8">
              <w:rPr>
                <w:sz w:val="24"/>
              </w:rPr>
              <w:t>（</w:t>
            </w:r>
            <w:r w:rsidRPr="00CA41D8">
              <w:rPr>
                <w:sz w:val="24"/>
              </w:rPr>
              <w:t>3.45</w:t>
            </w:r>
            <w:r w:rsidRPr="00CA41D8">
              <w:rPr>
                <w:sz w:val="24"/>
              </w:rPr>
              <w:t>亩）；</w:t>
            </w:r>
          </w:p>
          <w:p w:rsidR="0053087A" w:rsidRPr="00CA41D8" w:rsidRDefault="00C93FF6">
            <w:pPr>
              <w:spacing w:line="360" w:lineRule="auto"/>
              <w:ind w:firstLineChars="200" w:firstLine="480"/>
              <w:rPr>
                <w:sz w:val="24"/>
              </w:rPr>
            </w:pPr>
            <w:r w:rsidRPr="00CA41D8">
              <w:rPr>
                <w:sz w:val="24"/>
              </w:rPr>
              <w:t>项目投资：</w:t>
            </w:r>
            <w:r w:rsidRPr="00CA41D8">
              <w:rPr>
                <w:sz w:val="24"/>
              </w:rPr>
              <w:t>600</w:t>
            </w:r>
            <w:r w:rsidRPr="00CA41D8">
              <w:rPr>
                <w:sz w:val="24"/>
              </w:rPr>
              <w:t>万元；</w:t>
            </w:r>
          </w:p>
          <w:p w:rsidR="0053087A" w:rsidRPr="00CA41D8" w:rsidRDefault="00C93FF6">
            <w:pPr>
              <w:spacing w:line="360" w:lineRule="auto"/>
              <w:ind w:firstLineChars="200" w:firstLine="480"/>
              <w:rPr>
                <w:sz w:val="24"/>
              </w:rPr>
            </w:pPr>
            <w:r w:rsidRPr="00CA41D8">
              <w:rPr>
                <w:sz w:val="24"/>
              </w:rPr>
              <w:t>生产规模：生产标识标牌</w:t>
            </w:r>
            <w:r w:rsidRPr="00CA41D8">
              <w:rPr>
                <w:sz w:val="24"/>
              </w:rPr>
              <w:t>650</w:t>
            </w:r>
            <w:r w:rsidRPr="00CA41D8">
              <w:rPr>
                <w:sz w:val="24"/>
              </w:rPr>
              <w:t>吨</w:t>
            </w:r>
            <w:r w:rsidRPr="00CA41D8">
              <w:rPr>
                <w:sz w:val="24"/>
              </w:rPr>
              <w:t>/</w:t>
            </w:r>
            <w:r w:rsidRPr="00CA41D8">
              <w:rPr>
                <w:sz w:val="24"/>
              </w:rPr>
              <w:t>年。</w:t>
            </w:r>
          </w:p>
          <w:p w:rsidR="0053087A" w:rsidRPr="00CA41D8" w:rsidRDefault="00C93FF6">
            <w:pPr>
              <w:spacing w:line="360" w:lineRule="auto"/>
              <w:ind w:firstLineChars="200" w:firstLine="482"/>
              <w:rPr>
                <w:b/>
                <w:sz w:val="24"/>
                <w:szCs w:val="20"/>
              </w:rPr>
            </w:pPr>
            <w:r w:rsidRPr="00CA41D8">
              <w:rPr>
                <w:b/>
                <w:sz w:val="24"/>
                <w:szCs w:val="20"/>
              </w:rPr>
              <w:t>2</w:t>
            </w:r>
            <w:r w:rsidRPr="00CA41D8">
              <w:rPr>
                <w:b/>
                <w:sz w:val="24"/>
                <w:szCs w:val="20"/>
              </w:rPr>
              <w:t>、项目建设内容及项目组成</w:t>
            </w:r>
          </w:p>
          <w:p w:rsidR="0053087A" w:rsidRPr="00CA41D8" w:rsidRDefault="00C93FF6">
            <w:pPr>
              <w:spacing w:line="360" w:lineRule="auto"/>
              <w:ind w:firstLineChars="200" w:firstLine="480"/>
              <w:rPr>
                <w:sz w:val="24"/>
              </w:rPr>
            </w:pPr>
            <w:bookmarkStart w:id="5" w:name="OLE_LINK10"/>
            <w:r w:rsidRPr="00CA41D8">
              <w:rPr>
                <w:sz w:val="24"/>
              </w:rPr>
              <w:t>本项目租用昆明阳平机械制造有限公司已建成的生产车间生产标识标牌，依托其已有配套设施新建标识标牌新建项目。项目由主体工程（生产车间）、公用工程（供水、供电及厂区道路）、依托工程（昆明阳平机械制造有限公司综合楼</w:t>
            </w:r>
            <w:r w:rsidRPr="00CA41D8">
              <w:rPr>
                <w:sz w:val="24"/>
              </w:rPr>
              <w:t>1</w:t>
            </w:r>
            <w:r w:rsidRPr="00CA41D8">
              <w:rPr>
                <w:sz w:val="24"/>
              </w:rPr>
              <w:t>楼</w:t>
            </w:r>
            <w:r w:rsidRPr="00CA41D8">
              <w:rPr>
                <w:sz w:val="24"/>
              </w:rPr>
              <w:t>2</w:t>
            </w:r>
            <w:r w:rsidRPr="00CA41D8">
              <w:rPr>
                <w:sz w:val="24"/>
              </w:rPr>
              <w:t>间办公室）和环保工程（</w:t>
            </w:r>
            <w:r w:rsidRPr="00CA41D8">
              <w:rPr>
                <w:sz w:val="24"/>
              </w:rPr>
              <w:t>“</w:t>
            </w:r>
            <w:r w:rsidRPr="00CA41D8">
              <w:rPr>
                <w:sz w:val="24"/>
              </w:rPr>
              <w:t>三废</w:t>
            </w:r>
            <w:r w:rsidRPr="00CA41D8">
              <w:rPr>
                <w:sz w:val="24"/>
              </w:rPr>
              <w:t>”</w:t>
            </w:r>
            <w:r w:rsidRPr="00CA41D8">
              <w:rPr>
                <w:sz w:val="24"/>
              </w:rPr>
              <w:t>处理及处置工程）组成。</w:t>
            </w:r>
          </w:p>
          <w:p w:rsidR="0053087A" w:rsidRPr="00CA41D8" w:rsidRDefault="00C93FF6">
            <w:pPr>
              <w:jc w:val="center"/>
              <w:rPr>
                <w:b/>
                <w:sz w:val="24"/>
              </w:rPr>
            </w:pPr>
            <w:r w:rsidRPr="00CA41D8">
              <w:rPr>
                <w:b/>
                <w:sz w:val="24"/>
              </w:rPr>
              <w:t>表</w:t>
            </w:r>
            <w:r w:rsidRPr="00CA41D8">
              <w:rPr>
                <w:b/>
                <w:sz w:val="24"/>
              </w:rPr>
              <w:t xml:space="preserve">2-1  </w:t>
            </w:r>
            <w:r w:rsidRPr="00CA41D8">
              <w:rPr>
                <w:b/>
                <w:sz w:val="24"/>
              </w:rPr>
              <w:t>项目组成一览表</w:t>
            </w:r>
          </w:p>
          <w:tbl>
            <w:tblPr>
              <w:tblW w:w="78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320"/>
              <w:gridCol w:w="15"/>
              <w:gridCol w:w="498"/>
              <w:gridCol w:w="842"/>
              <w:gridCol w:w="4905"/>
              <w:gridCol w:w="769"/>
            </w:tblGrid>
            <w:tr w:rsidR="0053087A" w:rsidRPr="00CA41D8">
              <w:trPr>
                <w:trHeight w:val="293"/>
                <w:jc w:val="right"/>
              </w:trPr>
              <w:tc>
                <w:tcPr>
                  <w:tcW w:w="2167" w:type="dxa"/>
                  <w:gridSpan w:val="5"/>
                  <w:vAlign w:val="center"/>
                </w:tcPr>
                <w:p w:rsidR="0053087A" w:rsidRPr="00CA41D8" w:rsidRDefault="00C93FF6">
                  <w:pPr>
                    <w:jc w:val="center"/>
                    <w:rPr>
                      <w:b/>
                      <w:kern w:val="0"/>
                      <w:szCs w:val="20"/>
                    </w:rPr>
                  </w:pPr>
                  <w:r w:rsidRPr="00CA41D8">
                    <w:rPr>
                      <w:b/>
                      <w:kern w:val="0"/>
                      <w:szCs w:val="20"/>
                    </w:rPr>
                    <w:t>工程名称</w:t>
                  </w:r>
                </w:p>
              </w:tc>
              <w:tc>
                <w:tcPr>
                  <w:tcW w:w="4905" w:type="dxa"/>
                  <w:vAlign w:val="center"/>
                </w:tcPr>
                <w:p w:rsidR="0053087A" w:rsidRPr="00CA41D8" w:rsidRDefault="00C93FF6">
                  <w:pPr>
                    <w:jc w:val="center"/>
                    <w:rPr>
                      <w:b/>
                      <w:kern w:val="0"/>
                      <w:szCs w:val="20"/>
                    </w:rPr>
                  </w:pPr>
                  <w:r w:rsidRPr="00CA41D8">
                    <w:rPr>
                      <w:b/>
                      <w:kern w:val="0"/>
                      <w:szCs w:val="20"/>
                    </w:rPr>
                    <w:t>建设内容及规模</w:t>
                  </w:r>
                </w:p>
              </w:tc>
              <w:tc>
                <w:tcPr>
                  <w:tcW w:w="769" w:type="dxa"/>
                  <w:vAlign w:val="center"/>
                </w:tcPr>
                <w:p w:rsidR="0053087A" w:rsidRPr="00CA41D8" w:rsidRDefault="00C93FF6">
                  <w:pPr>
                    <w:jc w:val="center"/>
                    <w:rPr>
                      <w:b/>
                      <w:kern w:val="0"/>
                      <w:szCs w:val="20"/>
                    </w:rPr>
                  </w:pPr>
                  <w:r w:rsidRPr="00CA41D8">
                    <w:rPr>
                      <w:b/>
                      <w:kern w:val="0"/>
                      <w:szCs w:val="20"/>
                    </w:rPr>
                    <w:t>备注</w:t>
                  </w:r>
                </w:p>
              </w:tc>
            </w:tr>
            <w:tr w:rsidR="0053087A" w:rsidRPr="00CA41D8">
              <w:trPr>
                <w:trHeight w:val="769"/>
                <w:jc w:val="right"/>
              </w:trPr>
              <w:tc>
                <w:tcPr>
                  <w:tcW w:w="492" w:type="dxa"/>
                  <w:vAlign w:val="center"/>
                </w:tcPr>
                <w:p w:rsidR="0053087A" w:rsidRPr="00CA41D8" w:rsidRDefault="00C93FF6">
                  <w:pPr>
                    <w:jc w:val="center"/>
                    <w:rPr>
                      <w:kern w:val="0"/>
                      <w:szCs w:val="20"/>
                    </w:rPr>
                  </w:pPr>
                  <w:r w:rsidRPr="00CA41D8">
                    <w:rPr>
                      <w:kern w:val="0"/>
                      <w:szCs w:val="20"/>
                    </w:rPr>
                    <w:t>主体工程</w:t>
                  </w:r>
                </w:p>
              </w:tc>
              <w:tc>
                <w:tcPr>
                  <w:tcW w:w="1675" w:type="dxa"/>
                  <w:gridSpan w:val="4"/>
                  <w:vAlign w:val="center"/>
                </w:tcPr>
                <w:p w:rsidR="0053087A" w:rsidRPr="00CA41D8" w:rsidRDefault="00C93FF6">
                  <w:pPr>
                    <w:jc w:val="center"/>
                    <w:rPr>
                      <w:kern w:val="0"/>
                      <w:szCs w:val="20"/>
                    </w:rPr>
                  </w:pPr>
                  <w:r w:rsidRPr="00CA41D8">
                    <w:rPr>
                      <w:szCs w:val="20"/>
                    </w:rPr>
                    <w:t>生产车间</w:t>
                  </w:r>
                </w:p>
              </w:tc>
              <w:tc>
                <w:tcPr>
                  <w:tcW w:w="4905" w:type="dxa"/>
                  <w:vAlign w:val="center"/>
                </w:tcPr>
                <w:p w:rsidR="0053087A" w:rsidRPr="00CA41D8" w:rsidRDefault="00C93FF6">
                  <w:pPr>
                    <w:jc w:val="center"/>
                    <w:rPr>
                      <w:kern w:val="0"/>
                      <w:szCs w:val="20"/>
                    </w:rPr>
                  </w:pPr>
                  <w:r w:rsidRPr="00CA41D8">
                    <w:rPr>
                      <w:kern w:val="0"/>
                      <w:szCs w:val="20"/>
                    </w:rPr>
                    <w:t>生产车间为昆明阳平机械制造有限公司已建成的生产车间，位于其厂区内南侧车间，车间占地面积为</w:t>
                  </w:r>
                  <w:r w:rsidRPr="00CA41D8">
                    <w:rPr>
                      <w:kern w:val="0"/>
                      <w:szCs w:val="20"/>
                    </w:rPr>
                    <w:t>2320m</w:t>
                  </w:r>
                  <w:r w:rsidRPr="00CA41D8">
                    <w:rPr>
                      <w:kern w:val="0"/>
                      <w:szCs w:val="20"/>
                      <w:vertAlign w:val="superscript"/>
                    </w:rPr>
                    <w:t>2</w:t>
                  </w:r>
                  <w:r w:rsidRPr="00CA41D8">
                    <w:rPr>
                      <w:kern w:val="0"/>
                      <w:szCs w:val="20"/>
                    </w:rPr>
                    <w:t>。车间内布设</w:t>
                  </w:r>
                  <w:r w:rsidRPr="00CA41D8">
                    <w:rPr>
                      <w:kern w:val="0"/>
                      <w:szCs w:val="20"/>
                    </w:rPr>
                    <w:t>3</w:t>
                  </w:r>
                  <w:r w:rsidRPr="00CA41D8">
                    <w:rPr>
                      <w:kern w:val="0"/>
                      <w:szCs w:val="20"/>
                    </w:rPr>
                    <w:t>条生产线，喷漆房及粉末喷涂位于布设于车间内东侧，西侧为库房及半成品库房。本项目车间北侧及南侧为昆明阳平机械制造有限公司生产车间</w:t>
                  </w:r>
                </w:p>
              </w:tc>
              <w:tc>
                <w:tcPr>
                  <w:tcW w:w="769" w:type="dxa"/>
                  <w:vAlign w:val="center"/>
                </w:tcPr>
                <w:p w:rsidR="0053087A" w:rsidRPr="00CA41D8" w:rsidRDefault="00C93FF6">
                  <w:pPr>
                    <w:jc w:val="center"/>
                    <w:rPr>
                      <w:kern w:val="0"/>
                      <w:szCs w:val="20"/>
                    </w:rPr>
                  </w:pPr>
                  <w:r w:rsidRPr="00CA41D8">
                    <w:rPr>
                      <w:kern w:val="0"/>
                      <w:szCs w:val="20"/>
                    </w:rPr>
                    <w:t>生产标识标牌</w:t>
                  </w:r>
                  <w:r w:rsidRPr="00CA41D8">
                    <w:rPr>
                      <w:kern w:val="0"/>
                      <w:szCs w:val="20"/>
                    </w:rPr>
                    <w:t>650</w:t>
                  </w:r>
                  <w:r w:rsidRPr="00CA41D8">
                    <w:rPr>
                      <w:kern w:val="0"/>
                      <w:szCs w:val="20"/>
                    </w:rPr>
                    <w:t>吨</w:t>
                  </w:r>
                  <w:r w:rsidRPr="00CA41D8">
                    <w:rPr>
                      <w:kern w:val="0"/>
                      <w:szCs w:val="20"/>
                    </w:rPr>
                    <w:t>/</w:t>
                  </w:r>
                  <w:r w:rsidRPr="00CA41D8">
                    <w:rPr>
                      <w:kern w:val="0"/>
                      <w:szCs w:val="20"/>
                    </w:rPr>
                    <w:t>年</w:t>
                  </w:r>
                </w:p>
              </w:tc>
            </w:tr>
            <w:tr w:rsidR="0053087A" w:rsidRPr="00CA41D8">
              <w:trPr>
                <w:trHeight w:val="769"/>
                <w:jc w:val="right"/>
              </w:trPr>
              <w:tc>
                <w:tcPr>
                  <w:tcW w:w="492" w:type="dxa"/>
                  <w:vAlign w:val="center"/>
                </w:tcPr>
                <w:p w:rsidR="0053087A" w:rsidRPr="00CA41D8" w:rsidRDefault="00C93FF6">
                  <w:pPr>
                    <w:jc w:val="center"/>
                    <w:rPr>
                      <w:kern w:val="0"/>
                      <w:szCs w:val="20"/>
                    </w:rPr>
                  </w:pPr>
                  <w:r w:rsidRPr="00CA41D8">
                    <w:rPr>
                      <w:kern w:val="0"/>
                      <w:szCs w:val="20"/>
                    </w:rPr>
                    <w:t>辅助工程</w:t>
                  </w:r>
                </w:p>
              </w:tc>
              <w:tc>
                <w:tcPr>
                  <w:tcW w:w="1675" w:type="dxa"/>
                  <w:gridSpan w:val="4"/>
                  <w:vAlign w:val="center"/>
                </w:tcPr>
                <w:p w:rsidR="0053087A" w:rsidRPr="00CA41D8" w:rsidRDefault="00C93FF6">
                  <w:pPr>
                    <w:jc w:val="center"/>
                    <w:rPr>
                      <w:szCs w:val="20"/>
                    </w:rPr>
                  </w:pPr>
                  <w:r w:rsidRPr="00CA41D8">
                    <w:rPr>
                      <w:szCs w:val="20"/>
                    </w:rPr>
                    <w:t>综合楼（租用期</w:t>
                  </w:r>
                  <w:r w:rsidRPr="00CA41D8">
                    <w:rPr>
                      <w:szCs w:val="20"/>
                    </w:rPr>
                    <w:t>1</w:t>
                  </w:r>
                  <w:r w:rsidRPr="00CA41D8">
                    <w:rPr>
                      <w:szCs w:val="20"/>
                    </w:rPr>
                    <w:t>楼</w:t>
                  </w:r>
                  <w:r w:rsidRPr="00CA41D8">
                    <w:rPr>
                      <w:szCs w:val="20"/>
                    </w:rPr>
                    <w:t>2</w:t>
                  </w:r>
                  <w:r w:rsidRPr="00CA41D8">
                    <w:rPr>
                      <w:szCs w:val="20"/>
                    </w:rPr>
                    <w:t>间办公室）</w:t>
                  </w:r>
                </w:p>
              </w:tc>
              <w:tc>
                <w:tcPr>
                  <w:tcW w:w="4905" w:type="dxa"/>
                  <w:vAlign w:val="center"/>
                </w:tcPr>
                <w:p w:rsidR="0053087A" w:rsidRPr="00CA41D8" w:rsidRDefault="00C93FF6">
                  <w:pPr>
                    <w:jc w:val="left"/>
                    <w:rPr>
                      <w:kern w:val="0"/>
                      <w:szCs w:val="20"/>
                    </w:rPr>
                  </w:pPr>
                  <w:r w:rsidRPr="00CA41D8">
                    <w:rPr>
                      <w:kern w:val="0"/>
                      <w:szCs w:val="20"/>
                    </w:rPr>
                    <w:t>根据调查，昆明阳平机械制造有限公司已有综合楼位于厂区西侧，功能为办公、生活，设计为独立基础</w:t>
                  </w:r>
                  <w:r w:rsidRPr="00CA41D8">
                    <w:rPr>
                      <w:kern w:val="0"/>
                      <w:szCs w:val="20"/>
                    </w:rPr>
                    <w:t>3</w:t>
                  </w:r>
                  <w:r w:rsidRPr="00CA41D8">
                    <w:rPr>
                      <w:kern w:val="0"/>
                      <w:szCs w:val="20"/>
                    </w:rPr>
                    <w:t>层钢筋混凝土框架结构，一楼办公及食堂，二、三楼住宿。基底面积</w:t>
                  </w:r>
                  <w:r w:rsidRPr="00CA41D8">
                    <w:rPr>
                      <w:kern w:val="0"/>
                      <w:szCs w:val="20"/>
                    </w:rPr>
                    <w:t>329.05m</w:t>
                  </w:r>
                  <w:r w:rsidRPr="00CA41D8">
                    <w:rPr>
                      <w:kern w:val="0"/>
                      <w:szCs w:val="20"/>
                      <w:vertAlign w:val="superscript"/>
                    </w:rPr>
                    <w:t>2</w:t>
                  </w:r>
                  <w:r w:rsidRPr="00CA41D8">
                    <w:rPr>
                      <w:kern w:val="0"/>
                      <w:szCs w:val="20"/>
                    </w:rPr>
                    <w:t>，设计层高</w:t>
                  </w:r>
                  <w:r w:rsidRPr="00CA41D8">
                    <w:rPr>
                      <w:kern w:val="0"/>
                      <w:szCs w:val="20"/>
                    </w:rPr>
                    <w:t>3m</w:t>
                  </w:r>
                  <w:r w:rsidRPr="00CA41D8">
                    <w:rPr>
                      <w:kern w:val="0"/>
                      <w:szCs w:val="20"/>
                    </w:rPr>
                    <w:t>，建筑总高度</w:t>
                  </w:r>
                  <w:r w:rsidRPr="00CA41D8">
                    <w:rPr>
                      <w:kern w:val="0"/>
                      <w:szCs w:val="20"/>
                    </w:rPr>
                    <w:t>9m</w:t>
                  </w:r>
                  <w:r w:rsidRPr="00CA41D8">
                    <w:rPr>
                      <w:kern w:val="0"/>
                      <w:szCs w:val="20"/>
                    </w:rPr>
                    <w:t>。本项目租用其</w:t>
                  </w:r>
                  <w:r w:rsidRPr="00CA41D8">
                    <w:rPr>
                      <w:kern w:val="0"/>
                      <w:szCs w:val="20"/>
                    </w:rPr>
                    <w:t>1</w:t>
                  </w:r>
                  <w:r w:rsidRPr="00CA41D8">
                    <w:rPr>
                      <w:kern w:val="0"/>
                      <w:szCs w:val="20"/>
                    </w:rPr>
                    <w:t>层两间办公室用于项目办公，项目区员工均不在项目区内住宿。</w:t>
                  </w:r>
                </w:p>
              </w:tc>
              <w:tc>
                <w:tcPr>
                  <w:tcW w:w="769" w:type="dxa"/>
                  <w:vAlign w:val="center"/>
                </w:tcPr>
                <w:p w:rsidR="0053087A" w:rsidRPr="00CA41D8" w:rsidRDefault="00C93FF6">
                  <w:pPr>
                    <w:jc w:val="center"/>
                    <w:rPr>
                      <w:kern w:val="0"/>
                      <w:szCs w:val="20"/>
                    </w:rPr>
                  </w:pPr>
                  <w:r w:rsidRPr="00CA41D8">
                    <w:rPr>
                      <w:kern w:val="0"/>
                      <w:szCs w:val="20"/>
                    </w:rPr>
                    <w:t>租用已有综合楼办公室</w:t>
                  </w:r>
                </w:p>
              </w:tc>
            </w:tr>
            <w:tr w:rsidR="0053087A" w:rsidRPr="00CA41D8">
              <w:trPr>
                <w:trHeight w:val="90"/>
                <w:jc w:val="right"/>
              </w:trPr>
              <w:tc>
                <w:tcPr>
                  <w:tcW w:w="492" w:type="dxa"/>
                  <w:vAlign w:val="center"/>
                </w:tcPr>
                <w:p w:rsidR="0053087A" w:rsidRPr="00CA41D8" w:rsidRDefault="00C93FF6">
                  <w:pPr>
                    <w:jc w:val="center"/>
                    <w:rPr>
                      <w:kern w:val="0"/>
                      <w:szCs w:val="20"/>
                    </w:rPr>
                  </w:pPr>
                  <w:r w:rsidRPr="00CA41D8">
                    <w:rPr>
                      <w:kern w:val="0"/>
                      <w:szCs w:val="20"/>
                    </w:rPr>
                    <w:t>公用工程</w:t>
                  </w:r>
                </w:p>
              </w:tc>
              <w:tc>
                <w:tcPr>
                  <w:tcW w:w="1675" w:type="dxa"/>
                  <w:gridSpan w:val="4"/>
                  <w:vAlign w:val="center"/>
                </w:tcPr>
                <w:p w:rsidR="0053087A" w:rsidRPr="00CA41D8" w:rsidRDefault="00C93FF6">
                  <w:pPr>
                    <w:jc w:val="center"/>
                    <w:rPr>
                      <w:szCs w:val="20"/>
                    </w:rPr>
                  </w:pPr>
                  <w:r w:rsidRPr="00CA41D8">
                    <w:rPr>
                      <w:szCs w:val="20"/>
                    </w:rPr>
                    <w:t>供电</w:t>
                  </w:r>
                </w:p>
              </w:tc>
              <w:tc>
                <w:tcPr>
                  <w:tcW w:w="4905" w:type="dxa"/>
                  <w:vAlign w:val="center"/>
                </w:tcPr>
                <w:p w:rsidR="0053087A" w:rsidRPr="00CA41D8" w:rsidRDefault="00C93FF6">
                  <w:pPr>
                    <w:jc w:val="left"/>
                    <w:rPr>
                      <w:kern w:val="0"/>
                      <w:szCs w:val="20"/>
                    </w:rPr>
                  </w:pPr>
                  <w:r w:rsidRPr="00CA41D8">
                    <w:rPr>
                      <w:kern w:val="0"/>
                      <w:szCs w:val="20"/>
                    </w:rPr>
                    <w:t>由市政供电线路供给。</w:t>
                  </w:r>
                </w:p>
              </w:tc>
              <w:tc>
                <w:tcPr>
                  <w:tcW w:w="769" w:type="dxa"/>
                  <w:vAlign w:val="center"/>
                </w:tcPr>
                <w:p w:rsidR="0053087A" w:rsidRPr="00CA41D8" w:rsidRDefault="00C93FF6">
                  <w:pPr>
                    <w:jc w:val="center"/>
                    <w:rPr>
                      <w:kern w:val="0"/>
                      <w:szCs w:val="20"/>
                    </w:rPr>
                  </w:pPr>
                  <w:r w:rsidRPr="00CA41D8">
                    <w:rPr>
                      <w:kern w:val="0"/>
                      <w:szCs w:val="20"/>
                    </w:rPr>
                    <w:t>沿用原有供电系统</w:t>
                  </w:r>
                </w:p>
              </w:tc>
            </w:tr>
            <w:tr w:rsidR="0053087A" w:rsidRPr="00CA41D8">
              <w:trPr>
                <w:trHeight w:val="90"/>
                <w:jc w:val="right"/>
              </w:trPr>
              <w:tc>
                <w:tcPr>
                  <w:tcW w:w="492" w:type="dxa"/>
                  <w:vMerge w:val="restart"/>
                  <w:vAlign w:val="center"/>
                </w:tcPr>
                <w:p w:rsidR="0053087A" w:rsidRPr="00CA41D8" w:rsidRDefault="00C93FF6">
                  <w:pPr>
                    <w:jc w:val="center"/>
                    <w:rPr>
                      <w:kern w:val="0"/>
                      <w:szCs w:val="20"/>
                    </w:rPr>
                  </w:pPr>
                  <w:r w:rsidRPr="00CA41D8">
                    <w:rPr>
                      <w:kern w:val="0"/>
                      <w:szCs w:val="20"/>
                    </w:rPr>
                    <w:t>环保</w:t>
                  </w:r>
                  <w:r w:rsidRPr="00CA41D8">
                    <w:rPr>
                      <w:kern w:val="0"/>
                      <w:szCs w:val="20"/>
                    </w:rPr>
                    <w:lastRenderedPageBreak/>
                    <w:t>工程</w:t>
                  </w:r>
                </w:p>
              </w:tc>
              <w:tc>
                <w:tcPr>
                  <w:tcW w:w="335" w:type="dxa"/>
                  <w:gridSpan w:val="2"/>
                  <w:vMerge w:val="restart"/>
                  <w:vAlign w:val="center"/>
                </w:tcPr>
                <w:p w:rsidR="0053087A" w:rsidRPr="00CA41D8" w:rsidRDefault="00C93FF6">
                  <w:pPr>
                    <w:jc w:val="center"/>
                    <w:rPr>
                      <w:kern w:val="0"/>
                      <w:szCs w:val="20"/>
                    </w:rPr>
                  </w:pPr>
                  <w:r w:rsidRPr="00CA41D8">
                    <w:rPr>
                      <w:kern w:val="0"/>
                      <w:szCs w:val="20"/>
                    </w:rPr>
                    <w:lastRenderedPageBreak/>
                    <w:t>废气</w:t>
                  </w:r>
                </w:p>
              </w:tc>
              <w:tc>
                <w:tcPr>
                  <w:tcW w:w="1340" w:type="dxa"/>
                  <w:gridSpan w:val="2"/>
                  <w:vAlign w:val="center"/>
                </w:tcPr>
                <w:p w:rsidR="0053087A" w:rsidRPr="00CA41D8" w:rsidRDefault="00C93FF6">
                  <w:pPr>
                    <w:pStyle w:val="af0"/>
                    <w:spacing w:before="24" w:after="24"/>
                    <w:rPr>
                      <w:rFonts w:ascii="Times New Roman" w:hAnsi="Times New Roman" w:cs="Times New Roman"/>
                      <w:szCs w:val="21"/>
                    </w:rPr>
                  </w:pPr>
                  <w:r w:rsidRPr="00CA41D8">
                    <w:rPr>
                      <w:rFonts w:ascii="Times New Roman" w:hAnsi="Times New Roman" w:cs="Times New Roman"/>
                      <w:color w:val="0000CC"/>
                      <w:szCs w:val="21"/>
                    </w:rPr>
                    <w:t>粉末喷涂</w:t>
                  </w:r>
                  <w:r w:rsidRPr="00CA41D8">
                    <w:rPr>
                      <w:rFonts w:ascii="Times New Roman" w:hAnsi="Times New Roman" w:cs="Times New Roman"/>
                      <w:color w:val="0000CC"/>
                      <w:kern w:val="0"/>
                      <w:szCs w:val="20"/>
                    </w:rPr>
                    <w:t>废气</w:t>
                  </w:r>
                  <w:r w:rsidRPr="00CA41D8">
                    <w:rPr>
                      <w:rFonts w:ascii="Times New Roman" w:hAnsi="Times New Roman" w:cs="Times New Roman"/>
                      <w:kern w:val="0"/>
                      <w:szCs w:val="20"/>
                    </w:rPr>
                    <w:t>处理设施</w:t>
                  </w:r>
                </w:p>
              </w:tc>
              <w:tc>
                <w:tcPr>
                  <w:tcW w:w="4905" w:type="dxa"/>
                  <w:vAlign w:val="center"/>
                </w:tcPr>
                <w:p w:rsidR="0053087A" w:rsidRPr="00CA41D8" w:rsidRDefault="00C93FF6">
                  <w:pPr>
                    <w:jc w:val="left"/>
                    <w:rPr>
                      <w:snapToGrid w:val="0"/>
                      <w:kern w:val="0"/>
                      <w:szCs w:val="20"/>
                    </w:rPr>
                  </w:pPr>
                  <w:r w:rsidRPr="00CA41D8">
                    <w:rPr>
                      <w:color w:val="0000CC"/>
                      <w:szCs w:val="21"/>
                    </w:rPr>
                    <w:t>粉末喷涂产生</w:t>
                  </w:r>
                  <w:r w:rsidRPr="00CA41D8">
                    <w:rPr>
                      <w:szCs w:val="21"/>
                    </w:rPr>
                    <w:t>的粉尘设置</w:t>
                  </w:r>
                  <w:r w:rsidRPr="00CA41D8">
                    <w:rPr>
                      <w:szCs w:val="21"/>
                    </w:rPr>
                    <w:t>“</w:t>
                  </w:r>
                  <w:r w:rsidRPr="00CA41D8">
                    <w:rPr>
                      <w:szCs w:val="21"/>
                    </w:rPr>
                    <w:t>布袋除尘器</w:t>
                  </w:r>
                  <w:r w:rsidRPr="00CA41D8">
                    <w:rPr>
                      <w:szCs w:val="21"/>
                    </w:rPr>
                    <w:t>”</w:t>
                  </w:r>
                  <w:r w:rsidRPr="00CA41D8">
                    <w:rPr>
                      <w:szCs w:val="21"/>
                    </w:rPr>
                    <w:t>处理后通过</w:t>
                  </w:r>
                  <w:r w:rsidRPr="00CA41D8">
                    <w:rPr>
                      <w:szCs w:val="21"/>
                    </w:rPr>
                    <w:t>15m</w:t>
                  </w:r>
                  <w:r w:rsidRPr="00CA41D8">
                    <w:rPr>
                      <w:szCs w:val="21"/>
                    </w:rPr>
                    <w:t>高</w:t>
                  </w:r>
                  <w:r w:rsidRPr="00CA41D8">
                    <w:rPr>
                      <w:color w:val="0000CC"/>
                      <w:szCs w:val="21"/>
                    </w:rPr>
                    <w:t>1#</w:t>
                  </w:r>
                  <w:r w:rsidRPr="00CA41D8">
                    <w:rPr>
                      <w:color w:val="0000CC"/>
                      <w:szCs w:val="21"/>
                    </w:rPr>
                    <w:t>排气筒排放。</w:t>
                  </w:r>
                </w:p>
              </w:tc>
              <w:tc>
                <w:tcPr>
                  <w:tcW w:w="769" w:type="dxa"/>
                  <w:vAlign w:val="center"/>
                </w:tcPr>
                <w:p w:rsidR="0053087A" w:rsidRPr="00CA41D8" w:rsidRDefault="00C93FF6">
                  <w:pPr>
                    <w:jc w:val="center"/>
                    <w:rPr>
                      <w:szCs w:val="21"/>
                    </w:rPr>
                  </w:pPr>
                  <w:r w:rsidRPr="00CA41D8">
                    <w:rPr>
                      <w:szCs w:val="21"/>
                    </w:rPr>
                    <w:t>新建</w:t>
                  </w:r>
                </w:p>
              </w:tc>
            </w:tr>
            <w:tr w:rsidR="0053087A" w:rsidRPr="00CA41D8">
              <w:trPr>
                <w:trHeight w:val="426"/>
                <w:jc w:val="right"/>
              </w:trPr>
              <w:tc>
                <w:tcPr>
                  <w:tcW w:w="492" w:type="dxa"/>
                  <w:vMerge/>
                  <w:vAlign w:val="center"/>
                </w:tcPr>
                <w:p w:rsidR="0053087A" w:rsidRPr="00CA41D8" w:rsidRDefault="0053087A">
                  <w:pPr>
                    <w:jc w:val="center"/>
                    <w:rPr>
                      <w:kern w:val="0"/>
                      <w:szCs w:val="20"/>
                    </w:rPr>
                  </w:pPr>
                </w:p>
              </w:tc>
              <w:tc>
                <w:tcPr>
                  <w:tcW w:w="335" w:type="dxa"/>
                  <w:gridSpan w:val="2"/>
                  <w:vMerge/>
                  <w:vAlign w:val="center"/>
                </w:tcPr>
                <w:p w:rsidR="0053087A" w:rsidRPr="00CA41D8" w:rsidRDefault="0053087A">
                  <w:pPr>
                    <w:jc w:val="center"/>
                    <w:rPr>
                      <w:kern w:val="0"/>
                      <w:szCs w:val="20"/>
                    </w:rPr>
                  </w:pPr>
                </w:p>
              </w:tc>
              <w:tc>
                <w:tcPr>
                  <w:tcW w:w="1340" w:type="dxa"/>
                  <w:gridSpan w:val="2"/>
                  <w:vAlign w:val="center"/>
                </w:tcPr>
                <w:p w:rsidR="0053087A" w:rsidRPr="00CA41D8" w:rsidRDefault="00C93FF6">
                  <w:pPr>
                    <w:jc w:val="center"/>
                    <w:rPr>
                      <w:kern w:val="0"/>
                      <w:szCs w:val="20"/>
                    </w:rPr>
                  </w:pPr>
                  <w:r w:rsidRPr="00CA41D8">
                    <w:rPr>
                      <w:color w:val="0000CC"/>
                      <w:kern w:val="0"/>
                      <w:szCs w:val="20"/>
                    </w:rPr>
                    <w:t>烘干室</w:t>
                  </w:r>
                  <w:r w:rsidRPr="00CA41D8">
                    <w:rPr>
                      <w:kern w:val="0"/>
                      <w:szCs w:val="20"/>
                    </w:rPr>
                    <w:t>固化废气</w:t>
                  </w:r>
                </w:p>
              </w:tc>
              <w:tc>
                <w:tcPr>
                  <w:tcW w:w="4905" w:type="dxa"/>
                  <w:vAlign w:val="center"/>
                </w:tcPr>
                <w:p w:rsidR="0053087A" w:rsidRPr="00CA41D8" w:rsidRDefault="00C93FF6">
                  <w:pPr>
                    <w:jc w:val="left"/>
                    <w:rPr>
                      <w:snapToGrid w:val="0"/>
                      <w:kern w:val="0"/>
                      <w:szCs w:val="20"/>
                    </w:rPr>
                  </w:pPr>
                  <w:r w:rsidRPr="00CA41D8">
                    <w:rPr>
                      <w:snapToGrid w:val="0"/>
                      <w:kern w:val="0"/>
                      <w:szCs w:val="20"/>
                    </w:rPr>
                    <w:t>经喷粉过后的工件设置</w:t>
                  </w:r>
                  <w:r w:rsidRPr="00CA41D8">
                    <w:rPr>
                      <w:snapToGrid w:val="0"/>
                      <w:color w:val="0000CC"/>
                      <w:kern w:val="0"/>
                      <w:szCs w:val="20"/>
                    </w:rPr>
                    <w:t>密闭烘干室</w:t>
                  </w:r>
                  <w:r w:rsidRPr="00CA41D8">
                    <w:rPr>
                      <w:snapToGrid w:val="0"/>
                      <w:kern w:val="0"/>
                      <w:szCs w:val="20"/>
                    </w:rPr>
                    <w:t>进行固化，采取电加热进行固化</w:t>
                  </w:r>
                  <w:r w:rsidRPr="00CA41D8">
                    <w:rPr>
                      <w:snapToGrid w:val="0"/>
                      <w:color w:val="0000CC"/>
                      <w:kern w:val="0"/>
                      <w:szCs w:val="20"/>
                    </w:rPr>
                    <w:t>，粉末喷涂固化废气</w:t>
                  </w:r>
                  <w:r w:rsidRPr="00CA41D8">
                    <w:rPr>
                      <w:snapToGrid w:val="0"/>
                      <w:kern w:val="0"/>
                      <w:szCs w:val="20"/>
                    </w:rPr>
                    <w:t>设置</w:t>
                  </w:r>
                  <w:r w:rsidRPr="00CA41D8">
                    <w:rPr>
                      <w:snapToGrid w:val="0"/>
                      <w:kern w:val="0"/>
                      <w:szCs w:val="20"/>
                    </w:rPr>
                    <w:t>1</w:t>
                  </w:r>
                  <w:r w:rsidRPr="00CA41D8">
                    <w:rPr>
                      <w:snapToGrid w:val="0"/>
                      <w:kern w:val="0"/>
                      <w:szCs w:val="20"/>
                    </w:rPr>
                    <w:t>套</w:t>
                  </w:r>
                  <w:r w:rsidRPr="00CA41D8">
                    <w:rPr>
                      <w:szCs w:val="21"/>
                    </w:rPr>
                    <w:t>“UV</w:t>
                  </w:r>
                  <w:r w:rsidRPr="00CA41D8">
                    <w:rPr>
                      <w:szCs w:val="21"/>
                    </w:rPr>
                    <w:t>光解</w:t>
                  </w:r>
                  <w:r w:rsidRPr="00CA41D8">
                    <w:rPr>
                      <w:szCs w:val="21"/>
                    </w:rPr>
                    <w:t>+</w:t>
                  </w:r>
                  <w:r w:rsidRPr="00CA41D8">
                    <w:rPr>
                      <w:szCs w:val="21"/>
                    </w:rPr>
                    <w:t>活性炭吸附</w:t>
                  </w:r>
                  <w:r w:rsidRPr="00CA41D8">
                    <w:rPr>
                      <w:szCs w:val="21"/>
                    </w:rPr>
                    <w:t>”</w:t>
                  </w:r>
                  <w:r w:rsidRPr="00CA41D8">
                    <w:rPr>
                      <w:szCs w:val="21"/>
                    </w:rPr>
                    <w:t>处理后通过</w:t>
                  </w:r>
                  <w:r w:rsidRPr="00CA41D8">
                    <w:rPr>
                      <w:szCs w:val="21"/>
                    </w:rPr>
                    <w:t>15m</w:t>
                  </w:r>
                  <w:r w:rsidRPr="00CA41D8">
                    <w:rPr>
                      <w:szCs w:val="21"/>
                    </w:rPr>
                    <w:t>高</w:t>
                  </w:r>
                  <w:r w:rsidRPr="00CA41D8">
                    <w:rPr>
                      <w:color w:val="0000CC"/>
                      <w:szCs w:val="21"/>
                    </w:rPr>
                    <w:t>2#</w:t>
                  </w:r>
                  <w:r w:rsidRPr="00CA41D8">
                    <w:rPr>
                      <w:color w:val="0000CC"/>
                      <w:szCs w:val="21"/>
                    </w:rPr>
                    <w:t>排气筒排放。</w:t>
                  </w:r>
                </w:p>
              </w:tc>
              <w:tc>
                <w:tcPr>
                  <w:tcW w:w="769" w:type="dxa"/>
                  <w:vAlign w:val="center"/>
                </w:tcPr>
                <w:p w:rsidR="0053087A" w:rsidRPr="00CA41D8" w:rsidRDefault="00C93FF6">
                  <w:pPr>
                    <w:jc w:val="center"/>
                    <w:rPr>
                      <w:snapToGrid w:val="0"/>
                      <w:kern w:val="0"/>
                      <w:szCs w:val="20"/>
                    </w:rPr>
                  </w:pPr>
                  <w:r w:rsidRPr="00CA41D8">
                    <w:rPr>
                      <w:szCs w:val="21"/>
                    </w:rPr>
                    <w:t>新建</w:t>
                  </w:r>
                </w:p>
              </w:tc>
            </w:tr>
            <w:tr w:rsidR="0053087A" w:rsidRPr="00CA41D8">
              <w:trPr>
                <w:trHeight w:val="212"/>
                <w:jc w:val="right"/>
              </w:trPr>
              <w:tc>
                <w:tcPr>
                  <w:tcW w:w="492" w:type="dxa"/>
                  <w:vMerge/>
                  <w:vAlign w:val="center"/>
                </w:tcPr>
                <w:p w:rsidR="0053087A" w:rsidRPr="00CA41D8" w:rsidRDefault="0053087A">
                  <w:pPr>
                    <w:jc w:val="center"/>
                    <w:rPr>
                      <w:kern w:val="0"/>
                      <w:szCs w:val="20"/>
                    </w:rPr>
                  </w:pPr>
                </w:p>
              </w:tc>
              <w:tc>
                <w:tcPr>
                  <w:tcW w:w="335" w:type="dxa"/>
                  <w:gridSpan w:val="2"/>
                  <w:vMerge/>
                  <w:vAlign w:val="center"/>
                </w:tcPr>
                <w:p w:rsidR="0053087A" w:rsidRPr="00CA41D8" w:rsidRDefault="0053087A">
                  <w:pPr>
                    <w:jc w:val="center"/>
                    <w:rPr>
                      <w:kern w:val="0"/>
                      <w:szCs w:val="20"/>
                    </w:rPr>
                  </w:pPr>
                </w:p>
              </w:tc>
              <w:tc>
                <w:tcPr>
                  <w:tcW w:w="1340" w:type="dxa"/>
                  <w:gridSpan w:val="2"/>
                  <w:vAlign w:val="center"/>
                </w:tcPr>
                <w:p w:rsidR="0053087A" w:rsidRPr="00CA41D8" w:rsidRDefault="00C93FF6">
                  <w:pPr>
                    <w:jc w:val="center"/>
                    <w:rPr>
                      <w:kern w:val="0"/>
                      <w:szCs w:val="20"/>
                    </w:rPr>
                  </w:pPr>
                  <w:r w:rsidRPr="00CA41D8">
                    <w:rPr>
                      <w:kern w:val="0"/>
                      <w:szCs w:val="20"/>
                    </w:rPr>
                    <w:t>喷漆房废气处理设施</w:t>
                  </w:r>
                </w:p>
              </w:tc>
              <w:tc>
                <w:tcPr>
                  <w:tcW w:w="4905" w:type="dxa"/>
                  <w:vAlign w:val="center"/>
                </w:tcPr>
                <w:p w:rsidR="0053087A" w:rsidRPr="00CA41D8" w:rsidRDefault="00C93FF6">
                  <w:pPr>
                    <w:jc w:val="left"/>
                    <w:rPr>
                      <w:kern w:val="0"/>
                      <w:szCs w:val="20"/>
                    </w:rPr>
                  </w:pPr>
                  <w:r w:rsidRPr="00CA41D8">
                    <w:rPr>
                      <w:szCs w:val="21"/>
                    </w:rPr>
                    <w:t>喷漆废气通过喷漆房过滤棉处理后通过</w:t>
                  </w:r>
                  <w:r w:rsidRPr="00CA41D8">
                    <w:rPr>
                      <w:szCs w:val="21"/>
                    </w:rPr>
                    <w:t>“UV</w:t>
                  </w:r>
                  <w:r w:rsidRPr="00CA41D8">
                    <w:rPr>
                      <w:szCs w:val="21"/>
                    </w:rPr>
                    <w:t>光解</w:t>
                  </w:r>
                  <w:r w:rsidRPr="00CA41D8">
                    <w:rPr>
                      <w:szCs w:val="21"/>
                    </w:rPr>
                    <w:t>+</w:t>
                  </w:r>
                  <w:r w:rsidRPr="00CA41D8">
                    <w:rPr>
                      <w:szCs w:val="21"/>
                    </w:rPr>
                    <w:t>活性炭吸附</w:t>
                  </w:r>
                  <w:r w:rsidRPr="00CA41D8">
                    <w:rPr>
                      <w:szCs w:val="21"/>
                    </w:rPr>
                    <w:t>”</w:t>
                  </w:r>
                  <w:r w:rsidRPr="00CA41D8">
                    <w:rPr>
                      <w:szCs w:val="21"/>
                    </w:rPr>
                    <w:t>处理后通过</w:t>
                  </w:r>
                  <w:r w:rsidRPr="00CA41D8">
                    <w:rPr>
                      <w:szCs w:val="21"/>
                    </w:rPr>
                    <w:t>15m</w:t>
                  </w:r>
                  <w:r w:rsidRPr="00CA41D8">
                    <w:rPr>
                      <w:szCs w:val="21"/>
                    </w:rPr>
                    <w:t>高</w:t>
                  </w:r>
                  <w:r w:rsidRPr="00CA41D8">
                    <w:rPr>
                      <w:color w:val="0000CC"/>
                      <w:szCs w:val="21"/>
                    </w:rPr>
                    <w:t>3#</w:t>
                  </w:r>
                  <w:r w:rsidRPr="00CA41D8">
                    <w:rPr>
                      <w:color w:val="0000CC"/>
                      <w:szCs w:val="21"/>
                    </w:rPr>
                    <w:t>排气筒排放。</w:t>
                  </w:r>
                </w:p>
              </w:tc>
              <w:tc>
                <w:tcPr>
                  <w:tcW w:w="769" w:type="dxa"/>
                  <w:vAlign w:val="center"/>
                </w:tcPr>
                <w:p w:rsidR="0053087A" w:rsidRPr="00CA41D8" w:rsidRDefault="00C93FF6">
                  <w:pPr>
                    <w:jc w:val="center"/>
                    <w:rPr>
                      <w:szCs w:val="21"/>
                    </w:rPr>
                  </w:pPr>
                  <w:r w:rsidRPr="00CA41D8">
                    <w:rPr>
                      <w:szCs w:val="21"/>
                    </w:rPr>
                    <w:t>新建</w:t>
                  </w:r>
                </w:p>
              </w:tc>
            </w:tr>
            <w:tr w:rsidR="0053087A" w:rsidRPr="00CA41D8">
              <w:trPr>
                <w:trHeight w:val="212"/>
                <w:jc w:val="right"/>
              </w:trPr>
              <w:tc>
                <w:tcPr>
                  <w:tcW w:w="492" w:type="dxa"/>
                  <w:vMerge/>
                  <w:vAlign w:val="center"/>
                </w:tcPr>
                <w:p w:rsidR="0053087A" w:rsidRPr="00CA41D8" w:rsidRDefault="0053087A">
                  <w:pPr>
                    <w:jc w:val="center"/>
                    <w:rPr>
                      <w:kern w:val="0"/>
                      <w:szCs w:val="20"/>
                    </w:rPr>
                  </w:pPr>
                </w:p>
              </w:tc>
              <w:tc>
                <w:tcPr>
                  <w:tcW w:w="335" w:type="dxa"/>
                  <w:gridSpan w:val="2"/>
                  <w:vMerge/>
                  <w:vAlign w:val="center"/>
                </w:tcPr>
                <w:p w:rsidR="0053087A" w:rsidRPr="00CA41D8" w:rsidRDefault="0053087A">
                  <w:pPr>
                    <w:jc w:val="center"/>
                    <w:rPr>
                      <w:kern w:val="0"/>
                      <w:szCs w:val="20"/>
                    </w:rPr>
                  </w:pPr>
                </w:p>
              </w:tc>
              <w:tc>
                <w:tcPr>
                  <w:tcW w:w="1340" w:type="dxa"/>
                  <w:gridSpan w:val="2"/>
                  <w:vAlign w:val="center"/>
                </w:tcPr>
                <w:p w:rsidR="0053087A" w:rsidRPr="00CA41D8" w:rsidRDefault="00C93FF6">
                  <w:pPr>
                    <w:jc w:val="center"/>
                    <w:rPr>
                      <w:kern w:val="0"/>
                      <w:szCs w:val="20"/>
                    </w:rPr>
                  </w:pPr>
                  <w:r w:rsidRPr="00CA41D8">
                    <w:rPr>
                      <w:szCs w:val="21"/>
                    </w:rPr>
                    <w:t>焊接烟气处理设施</w:t>
                  </w:r>
                </w:p>
              </w:tc>
              <w:tc>
                <w:tcPr>
                  <w:tcW w:w="4905" w:type="dxa"/>
                  <w:vAlign w:val="center"/>
                </w:tcPr>
                <w:p w:rsidR="0053087A" w:rsidRPr="00CA41D8" w:rsidRDefault="00C93FF6">
                  <w:pPr>
                    <w:jc w:val="left"/>
                    <w:rPr>
                      <w:kern w:val="0"/>
                      <w:szCs w:val="20"/>
                    </w:rPr>
                  </w:pPr>
                  <w:r w:rsidRPr="00CA41D8">
                    <w:rPr>
                      <w:snapToGrid w:val="0"/>
                      <w:kern w:val="0"/>
                      <w:szCs w:val="20"/>
                    </w:rPr>
                    <w:t>焊接过程中产生的焊接烟气经</w:t>
                  </w:r>
                  <w:r w:rsidRPr="00CA41D8">
                    <w:rPr>
                      <w:snapToGrid w:val="0"/>
                      <w:kern w:val="0"/>
                      <w:szCs w:val="20"/>
                    </w:rPr>
                    <w:t>2</w:t>
                  </w:r>
                  <w:r w:rsidRPr="00CA41D8">
                    <w:rPr>
                      <w:snapToGrid w:val="0"/>
                      <w:kern w:val="0"/>
                      <w:szCs w:val="20"/>
                    </w:rPr>
                    <w:t>台移动式焊烟净化器处理后，于车间内呈无组织排放。</w:t>
                  </w:r>
                </w:p>
              </w:tc>
              <w:tc>
                <w:tcPr>
                  <w:tcW w:w="769" w:type="dxa"/>
                  <w:vAlign w:val="center"/>
                </w:tcPr>
                <w:p w:rsidR="0053087A" w:rsidRPr="00CA41D8" w:rsidRDefault="00C93FF6">
                  <w:pPr>
                    <w:jc w:val="center"/>
                    <w:rPr>
                      <w:snapToGrid w:val="0"/>
                      <w:kern w:val="0"/>
                      <w:szCs w:val="20"/>
                    </w:rPr>
                  </w:pPr>
                  <w:r w:rsidRPr="00CA41D8">
                    <w:rPr>
                      <w:szCs w:val="21"/>
                    </w:rPr>
                    <w:t>新建</w:t>
                  </w:r>
                </w:p>
              </w:tc>
            </w:tr>
            <w:tr w:rsidR="0053087A" w:rsidRPr="00CA41D8">
              <w:trPr>
                <w:trHeight w:val="263"/>
                <w:jc w:val="right"/>
              </w:trPr>
              <w:tc>
                <w:tcPr>
                  <w:tcW w:w="492" w:type="dxa"/>
                  <w:vMerge/>
                  <w:vAlign w:val="center"/>
                </w:tcPr>
                <w:p w:rsidR="0053087A" w:rsidRPr="00CA41D8" w:rsidRDefault="0053087A">
                  <w:pPr>
                    <w:jc w:val="center"/>
                    <w:rPr>
                      <w:kern w:val="0"/>
                      <w:szCs w:val="20"/>
                    </w:rPr>
                  </w:pPr>
                </w:p>
              </w:tc>
              <w:tc>
                <w:tcPr>
                  <w:tcW w:w="335" w:type="dxa"/>
                  <w:gridSpan w:val="2"/>
                  <w:vMerge w:val="restart"/>
                  <w:vAlign w:val="center"/>
                </w:tcPr>
                <w:p w:rsidR="0053087A" w:rsidRPr="00CA41D8" w:rsidRDefault="00C93FF6">
                  <w:pPr>
                    <w:jc w:val="center"/>
                    <w:rPr>
                      <w:kern w:val="0"/>
                      <w:szCs w:val="20"/>
                    </w:rPr>
                  </w:pPr>
                  <w:r w:rsidRPr="00CA41D8">
                    <w:rPr>
                      <w:kern w:val="0"/>
                      <w:szCs w:val="20"/>
                    </w:rPr>
                    <w:t>固废</w:t>
                  </w:r>
                </w:p>
              </w:tc>
              <w:tc>
                <w:tcPr>
                  <w:tcW w:w="1340" w:type="dxa"/>
                  <w:gridSpan w:val="2"/>
                  <w:vAlign w:val="center"/>
                </w:tcPr>
                <w:p w:rsidR="0053087A" w:rsidRPr="00CA41D8" w:rsidRDefault="00C93FF6">
                  <w:pPr>
                    <w:jc w:val="center"/>
                    <w:rPr>
                      <w:kern w:val="0"/>
                      <w:szCs w:val="20"/>
                    </w:rPr>
                  </w:pPr>
                  <w:r w:rsidRPr="00CA41D8">
                    <w:rPr>
                      <w:kern w:val="0"/>
                      <w:szCs w:val="20"/>
                    </w:rPr>
                    <w:t>垃圾收集</w:t>
                  </w:r>
                </w:p>
              </w:tc>
              <w:tc>
                <w:tcPr>
                  <w:tcW w:w="4905" w:type="dxa"/>
                  <w:vAlign w:val="center"/>
                </w:tcPr>
                <w:p w:rsidR="0053087A" w:rsidRPr="00CA41D8" w:rsidRDefault="00C93FF6">
                  <w:pPr>
                    <w:jc w:val="left"/>
                    <w:rPr>
                      <w:snapToGrid w:val="0"/>
                      <w:kern w:val="0"/>
                      <w:szCs w:val="20"/>
                    </w:rPr>
                  </w:pPr>
                  <w:r w:rsidRPr="00CA41D8">
                    <w:rPr>
                      <w:kern w:val="0"/>
                      <w:szCs w:val="20"/>
                    </w:rPr>
                    <w:t>带盖密闭垃圾桶若干。</w:t>
                  </w:r>
                </w:p>
              </w:tc>
              <w:tc>
                <w:tcPr>
                  <w:tcW w:w="769" w:type="dxa"/>
                  <w:vAlign w:val="center"/>
                </w:tcPr>
                <w:p w:rsidR="0053087A" w:rsidRPr="00CA41D8" w:rsidRDefault="00C93FF6">
                  <w:pPr>
                    <w:jc w:val="center"/>
                    <w:rPr>
                      <w:kern w:val="0"/>
                      <w:szCs w:val="20"/>
                    </w:rPr>
                  </w:pPr>
                  <w:r w:rsidRPr="00CA41D8">
                    <w:rPr>
                      <w:szCs w:val="21"/>
                    </w:rPr>
                    <w:t>新建</w:t>
                  </w:r>
                </w:p>
              </w:tc>
            </w:tr>
            <w:tr w:rsidR="0053087A" w:rsidRPr="00CA41D8">
              <w:trPr>
                <w:trHeight w:val="90"/>
                <w:jc w:val="right"/>
              </w:trPr>
              <w:tc>
                <w:tcPr>
                  <w:tcW w:w="492" w:type="dxa"/>
                  <w:vMerge/>
                  <w:vAlign w:val="center"/>
                </w:tcPr>
                <w:p w:rsidR="0053087A" w:rsidRPr="00CA41D8" w:rsidRDefault="0053087A">
                  <w:pPr>
                    <w:jc w:val="center"/>
                    <w:rPr>
                      <w:kern w:val="0"/>
                      <w:szCs w:val="20"/>
                    </w:rPr>
                  </w:pPr>
                </w:p>
              </w:tc>
              <w:tc>
                <w:tcPr>
                  <w:tcW w:w="335" w:type="dxa"/>
                  <w:gridSpan w:val="2"/>
                  <w:vMerge/>
                  <w:vAlign w:val="center"/>
                </w:tcPr>
                <w:p w:rsidR="0053087A" w:rsidRPr="00CA41D8" w:rsidRDefault="0053087A">
                  <w:pPr>
                    <w:jc w:val="center"/>
                    <w:rPr>
                      <w:kern w:val="0"/>
                      <w:szCs w:val="20"/>
                    </w:rPr>
                  </w:pPr>
                </w:p>
              </w:tc>
              <w:tc>
                <w:tcPr>
                  <w:tcW w:w="1340" w:type="dxa"/>
                  <w:gridSpan w:val="2"/>
                  <w:vAlign w:val="center"/>
                </w:tcPr>
                <w:p w:rsidR="0053087A" w:rsidRPr="00CA41D8" w:rsidRDefault="00C93FF6">
                  <w:pPr>
                    <w:jc w:val="center"/>
                    <w:rPr>
                      <w:kern w:val="0"/>
                      <w:szCs w:val="20"/>
                    </w:rPr>
                  </w:pPr>
                  <w:r w:rsidRPr="00CA41D8">
                    <w:rPr>
                      <w:kern w:val="0"/>
                      <w:szCs w:val="20"/>
                    </w:rPr>
                    <w:t>危废暂存间</w:t>
                  </w:r>
                </w:p>
              </w:tc>
              <w:tc>
                <w:tcPr>
                  <w:tcW w:w="4905" w:type="dxa"/>
                  <w:vAlign w:val="center"/>
                </w:tcPr>
                <w:p w:rsidR="0053087A" w:rsidRPr="00CA41D8" w:rsidRDefault="00C93FF6">
                  <w:pPr>
                    <w:jc w:val="left"/>
                    <w:rPr>
                      <w:szCs w:val="20"/>
                      <w:highlight w:val="yellow"/>
                    </w:rPr>
                  </w:pPr>
                  <w:r w:rsidRPr="00CA41D8">
                    <w:rPr>
                      <w:kern w:val="0"/>
                      <w:szCs w:val="20"/>
                    </w:rPr>
                    <w:t>占地面积不低于</w:t>
                  </w:r>
                  <w:r w:rsidRPr="00CA41D8">
                    <w:rPr>
                      <w:kern w:val="0"/>
                      <w:szCs w:val="20"/>
                    </w:rPr>
                    <w:t>5m</w:t>
                  </w:r>
                  <w:r w:rsidRPr="00CA41D8">
                    <w:rPr>
                      <w:kern w:val="0"/>
                      <w:szCs w:val="20"/>
                      <w:vertAlign w:val="superscript"/>
                    </w:rPr>
                    <w:t>2</w:t>
                  </w:r>
                  <w:r w:rsidRPr="00CA41D8">
                    <w:rPr>
                      <w:kern w:val="0"/>
                      <w:szCs w:val="20"/>
                    </w:rPr>
                    <w:t>，位于生产车间内。</w:t>
                  </w:r>
                </w:p>
              </w:tc>
              <w:tc>
                <w:tcPr>
                  <w:tcW w:w="769" w:type="dxa"/>
                  <w:vAlign w:val="center"/>
                </w:tcPr>
                <w:p w:rsidR="0053087A" w:rsidRPr="00CA41D8" w:rsidRDefault="00C93FF6">
                  <w:pPr>
                    <w:jc w:val="center"/>
                    <w:rPr>
                      <w:kern w:val="0"/>
                      <w:szCs w:val="20"/>
                    </w:rPr>
                  </w:pPr>
                  <w:r w:rsidRPr="00CA41D8">
                    <w:rPr>
                      <w:szCs w:val="21"/>
                    </w:rPr>
                    <w:t>新建</w:t>
                  </w:r>
                </w:p>
              </w:tc>
            </w:tr>
            <w:tr w:rsidR="0053087A" w:rsidRPr="00CA41D8">
              <w:trPr>
                <w:trHeight w:val="263"/>
                <w:jc w:val="right"/>
              </w:trPr>
              <w:tc>
                <w:tcPr>
                  <w:tcW w:w="492" w:type="dxa"/>
                  <w:vMerge/>
                  <w:vAlign w:val="center"/>
                </w:tcPr>
                <w:p w:rsidR="0053087A" w:rsidRPr="00CA41D8" w:rsidRDefault="0053087A">
                  <w:pPr>
                    <w:jc w:val="center"/>
                    <w:rPr>
                      <w:kern w:val="0"/>
                      <w:szCs w:val="20"/>
                    </w:rPr>
                  </w:pPr>
                </w:p>
              </w:tc>
              <w:tc>
                <w:tcPr>
                  <w:tcW w:w="1675" w:type="dxa"/>
                  <w:gridSpan w:val="4"/>
                  <w:vAlign w:val="center"/>
                </w:tcPr>
                <w:p w:rsidR="0053087A" w:rsidRPr="00CA41D8" w:rsidRDefault="00C93FF6">
                  <w:pPr>
                    <w:ind w:leftChars="50" w:left="105" w:rightChars="50" w:right="105"/>
                    <w:jc w:val="center"/>
                    <w:rPr>
                      <w:szCs w:val="21"/>
                    </w:rPr>
                  </w:pPr>
                  <w:r w:rsidRPr="00CA41D8">
                    <w:rPr>
                      <w:szCs w:val="21"/>
                    </w:rPr>
                    <w:t>噪声</w:t>
                  </w:r>
                </w:p>
              </w:tc>
              <w:tc>
                <w:tcPr>
                  <w:tcW w:w="4905" w:type="dxa"/>
                  <w:vAlign w:val="center"/>
                </w:tcPr>
                <w:p w:rsidR="0053087A" w:rsidRPr="00CA41D8" w:rsidRDefault="00C93FF6">
                  <w:pPr>
                    <w:jc w:val="left"/>
                    <w:rPr>
                      <w:szCs w:val="20"/>
                    </w:rPr>
                  </w:pPr>
                  <w:r w:rsidRPr="00CA41D8">
                    <w:rPr>
                      <w:szCs w:val="21"/>
                    </w:rPr>
                    <w:t>设置减震垫、隔声设施。</w:t>
                  </w:r>
                </w:p>
              </w:tc>
              <w:tc>
                <w:tcPr>
                  <w:tcW w:w="769" w:type="dxa"/>
                  <w:vAlign w:val="center"/>
                </w:tcPr>
                <w:p w:rsidR="0053087A" w:rsidRPr="00CA41D8" w:rsidRDefault="00C93FF6">
                  <w:pPr>
                    <w:jc w:val="center"/>
                    <w:rPr>
                      <w:szCs w:val="21"/>
                    </w:rPr>
                  </w:pPr>
                  <w:r w:rsidRPr="00CA41D8">
                    <w:rPr>
                      <w:szCs w:val="21"/>
                    </w:rPr>
                    <w:t>新建</w:t>
                  </w:r>
                </w:p>
              </w:tc>
            </w:tr>
            <w:tr w:rsidR="0053087A" w:rsidRPr="00CA41D8">
              <w:trPr>
                <w:trHeight w:val="222"/>
                <w:jc w:val="right"/>
              </w:trPr>
              <w:tc>
                <w:tcPr>
                  <w:tcW w:w="492" w:type="dxa"/>
                  <w:vMerge w:val="restart"/>
                  <w:vAlign w:val="center"/>
                </w:tcPr>
                <w:p w:rsidR="0053087A" w:rsidRPr="00CA41D8" w:rsidRDefault="00C93FF6">
                  <w:pPr>
                    <w:jc w:val="center"/>
                    <w:rPr>
                      <w:kern w:val="0"/>
                      <w:szCs w:val="20"/>
                      <w:highlight w:val="yellow"/>
                    </w:rPr>
                  </w:pPr>
                  <w:r w:rsidRPr="00CA41D8">
                    <w:rPr>
                      <w:kern w:val="0"/>
                      <w:szCs w:val="20"/>
                    </w:rPr>
                    <w:t>依托工程</w:t>
                  </w:r>
                </w:p>
              </w:tc>
              <w:tc>
                <w:tcPr>
                  <w:tcW w:w="1675" w:type="dxa"/>
                  <w:gridSpan w:val="4"/>
                  <w:vAlign w:val="center"/>
                </w:tcPr>
                <w:p w:rsidR="0053087A" w:rsidRPr="00CA41D8" w:rsidRDefault="00C93FF6">
                  <w:pPr>
                    <w:jc w:val="center"/>
                    <w:rPr>
                      <w:szCs w:val="20"/>
                    </w:rPr>
                  </w:pPr>
                  <w:r w:rsidRPr="00CA41D8">
                    <w:rPr>
                      <w:szCs w:val="20"/>
                    </w:rPr>
                    <w:t>供水</w:t>
                  </w:r>
                </w:p>
              </w:tc>
              <w:tc>
                <w:tcPr>
                  <w:tcW w:w="4905" w:type="dxa"/>
                  <w:vAlign w:val="center"/>
                </w:tcPr>
                <w:p w:rsidR="0053087A" w:rsidRPr="00CA41D8" w:rsidRDefault="00C93FF6">
                  <w:pPr>
                    <w:jc w:val="left"/>
                    <w:rPr>
                      <w:kern w:val="0"/>
                      <w:szCs w:val="20"/>
                    </w:rPr>
                  </w:pPr>
                  <w:r w:rsidRPr="00CA41D8">
                    <w:rPr>
                      <w:kern w:val="0"/>
                      <w:szCs w:val="20"/>
                    </w:rPr>
                    <w:t>依托昆明阳平机械制造有限公司已有供水管网供水。</w:t>
                  </w:r>
                </w:p>
              </w:tc>
              <w:tc>
                <w:tcPr>
                  <w:tcW w:w="769" w:type="dxa"/>
                  <w:vMerge w:val="restart"/>
                  <w:vAlign w:val="center"/>
                </w:tcPr>
                <w:p w:rsidR="0053087A" w:rsidRPr="00CA41D8" w:rsidRDefault="00C93FF6">
                  <w:pPr>
                    <w:jc w:val="center"/>
                    <w:rPr>
                      <w:kern w:val="0"/>
                      <w:szCs w:val="20"/>
                    </w:rPr>
                  </w:pPr>
                  <w:r w:rsidRPr="00CA41D8">
                    <w:rPr>
                      <w:kern w:val="0"/>
                      <w:szCs w:val="20"/>
                    </w:rPr>
                    <w:t>依托昆明阳平机械制造有限公司</w:t>
                  </w: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1675" w:type="dxa"/>
                  <w:gridSpan w:val="4"/>
                  <w:vAlign w:val="center"/>
                </w:tcPr>
                <w:p w:rsidR="0053087A" w:rsidRPr="00CA41D8" w:rsidRDefault="00C93FF6">
                  <w:pPr>
                    <w:jc w:val="center"/>
                    <w:rPr>
                      <w:szCs w:val="21"/>
                    </w:rPr>
                  </w:pPr>
                  <w:r w:rsidRPr="00CA41D8">
                    <w:rPr>
                      <w:szCs w:val="21"/>
                    </w:rPr>
                    <w:t>排水</w:t>
                  </w:r>
                </w:p>
              </w:tc>
              <w:tc>
                <w:tcPr>
                  <w:tcW w:w="4905" w:type="dxa"/>
                  <w:vAlign w:val="center"/>
                </w:tcPr>
                <w:p w:rsidR="0053087A" w:rsidRPr="00CA41D8" w:rsidRDefault="00C93FF6">
                  <w:pPr>
                    <w:jc w:val="left"/>
                    <w:rPr>
                      <w:kern w:val="0"/>
                      <w:szCs w:val="21"/>
                    </w:rPr>
                  </w:pPr>
                  <w:r w:rsidRPr="00CA41D8">
                    <w:rPr>
                      <w:kern w:val="0"/>
                      <w:szCs w:val="21"/>
                    </w:rPr>
                    <w:t>项目实行雨污分流的排水体制。</w:t>
                  </w:r>
                </w:p>
                <w:p w:rsidR="0053087A" w:rsidRPr="00CA41D8" w:rsidRDefault="00C93FF6">
                  <w:pPr>
                    <w:jc w:val="left"/>
                    <w:rPr>
                      <w:kern w:val="0"/>
                      <w:szCs w:val="21"/>
                    </w:rPr>
                  </w:pPr>
                  <w:r w:rsidRPr="00CA41D8">
                    <w:rPr>
                      <w:kern w:val="0"/>
                      <w:szCs w:val="21"/>
                    </w:rPr>
                    <w:t>项目生产过程中无生产废水产生，食堂废水先经隔油池处理后，再同其他生活污水（洗手等清洗废水）排入昆明阳平机械制造有限公司已建化粪池、污水处理站（处理规模</w:t>
                  </w:r>
                  <w:r w:rsidRPr="00CA41D8">
                    <w:rPr>
                      <w:kern w:val="0"/>
                      <w:szCs w:val="21"/>
                    </w:rPr>
                    <w:t>5m</w:t>
                  </w:r>
                  <w:r w:rsidRPr="00CA41D8">
                    <w:rPr>
                      <w:kern w:val="0"/>
                      <w:szCs w:val="21"/>
                      <w:vertAlign w:val="superscript"/>
                    </w:rPr>
                    <w:t>3</w:t>
                  </w:r>
                  <w:r w:rsidRPr="00CA41D8">
                    <w:rPr>
                      <w:kern w:val="0"/>
                      <w:szCs w:val="21"/>
                    </w:rPr>
                    <w:t>/d</w:t>
                  </w:r>
                  <w:r w:rsidRPr="00CA41D8">
                    <w:rPr>
                      <w:kern w:val="0"/>
                      <w:szCs w:val="21"/>
                    </w:rPr>
                    <w:t>）处理</w:t>
                  </w:r>
                  <w:r w:rsidRPr="00CA41D8">
                    <w:rPr>
                      <w:szCs w:val="21"/>
                    </w:rPr>
                    <w:t>达到《城市污水再生利用</w:t>
                  </w:r>
                  <w:r w:rsidRPr="00CA41D8">
                    <w:rPr>
                      <w:szCs w:val="21"/>
                    </w:rPr>
                    <w:t xml:space="preserve"> </w:t>
                  </w:r>
                  <w:r w:rsidRPr="00CA41D8">
                    <w:rPr>
                      <w:szCs w:val="21"/>
                    </w:rPr>
                    <w:t>城市杂用水水质》（</w:t>
                  </w:r>
                  <w:r w:rsidRPr="00CA41D8">
                    <w:rPr>
                      <w:szCs w:val="21"/>
                    </w:rPr>
                    <w:t>GB/T 18920-2020</w:t>
                  </w:r>
                  <w:r w:rsidRPr="00CA41D8">
                    <w:rPr>
                      <w:szCs w:val="21"/>
                    </w:rPr>
                    <w:t>）表</w:t>
                  </w:r>
                  <w:r w:rsidRPr="00CA41D8">
                    <w:rPr>
                      <w:szCs w:val="21"/>
                    </w:rPr>
                    <w:t>1</w:t>
                  </w:r>
                  <w:r w:rsidRPr="00CA41D8">
                    <w:rPr>
                      <w:szCs w:val="21"/>
                    </w:rPr>
                    <w:t>道路清扫标准后</w:t>
                  </w:r>
                  <w:r w:rsidRPr="00CA41D8">
                    <w:rPr>
                      <w:kern w:val="0"/>
                      <w:szCs w:val="21"/>
                    </w:rPr>
                    <w:t>回用于厂区道路及绿化浇洒不外排。</w:t>
                  </w:r>
                </w:p>
              </w:tc>
              <w:tc>
                <w:tcPr>
                  <w:tcW w:w="769" w:type="dxa"/>
                  <w:vMerge/>
                  <w:vAlign w:val="center"/>
                </w:tcPr>
                <w:p w:rsidR="0053087A" w:rsidRPr="00CA41D8" w:rsidRDefault="0053087A">
                  <w:pPr>
                    <w:jc w:val="center"/>
                    <w:rPr>
                      <w:kern w:val="0"/>
                      <w:szCs w:val="21"/>
                    </w:rPr>
                  </w:pP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1675" w:type="dxa"/>
                  <w:gridSpan w:val="4"/>
                  <w:vAlign w:val="center"/>
                </w:tcPr>
                <w:p w:rsidR="0053087A" w:rsidRPr="00CA41D8" w:rsidRDefault="00C93FF6">
                  <w:pPr>
                    <w:jc w:val="center"/>
                    <w:rPr>
                      <w:szCs w:val="20"/>
                    </w:rPr>
                  </w:pPr>
                  <w:r w:rsidRPr="00CA41D8">
                    <w:rPr>
                      <w:szCs w:val="20"/>
                    </w:rPr>
                    <w:t>道路</w:t>
                  </w:r>
                </w:p>
              </w:tc>
              <w:tc>
                <w:tcPr>
                  <w:tcW w:w="4905" w:type="dxa"/>
                  <w:vAlign w:val="center"/>
                </w:tcPr>
                <w:p w:rsidR="0053087A" w:rsidRPr="00CA41D8" w:rsidRDefault="00C93FF6">
                  <w:pPr>
                    <w:jc w:val="left"/>
                    <w:rPr>
                      <w:kern w:val="0"/>
                      <w:szCs w:val="20"/>
                    </w:rPr>
                  </w:pPr>
                  <w:r w:rsidRPr="00CA41D8">
                    <w:rPr>
                      <w:kern w:val="0"/>
                      <w:szCs w:val="20"/>
                    </w:rPr>
                    <w:t>依托昆明阳平机械制造有限公司已有道路，根据现场踏勘，道路及停车场地已全部硬化。</w:t>
                  </w:r>
                </w:p>
              </w:tc>
              <w:tc>
                <w:tcPr>
                  <w:tcW w:w="769" w:type="dxa"/>
                  <w:vMerge/>
                  <w:vAlign w:val="center"/>
                </w:tcPr>
                <w:p w:rsidR="0053087A" w:rsidRPr="00CA41D8" w:rsidRDefault="0053087A">
                  <w:pPr>
                    <w:jc w:val="center"/>
                    <w:rPr>
                      <w:kern w:val="0"/>
                      <w:szCs w:val="20"/>
                    </w:rPr>
                  </w:pP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320" w:type="dxa"/>
                  <w:vMerge w:val="restart"/>
                  <w:vAlign w:val="center"/>
                </w:tcPr>
                <w:p w:rsidR="0053087A" w:rsidRPr="00CA41D8" w:rsidRDefault="00C93FF6">
                  <w:pPr>
                    <w:jc w:val="center"/>
                    <w:rPr>
                      <w:kern w:val="0"/>
                      <w:szCs w:val="20"/>
                    </w:rPr>
                  </w:pPr>
                  <w:r w:rsidRPr="00CA41D8">
                    <w:rPr>
                      <w:kern w:val="0"/>
                      <w:szCs w:val="20"/>
                    </w:rPr>
                    <w:t>依托的环保工程</w:t>
                  </w:r>
                </w:p>
              </w:tc>
              <w:tc>
                <w:tcPr>
                  <w:tcW w:w="513" w:type="dxa"/>
                  <w:gridSpan w:val="2"/>
                  <w:vMerge w:val="restart"/>
                  <w:vAlign w:val="center"/>
                </w:tcPr>
                <w:p w:rsidR="0053087A" w:rsidRPr="00CA41D8" w:rsidRDefault="00C93FF6">
                  <w:pPr>
                    <w:jc w:val="center"/>
                    <w:rPr>
                      <w:kern w:val="0"/>
                      <w:szCs w:val="20"/>
                    </w:rPr>
                  </w:pPr>
                  <w:r w:rsidRPr="00CA41D8">
                    <w:rPr>
                      <w:kern w:val="0"/>
                      <w:szCs w:val="20"/>
                    </w:rPr>
                    <w:t>废水</w:t>
                  </w:r>
                </w:p>
              </w:tc>
              <w:tc>
                <w:tcPr>
                  <w:tcW w:w="842" w:type="dxa"/>
                  <w:vAlign w:val="center"/>
                </w:tcPr>
                <w:p w:rsidR="0053087A" w:rsidRPr="00CA41D8" w:rsidRDefault="00C93FF6">
                  <w:pPr>
                    <w:jc w:val="center"/>
                    <w:rPr>
                      <w:kern w:val="0"/>
                      <w:szCs w:val="20"/>
                    </w:rPr>
                  </w:pPr>
                  <w:r w:rsidRPr="00CA41D8">
                    <w:rPr>
                      <w:kern w:val="0"/>
                      <w:szCs w:val="20"/>
                    </w:rPr>
                    <w:t>雨污分流系统</w:t>
                  </w:r>
                </w:p>
              </w:tc>
              <w:tc>
                <w:tcPr>
                  <w:tcW w:w="4905" w:type="dxa"/>
                  <w:vAlign w:val="center"/>
                </w:tcPr>
                <w:p w:rsidR="0053087A" w:rsidRPr="00CA41D8" w:rsidRDefault="00C93FF6">
                  <w:pPr>
                    <w:jc w:val="left"/>
                    <w:rPr>
                      <w:snapToGrid w:val="0"/>
                      <w:kern w:val="0"/>
                      <w:szCs w:val="20"/>
                    </w:rPr>
                  </w:pPr>
                  <w:r w:rsidRPr="00CA41D8">
                    <w:rPr>
                      <w:kern w:val="0"/>
                      <w:szCs w:val="20"/>
                    </w:rPr>
                    <w:t>项目实行雨污分流的排水体制。依托昆明阳平机械制造有限公司已建成的雨污分流系统。</w:t>
                  </w:r>
                </w:p>
              </w:tc>
              <w:tc>
                <w:tcPr>
                  <w:tcW w:w="769" w:type="dxa"/>
                  <w:vMerge/>
                  <w:vAlign w:val="center"/>
                </w:tcPr>
                <w:p w:rsidR="0053087A" w:rsidRPr="00CA41D8" w:rsidRDefault="0053087A">
                  <w:pPr>
                    <w:jc w:val="center"/>
                    <w:rPr>
                      <w:kern w:val="0"/>
                      <w:szCs w:val="20"/>
                    </w:rPr>
                  </w:pP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320" w:type="dxa"/>
                  <w:vMerge/>
                  <w:vAlign w:val="center"/>
                </w:tcPr>
                <w:p w:rsidR="0053087A" w:rsidRPr="00CA41D8" w:rsidRDefault="0053087A">
                  <w:pPr>
                    <w:jc w:val="center"/>
                    <w:rPr>
                      <w:kern w:val="0"/>
                      <w:szCs w:val="20"/>
                    </w:rPr>
                  </w:pPr>
                </w:p>
              </w:tc>
              <w:tc>
                <w:tcPr>
                  <w:tcW w:w="513" w:type="dxa"/>
                  <w:gridSpan w:val="2"/>
                  <w:vMerge/>
                  <w:vAlign w:val="center"/>
                </w:tcPr>
                <w:p w:rsidR="0053087A" w:rsidRPr="00CA41D8" w:rsidRDefault="0053087A">
                  <w:pPr>
                    <w:jc w:val="center"/>
                    <w:rPr>
                      <w:kern w:val="0"/>
                      <w:szCs w:val="20"/>
                    </w:rPr>
                  </w:pPr>
                </w:p>
              </w:tc>
              <w:tc>
                <w:tcPr>
                  <w:tcW w:w="842" w:type="dxa"/>
                  <w:vAlign w:val="center"/>
                </w:tcPr>
                <w:p w:rsidR="0053087A" w:rsidRPr="00CA41D8" w:rsidRDefault="00C93FF6">
                  <w:pPr>
                    <w:jc w:val="center"/>
                    <w:rPr>
                      <w:kern w:val="0"/>
                      <w:szCs w:val="20"/>
                    </w:rPr>
                  </w:pPr>
                  <w:r w:rsidRPr="00CA41D8">
                    <w:rPr>
                      <w:kern w:val="0"/>
                      <w:szCs w:val="20"/>
                    </w:rPr>
                    <w:t>隔油池</w:t>
                  </w:r>
                </w:p>
              </w:tc>
              <w:tc>
                <w:tcPr>
                  <w:tcW w:w="4905" w:type="dxa"/>
                  <w:vAlign w:val="center"/>
                </w:tcPr>
                <w:p w:rsidR="0053087A" w:rsidRPr="00CA41D8" w:rsidRDefault="00C93FF6">
                  <w:pPr>
                    <w:jc w:val="left"/>
                    <w:rPr>
                      <w:snapToGrid w:val="0"/>
                      <w:kern w:val="0"/>
                      <w:szCs w:val="20"/>
                    </w:rPr>
                  </w:pPr>
                  <w:r w:rsidRPr="00CA41D8">
                    <w:rPr>
                      <w:kern w:val="0"/>
                      <w:szCs w:val="20"/>
                    </w:rPr>
                    <w:t>依托昆明阳平机械制造有限公司已建成隔油池</w:t>
                  </w:r>
                  <w:r w:rsidRPr="00CA41D8">
                    <w:rPr>
                      <w:szCs w:val="21"/>
                    </w:rPr>
                    <w:t>1</w:t>
                  </w:r>
                  <w:r w:rsidRPr="00CA41D8">
                    <w:rPr>
                      <w:szCs w:val="21"/>
                    </w:rPr>
                    <w:t>个，容积</w:t>
                  </w:r>
                  <w:r w:rsidRPr="00CA41D8">
                    <w:rPr>
                      <w:szCs w:val="21"/>
                    </w:rPr>
                    <w:t>0.8m</w:t>
                  </w:r>
                  <w:r w:rsidRPr="00CA41D8">
                    <w:rPr>
                      <w:szCs w:val="21"/>
                      <w:vertAlign w:val="superscript"/>
                    </w:rPr>
                    <w:t>3</w:t>
                  </w:r>
                  <w:r w:rsidRPr="00CA41D8">
                    <w:rPr>
                      <w:szCs w:val="21"/>
                    </w:rPr>
                    <w:t>，对食堂餐饮废水进行隔油预处理。</w:t>
                  </w:r>
                </w:p>
              </w:tc>
              <w:tc>
                <w:tcPr>
                  <w:tcW w:w="769" w:type="dxa"/>
                  <w:vMerge/>
                  <w:vAlign w:val="center"/>
                </w:tcPr>
                <w:p w:rsidR="0053087A" w:rsidRPr="00CA41D8" w:rsidRDefault="0053087A">
                  <w:pPr>
                    <w:jc w:val="center"/>
                    <w:rPr>
                      <w:kern w:val="0"/>
                      <w:szCs w:val="20"/>
                    </w:rPr>
                  </w:pP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320" w:type="dxa"/>
                  <w:vMerge/>
                  <w:vAlign w:val="center"/>
                </w:tcPr>
                <w:p w:rsidR="0053087A" w:rsidRPr="00CA41D8" w:rsidRDefault="0053087A">
                  <w:pPr>
                    <w:jc w:val="center"/>
                    <w:rPr>
                      <w:kern w:val="0"/>
                      <w:szCs w:val="20"/>
                    </w:rPr>
                  </w:pPr>
                </w:p>
              </w:tc>
              <w:tc>
                <w:tcPr>
                  <w:tcW w:w="513" w:type="dxa"/>
                  <w:gridSpan w:val="2"/>
                  <w:vMerge/>
                  <w:vAlign w:val="center"/>
                </w:tcPr>
                <w:p w:rsidR="0053087A" w:rsidRPr="00CA41D8" w:rsidRDefault="0053087A">
                  <w:pPr>
                    <w:jc w:val="center"/>
                    <w:rPr>
                      <w:kern w:val="0"/>
                      <w:szCs w:val="20"/>
                    </w:rPr>
                  </w:pPr>
                </w:p>
              </w:tc>
              <w:tc>
                <w:tcPr>
                  <w:tcW w:w="842" w:type="dxa"/>
                  <w:vAlign w:val="center"/>
                </w:tcPr>
                <w:p w:rsidR="0053087A" w:rsidRPr="00CA41D8" w:rsidRDefault="00C93FF6">
                  <w:pPr>
                    <w:jc w:val="center"/>
                    <w:rPr>
                      <w:kern w:val="0"/>
                      <w:szCs w:val="20"/>
                    </w:rPr>
                  </w:pPr>
                  <w:r w:rsidRPr="00CA41D8">
                    <w:rPr>
                      <w:kern w:val="0"/>
                      <w:szCs w:val="20"/>
                    </w:rPr>
                    <w:t>化粪池</w:t>
                  </w:r>
                </w:p>
              </w:tc>
              <w:tc>
                <w:tcPr>
                  <w:tcW w:w="4905" w:type="dxa"/>
                  <w:vAlign w:val="center"/>
                </w:tcPr>
                <w:p w:rsidR="0053087A" w:rsidRPr="00CA41D8" w:rsidRDefault="00C93FF6">
                  <w:pPr>
                    <w:jc w:val="left"/>
                    <w:rPr>
                      <w:kern w:val="0"/>
                      <w:szCs w:val="20"/>
                    </w:rPr>
                  </w:pPr>
                  <w:r w:rsidRPr="00CA41D8">
                    <w:rPr>
                      <w:kern w:val="0"/>
                      <w:szCs w:val="20"/>
                    </w:rPr>
                    <w:t>依托昆明阳平机械制造有限公司已建成隔油池</w:t>
                  </w:r>
                  <w:r w:rsidRPr="00CA41D8">
                    <w:rPr>
                      <w:szCs w:val="21"/>
                    </w:rPr>
                    <w:t>1</w:t>
                  </w:r>
                  <w:r w:rsidRPr="00CA41D8">
                    <w:rPr>
                      <w:szCs w:val="21"/>
                    </w:rPr>
                    <w:t>个</w:t>
                  </w:r>
                  <w:r w:rsidRPr="00CA41D8">
                    <w:rPr>
                      <w:kern w:val="0"/>
                      <w:szCs w:val="20"/>
                    </w:rPr>
                    <w:t>容积为</w:t>
                  </w:r>
                  <w:r w:rsidRPr="00CA41D8">
                    <w:rPr>
                      <w:kern w:val="0"/>
                      <w:szCs w:val="20"/>
                    </w:rPr>
                    <w:t>8.28m</w:t>
                  </w:r>
                  <w:r w:rsidRPr="00CA41D8">
                    <w:rPr>
                      <w:kern w:val="0"/>
                      <w:szCs w:val="20"/>
                      <w:vertAlign w:val="superscript"/>
                    </w:rPr>
                    <w:t>3</w:t>
                  </w:r>
                  <w:r w:rsidRPr="00CA41D8">
                    <w:rPr>
                      <w:kern w:val="0"/>
                      <w:szCs w:val="20"/>
                    </w:rPr>
                    <w:t>的化粪池，位于综合楼西侧，主要用于处理生活污水。</w:t>
                  </w:r>
                </w:p>
              </w:tc>
              <w:tc>
                <w:tcPr>
                  <w:tcW w:w="769" w:type="dxa"/>
                  <w:vMerge/>
                  <w:vAlign w:val="center"/>
                </w:tcPr>
                <w:p w:rsidR="0053087A" w:rsidRPr="00CA41D8" w:rsidRDefault="0053087A">
                  <w:pPr>
                    <w:jc w:val="center"/>
                    <w:rPr>
                      <w:kern w:val="0"/>
                      <w:szCs w:val="20"/>
                    </w:rPr>
                  </w:pPr>
                </w:p>
              </w:tc>
            </w:tr>
            <w:tr w:rsidR="0053087A" w:rsidRPr="00CA41D8">
              <w:trPr>
                <w:trHeight w:val="222"/>
                <w:jc w:val="right"/>
              </w:trPr>
              <w:tc>
                <w:tcPr>
                  <w:tcW w:w="492" w:type="dxa"/>
                  <w:vMerge/>
                  <w:vAlign w:val="center"/>
                </w:tcPr>
                <w:p w:rsidR="0053087A" w:rsidRPr="00CA41D8" w:rsidRDefault="0053087A">
                  <w:pPr>
                    <w:jc w:val="center"/>
                    <w:rPr>
                      <w:kern w:val="0"/>
                      <w:szCs w:val="20"/>
                      <w:highlight w:val="yellow"/>
                    </w:rPr>
                  </w:pPr>
                </w:p>
              </w:tc>
              <w:tc>
                <w:tcPr>
                  <w:tcW w:w="320" w:type="dxa"/>
                  <w:vMerge/>
                  <w:vAlign w:val="center"/>
                </w:tcPr>
                <w:p w:rsidR="0053087A" w:rsidRPr="00CA41D8" w:rsidRDefault="0053087A">
                  <w:pPr>
                    <w:jc w:val="center"/>
                    <w:rPr>
                      <w:kern w:val="0"/>
                      <w:szCs w:val="20"/>
                    </w:rPr>
                  </w:pPr>
                </w:p>
              </w:tc>
              <w:tc>
                <w:tcPr>
                  <w:tcW w:w="513" w:type="dxa"/>
                  <w:gridSpan w:val="2"/>
                  <w:vMerge/>
                  <w:vAlign w:val="center"/>
                </w:tcPr>
                <w:p w:rsidR="0053087A" w:rsidRPr="00CA41D8" w:rsidRDefault="0053087A">
                  <w:pPr>
                    <w:jc w:val="center"/>
                    <w:rPr>
                      <w:kern w:val="0"/>
                      <w:szCs w:val="20"/>
                    </w:rPr>
                  </w:pPr>
                </w:p>
              </w:tc>
              <w:tc>
                <w:tcPr>
                  <w:tcW w:w="842" w:type="dxa"/>
                  <w:vAlign w:val="center"/>
                </w:tcPr>
                <w:p w:rsidR="0053087A" w:rsidRPr="00CA41D8" w:rsidRDefault="00C93FF6">
                  <w:pPr>
                    <w:jc w:val="center"/>
                    <w:rPr>
                      <w:kern w:val="0"/>
                      <w:szCs w:val="20"/>
                    </w:rPr>
                  </w:pPr>
                  <w:r w:rsidRPr="00CA41D8">
                    <w:rPr>
                      <w:kern w:val="0"/>
                      <w:szCs w:val="20"/>
                    </w:rPr>
                    <w:t>一体化污水处理站</w:t>
                  </w:r>
                </w:p>
              </w:tc>
              <w:tc>
                <w:tcPr>
                  <w:tcW w:w="4905" w:type="dxa"/>
                  <w:vAlign w:val="center"/>
                </w:tcPr>
                <w:p w:rsidR="0053087A" w:rsidRPr="00CA41D8" w:rsidRDefault="00C93FF6">
                  <w:pPr>
                    <w:jc w:val="left"/>
                    <w:rPr>
                      <w:kern w:val="0"/>
                      <w:szCs w:val="20"/>
                    </w:rPr>
                  </w:pPr>
                  <w:r w:rsidRPr="00CA41D8">
                    <w:rPr>
                      <w:kern w:val="0"/>
                      <w:szCs w:val="20"/>
                    </w:rPr>
                    <w:t>依托昆明阳平机械制造有限公司已建成</w:t>
                  </w:r>
                  <w:r w:rsidRPr="00CA41D8">
                    <w:rPr>
                      <w:szCs w:val="21"/>
                    </w:rPr>
                    <w:t>1</w:t>
                  </w:r>
                  <w:r w:rsidRPr="00CA41D8">
                    <w:rPr>
                      <w:szCs w:val="21"/>
                    </w:rPr>
                    <w:t>座处理能力为</w:t>
                  </w:r>
                  <w:r w:rsidRPr="00CA41D8">
                    <w:rPr>
                      <w:kern w:val="0"/>
                      <w:szCs w:val="20"/>
                    </w:rPr>
                    <w:t>5m</w:t>
                  </w:r>
                  <w:r w:rsidRPr="00CA41D8">
                    <w:rPr>
                      <w:kern w:val="0"/>
                      <w:szCs w:val="20"/>
                      <w:vertAlign w:val="superscript"/>
                    </w:rPr>
                    <w:t>3</w:t>
                  </w:r>
                  <w:r w:rsidRPr="00CA41D8">
                    <w:rPr>
                      <w:kern w:val="0"/>
                      <w:szCs w:val="20"/>
                    </w:rPr>
                    <w:t>/d</w:t>
                  </w:r>
                  <w:r w:rsidRPr="00CA41D8">
                    <w:rPr>
                      <w:kern w:val="0"/>
                      <w:szCs w:val="20"/>
                    </w:rPr>
                    <w:t>的一体化污水处理站</w:t>
                  </w:r>
                  <w:r w:rsidRPr="00CA41D8">
                    <w:rPr>
                      <w:szCs w:val="21"/>
                    </w:rPr>
                    <w:t>及配套建设中水回用管网。</w:t>
                  </w:r>
                </w:p>
              </w:tc>
              <w:tc>
                <w:tcPr>
                  <w:tcW w:w="769" w:type="dxa"/>
                  <w:vMerge/>
                  <w:vAlign w:val="center"/>
                </w:tcPr>
                <w:p w:rsidR="0053087A" w:rsidRPr="00CA41D8" w:rsidRDefault="0053087A">
                  <w:pPr>
                    <w:jc w:val="center"/>
                    <w:rPr>
                      <w:kern w:val="0"/>
                      <w:szCs w:val="20"/>
                    </w:rPr>
                  </w:pPr>
                </w:p>
              </w:tc>
            </w:tr>
          </w:tbl>
          <w:p w:rsidR="0053087A" w:rsidRPr="00CA41D8" w:rsidRDefault="0053087A">
            <w:pPr>
              <w:pStyle w:val="2"/>
              <w:rPr>
                <w:b/>
                <w:szCs w:val="21"/>
              </w:rPr>
            </w:pPr>
          </w:p>
          <w:p w:rsidR="0053087A" w:rsidRPr="00CA41D8" w:rsidRDefault="00C93FF6">
            <w:pPr>
              <w:spacing w:line="360" w:lineRule="auto"/>
              <w:ind w:firstLineChars="192" w:firstLine="463"/>
              <w:rPr>
                <w:b/>
                <w:bCs/>
                <w:kern w:val="0"/>
                <w:sz w:val="24"/>
              </w:rPr>
            </w:pPr>
            <w:r w:rsidRPr="00CA41D8">
              <w:rPr>
                <w:b/>
                <w:bCs/>
                <w:kern w:val="0"/>
                <w:sz w:val="24"/>
              </w:rPr>
              <w:t>3</w:t>
            </w:r>
            <w:r w:rsidRPr="00CA41D8">
              <w:rPr>
                <w:b/>
                <w:bCs/>
                <w:kern w:val="0"/>
                <w:sz w:val="24"/>
              </w:rPr>
              <w:t>、产品方案及产能</w:t>
            </w:r>
          </w:p>
          <w:p w:rsidR="0053087A" w:rsidRDefault="00C93FF6">
            <w:pPr>
              <w:spacing w:line="360" w:lineRule="auto"/>
              <w:ind w:firstLineChars="200" w:firstLine="480"/>
              <w:rPr>
                <w:sz w:val="24"/>
              </w:rPr>
            </w:pPr>
            <w:r w:rsidRPr="00CA41D8">
              <w:rPr>
                <w:sz w:val="24"/>
              </w:rPr>
              <w:t>本项目生产的标识标牌主要为加油站配套标识标牌，根据客户订单进行生产，加油站一套标识标牌主要由品牌柱、</w:t>
            </w:r>
            <w:r w:rsidRPr="00CA41D8">
              <w:rPr>
                <w:sz w:val="24"/>
              </w:rPr>
              <w:t>1200</w:t>
            </w:r>
            <w:r w:rsidRPr="00CA41D8">
              <w:rPr>
                <w:sz w:val="24"/>
              </w:rPr>
              <w:t>檐口、油品灯箱、多功能垃圾箱、安全服务台、消防三件套（消防三件套为消防沙池、消防器材柜、卸油口）、消防五件套（消防五件套为保洁柜、消防器材柜、计量器具柜、消防沙箱、卸油口）组成。项目产品方案见下表</w:t>
            </w:r>
            <w:r w:rsidRPr="00CA41D8">
              <w:rPr>
                <w:sz w:val="24"/>
              </w:rPr>
              <w:t>2-2</w:t>
            </w:r>
            <w:r w:rsidRPr="00CA41D8">
              <w:rPr>
                <w:sz w:val="24"/>
              </w:rPr>
              <w:t>。</w:t>
            </w:r>
          </w:p>
          <w:p w:rsidR="000316C0" w:rsidRDefault="000316C0">
            <w:pPr>
              <w:spacing w:line="360" w:lineRule="auto"/>
              <w:ind w:firstLineChars="200" w:firstLine="480"/>
              <w:rPr>
                <w:sz w:val="24"/>
              </w:rPr>
            </w:pPr>
          </w:p>
          <w:p w:rsidR="0053087A" w:rsidRPr="00CA41D8" w:rsidRDefault="00C93FF6">
            <w:pPr>
              <w:jc w:val="center"/>
              <w:rPr>
                <w:b/>
                <w:szCs w:val="21"/>
              </w:rPr>
            </w:pPr>
            <w:r w:rsidRPr="00CA41D8">
              <w:rPr>
                <w:b/>
                <w:szCs w:val="21"/>
              </w:rPr>
              <w:lastRenderedPageBreak/>
              <w:t>表</w:t>
            </w:r>
            <w:r w:rsidRPr="00CA41D8">
              <w:rPr>
                <w:b/>
                <w:szCs w:val="21"/>
              </w:rPr>
              <w:t xml:space="preserve">2-2   </w:t>
            </w:r>
            <w:r w:rsidRPr="00CA41D8">
              <w:rPr>
                <w:b/>
                <w:szCs w:val="21"/>
              </w:rPr>
              <w:t>项目产品情况表</w:t>
            </w:r>
          </w:p>
          <w:tbl>
            <w:tblPr>
              <w:tblW w:w="7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800"/>
              <w:gridCol w:w="1500"/>
              <w:gridCol w:w="1281"/>
              <w:gridCol w:w="2536"/>
            </w:tblGrid>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序号</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产品名称</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单个规格</w:t>
                  </w:r>
                  <w:r w:rsidRPr="00CA41D8">
                    <w:rPr>
                      <w:b/>
                      <w:szCs w:val="21"/>
                    </w:rPr>
                    <w:t>/</w:t>
                  </w:r>
                  <w:r w:rsidRPr="00CA41D8">
                    <w:rPr>
                      <w:b/>
                      <w:szCs w:val="21"/>
                    </w:rPr>
                    <w:t>吨</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年产量</w:t>
                  </w:r>
                  <w:r w:rsidRPr="00CA41D8">
                    <w:rPr>
                      <w:b/>
                      <w:szCs w:val="21"/>
                    </w:rPr>
                    <w:t>/</w:t>
                  </w:r>
                  <w:r w:rsidRPr="00CA41D8">
                    <w:rPr>
                      <w:b/>
                      <w:szCs w:val="21"/>
                    </w:rPr>
                    <w:t>个</w:t>
                  </w:r>
                </w:p>
              </w:tc>
              <w:tc>
                <w:tcPr>
                  <w:tcW w:w="2536"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备注</w:t>
                  </w: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品牌柱</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70</w:t>
                  </w:r>
                </w:p>
              </w:tc>
              <w:tc>
                <w:tcPr>
                  <w:tcW w:w="2536" w:type="dxa"/>
                  <w:vMerge w:val="restart"/>
                  <w:tcBorders>
                    <w:top w:val="single" w:sz="4" w:space="0" w:color="auto"/>
                    <w:left w:val="single" w:sz="4" w:space="0" w:color="auto"/>
                    <w:right w:val="single" w:sz="4" w:space="0" w:color="auto"/>
                  </w:tcBorders>
                  <w:vAlign w:val="center"/>
                </w:tcPr>
                <w:p w:rsidR="0053087A" w:rsidRPr="00CA41D8" w:rsidRDefault="00C93FF6">
                  <w:pPr>
                    <w:jc w:val="center"/>
                    <w:rPr>
                      <w:szCs w:val="21"/>
                    </w:rPr>
                  </w:pPr>
                  <w:r w:rsidRPr="00CA41D8">
                    <w:rPr>
                      <w:szCs w:val="21"/>
                    </w:rPr>
                    <w:t>生产标识标牌</w:t>
                  </w:r>
                  <w:r w:rsidRPr="00CA41D8">
                    <w:rPr>
                      <w:szCs w:val="21"/>
                    </w:rPr>
                    <w:t>650</w:t>
                  </w:r>
                  <w:r w:rsidRPr="00CA41D8">
                    <w:rPr>
                      <w:szCs w:val="21"/>
                    </w:rPr>
                    <w:t>吨</w:t>
                  </w:r>
                  <w:r w:rsidRPr="00CA41D8">
                    <w:rPr>
                      <w:szCs w:val="21"/>
                    </w:rPr>
                    <w:t>/</w:t>
                  </w:r>
                  <w:r w:rsidRPr="00CA41D8">
                    <w:rPr>
                      <w:szCs w:val="21"/>
                    </w:rPr>
                    <w:t>年</w:t>
                  </w: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1200</w:t>
                  </w:r>
                  <w:r w:rsidRPr="00CA41D8">
                    <w:rPr>
                      <w:szCs w:val="21"/>
                    </w:rPr>
                    <w:t>檐口</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1.8</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110</w:t>
                  </w:r>
                </w:p>
              </w:tc>
              <w:tc>
                <w:tcPr>
                  <w:tcW w:w="2536" w:type="dxa"/>
                  <w:vMerge/>
                  <w:tcBorders>
                    <w:left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油品灯箱</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0.05</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500</w:t>
                  </w:r>
                </w:p>
              </w:tc>
              <w:tc>
                <w:tcPr>
                  <w:tcW w:w="2536" w:type="dxa"/>
                  <w:vMerge/>
                  <w:tcBorders>
                    <w:left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多功能垃圾箱</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0.02</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400</w:t>
                  </w:r>
                </w:p>
              </w:tc>
              <w:tc>
                <w:tcPr>
                  <w:tcW w:w="2536" w:type="dxa"/>
                  <w:vMerge/>
                  <w:tcBorders>
                    <w:left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安全服务台</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0.02</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600</w:t>
                  </w:r>
                </w:p>
              </w:tc>
              <w:tc>
                <w:tcPr>
                  <w:tcW w:w="2536" w:type="dxa"/>
                  <w:vMerge/>
                  <w:tcBorders>
                    <w:left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消防三件套</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0.4</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118</w:t>
                  </w:r>
                </w:p>
              </w:tc>
              <w:tc>
                <w:tcPr>
                  <w:tcW w:w="2536" w:type="dxa"/>
                  <w:vMerge/>
                  <w:tcBorders>
                    <w:left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8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7</w:t>
                  </w:r>
                </w:p>
              </w:tc>
              <w:tc>
                <w:tcPr>
                  <w:tcW w:w="18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消防五件套</w:t>
                  </w:r>
                </w:p>
              </w:tc>
              <w:tc>
                <w:tcPr>
                  <w:tcW w:w="1500"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0.8</w:t>
                  </w:r>
                </w:p>
              </w:tc>
              <w:tc>
                <w:tcPr>
                  <w:tcW w:w="128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100</w:t>
                  </w:r>
                </w:p>
              </w:tc>
              <w:tc>
                <w:tcPr>
                  <w:tcW w:w="2536" w:type="dxa"/>
                  <w:vMerge/>
                  <w:tcBorders>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bl>
          <w:p w:rsidR="0053087A" w:rsidRPr="00CA41D8" w:rsidRDefault="0053087A">
            <w:pPr>
              <w:jc w:val="center"/>
              <w:rPr>
                <w:b/>
                <w:sz w:val="24"/>
              </w:rPr>
            </w:pPr>
          </w:p>
          <w:p w:rsidR="0053087A" w:rsidRPr="00CA41D8" w:rsidRDefault="00C93FF6">
            <w:pPr>
              <w:spacing w:line="360" w:lineRule="auto"/>
              <w:ind w:firstLineChars="200" w:firstLine="482"/>
              <w:rPr>
                <w:b/>
                <w:bCs/>
                <w:kern w:val="0"/>
                <w:sz w:val="24"/>
              </w:rPr>
            </w:pPr>
            <w:r w:rsidRPr="00CA41D8">
              <w:rPr>
                <w:b/>
                <w:bCs/>
                <w:kern w:val="0"/>
                <w:sz w:val="24"/>
              </w:rPr>
              <w:t>4</w:t>
            </w:r>
            <w:r w:rsidRPr="00CA41D8">
              <w:rPr>
                <w:b/>
                <w:bCs/>
                <w:kern w:val="0"/>
                <w:sz w:val="24"/>
              </w:rPr>
              <w:t>、主要工艺及生产单元</w:t>
            </w:r>
          </w:p>
          <w:p w:rsidR="0053087A" w:rsidRPr="00CA41D8" w:rsidRDefault="00C93FF6">
            <w:pPr>
              <w:spacing w:line="360" w:lineRule="auto"/>
              <w:ind w:firstLineChars="200" w:firstLine="480"/>
              <w:rPr>
                <w:bCs/>
                <w:sz w:val="24"/>
              </w:rPr>
            </w:pPr>
            <w:r w:rsidRPr="00CA41D8">
              <w:rPr>
                <w:bCs/>
                <w:sz w:val="24"/>
              </w:rPr>
              <w:t>本项目生产工艺主要：原料采购</w:t>
            </w:r>
            <w:r w:rsidRPr="00CA41D8">
              <w:rPr>
                <w:bCs/>
                <w:sz w:val="24"/>
              </w:rPr>
              <w:t>-</w:t>
            </w:r>
            <w:r w:rsidRPr="00CA41D8">
              <w:rPr>
                <w:bCs/>
                <w:sz w:val="24"/>
              </w:rPr>
              <w:t>下料</w:t>
            </w:r>
            <w:r w:rsidRPr="00CA41D8">
              <w:rPr>
                <w:bCs/>
                <w:sz w:val="24"/>
              </w:rPr>
              <w:t>-</w:t>
            </w:r>
            <w:r w:rsidRPr="00CA41D8">
              <w:rPr>
                <w:bCs/>
                <w:sz w:val="24"/>
              </w:rPr>
              <w:t>机械加工</w:t>
            </w:r>
            <w:r w:rsidRPr="00CA41D8">
              <w:rPr>
                <w:bCs/>
                <w:sz w:val="24"/>
              </w:rPr>
              <w:t>-</w:t>
            </w:r>
            <w:r w:rsidRPr="00CA41D8">
              <w:rPr>
                <w:bCs/>
                <w:sz w:val="24"/>
              </w:rPr>
              <w:t>焊接</w:t>
            </w:r>
            <w:r w:rsidRPr="00CA41D8">
              <w:rPr>
                <w:bCs/>
                <w:sz w:val="24"/>
              </w:rPr>
              <w:t>-</w:t>
            </w:r>
            <w:r w:rsidRPr="00CA41D8">
              <w:rPr>
                <w:bCs/>
                <w:sz w:val="24"/>
              </w:rPr>
              <w:t>粉末喷涂或喷漆</w:t>
            </w:r>
            <w:r w:rsidRPr="00CA41D8">
              <w:rPr>
                <w:bCs/>
                <w:sz w:val="24"/>
              </w:rPr>
              <w:t>-</w:t>
            </w:r>
            <w:r w:rsidRPr="00CA41D8">
              <w:rPr>
                <w:bCs/>
                <w:sz w:val="24"/>
              </w:rPr>
              <w:t>工件组装。本项目为标识标牌制造行业，由于该行业无排污许可证申请与核发技术规范，因此本项目主要生产单元参照《排污许可证申请与核发技术规范</w:t>
            </w:r>
            <w:r w:rsidRPr="00CA41D8">
              <w:rPr>
                <w:bCs/>
                <w:sz w:val="24"/>
              </w:rPr>
              <w:t xml:space="preserve"> </w:t>
            </w:r>
            <w:r w:rsidRPr="00CA41D8">
              <w:rPr>
                <w:bCs/>
                <w:sz w:val="24"/>
              </w:rPr>
              <w:t>总则》（</w:t>
            </w:r>
            <w:r w:rsidRPr="00CA41D8">
              <w:rPr>
                <w:bCs/>
                <w:sz w:val="24"/>
              </w:rPr>
              <w:t>HJ942-2018</w:t>
            </w:r>
            <w:r w:rsidRPr="00CA41D8">
              <w:rPr>
                <w:bCs/>
                <w:sz w:val="24"/>
              </w:rPr>
              <w:t>），其中粉末喷涂及喷漆参照《排污许可证申请与核发技术规范</w:t>
            </w:r>
            <w:r w:rsidRPr="00CA41D8">
              <w:rPr>
                <w:bCs/>
                <w:sz w:val="24"/>
              </w:rPr>
              <w:t xml:space="preserve"> </w:t>
            </w:r>
            <w:r w:rsidRPr="00CA41D8">
              <w:rPr>
                <w:bCs/>
                <w:sz w:val="24"/>
              </w:rPr>
              <w:t>铁路、船舶、航空航天和其他运输设备制造业》（</w:t>
            </w:r>
            <w:r w:rsidRPr="00CA41D8">
              <w:rPr>
                <w:bCs/>
                <w:sz w:val="24"/>
              </w:rPr>
              <w:t>HJ 1124—2020</w:t>
            </w:r>
            <w:r w:rsidRPr="00CA41D8">
              <w:rPr>
                <w:bCs/>
                <w:sz w:val="24"/>
              </w:rPr>
              <w:t>）附录</w:t>
            </w:r>
            <w:r w:rsidRPr="00CA41D8">
              <w:rPr>
                <w:bCs/>
                <w:sz w:val="24"/>
              </w:rPr>
              <w:t xml:space="preserve">A </w:t>
            </w:r>
            <w:r w:rsidRPr="00CA41D8">
              <w:rPr>
                <w:bCs/>
                <w:sz w:val="24"/>
              </w:rPr>
              <w:t>表面处理（涂装）排污单位生产单元进行梳理，具体内容见表</w:t>
            </w:r>
            <w:r w:rsidRPr="00CA41D8">
              <w:rPr>
                <w:bCs/>
                <w:sz w:val="24"/>
              </w:rPr>
              <w:t>2-3</w:t>
            </w:r>
            <w:r w:rsidRPr="00CA41D8">
              <w:rPr>
                <w:bCs/>
                <w:sz w:val="24"/>
              </w:rPr>
              <w:t>。</w:t>
            </w:r>
          </w:p>
          <w:p w:rsidR="0053087A" w:rsidRPr="00CA41D8" w:rsidRDefault="00C93FF6">
            <w:pPr>
              <w:pStyle w:val="2"/>
              <w:spacing w:after="0"/>
              <w:ind w:leftChars="0" w:left="0" w:firstLine="0"/>
              <w:jc w:val="center"/>
              <w:rPr>
                <w:b/>
                <w:szCs w:val="21"/>
              </w:rPr>
            </w:pPr>
            <w:r w:rsidRPr="00CA41D8">
              <w:rPr>
                <w:b/>
                <w:szCs w:val="21"/>
              </w:rPr>
              <w:t>表</w:t>
            </w:r>
            <w:r w:rsidRPr="00CA41D8">
              <w:rPr>
                <w:b/>
                <w:szCs w:val="21"/>
              </w:rPr>
              <w:t xml:space="preserve">2-3 </w:t>
            </w:r>
            <w:r w:rsidRPr="00CA41D8">
              <w:rPr>
                <w:b/>
                <w:szCs w:val="21"/>
              </w:rPr>
              <w:t>项目主要生产单元一览表</w:t>
            </w:r>
          </w:p>
          <w:tbl>
            <w:tblPr>
              <w:tblStyle w:val="ad"/>
              <w:tblW w:w="7843" w:type="dxa"/>
              <w:tblLayout w:type="fixed"/>
              <w:tblLook w:val="04A0" w:firstRow="1" w:lastRow="0" w:firstColumn="1" w:lastColumn="0" w:noHBand="0" w:noVBand="1"/>
            </w:tblPr>
            <w:tblGrid>
              <w:gridCol w:w="1181"/>
              <w:gridCol w:w="1417"/>
              <w:gridCol w:w="2835"/>
              <w:gridCol w:w="2410"/>
            </w:tblGrid>
            <w:tr w:rsidR="0053087A" w:rsidRPr="00CA41D8">
              <w:trPr>
                <w:trHeight w:val="90"/>
              </w:trPr>
              <w:tc>
                <w:tcPr>
                  <w:tcW w:w="1181" w:type="dxa"/>
                  <w:vAlign w:val="center"/>
                </w:tcPr>
                <w:p w:rsidR="0053087A" w:rsidRPr="00CA41D8" w:rsidRDefault="00C93FF6">
                  <w:pPr>
                    <w:pStyle w:val="a3"/>
                    <w:ind w:firstLine="0"/>
                    <w:jc w:val="center"/>
                    <w:rPr>
                      <w:b/>
                      <w:bCs/>
                      <w:sz w:val="21"/>
                      <w:szCs w:val="21"/>
                    </w:rPr>
                  </w:pPr>
                  <w:r w:rsidRPr="00CA41D8">
                    <w:rPr>
                      <w:b/>
                      <w:bCs/>
                      <w:sz w:val="21"/>
                      <w:szCs w:val="21"/>
                    </w:rPr>
                    <w:t>主要生产单元</w:t>
                  </w:r>
                </w:p>
              </w:tc>
              <w:tc>
                <w:tcPr>
                  <w:tcW w:w="1417" w:type="dxa"/>
                  <w:vAlign w:val="center"/>
                </w:tcPr>
                <w:p w:rsidR="0053087A" w:rsidRPr="00CA41D8" w:rsidRDefault="00C93FF6">
                  <w:pPr>
                    <w:pStyle w:val="a3"/>
                    <w:ind w:firstLine="0"/>
                    <w:jc w:val="center"/>
                    <w:rPr>
                      <w:b/>
                      <w:bCs/>
                      <w:sz w:val="21"/>
                      <w:szCs w:val="21"/>
                    </w:rPr>
                  </w:pPr>
                  <w:r w:rsidRPr="00CA41D8">
                    <w:rPr>
                      <w:b/>
                      <w:bCs/>
                      <w:sz w:val="21"/>
                      <w:szCs w:val="21"/>
                    </w:rPr>
                    <w:t>主要工艺</w:t>
                  </w:r>
                </w:p>
              </w:tc>
              <w:tc>
                <w:tcPr>
                  <w:tcW w:w="2835" w:type="dxa"/>
                  <w:vAlign w:val="center"/>
                </w:tcPr>
                <w:p w:rsidR="0053087A" w:rsidRPr="00CA41D8" w:rsidRDefault="00C93FF6">
                  <w:pPr>
                    <w:pStyle w:val="a3"/>
                    <w:ind w:firstLine="0"/>
                    <w:jc w:val="center"/>
                    <w:rPr>
                      <w:b/>
                      <w:bCs/>
                      <w:sz w:val="21"/>
                      <w:szCs w:val="21"/>
                    </w:rPr>
                  </w:pPr>
                  <w:r w:rsidRPr="00CA41D8">
                    <w:rPr>
                      <w:b/>
                      <w:bCs/>
                      <w:sz w:val="21"/>
                      <w:szCs w:val="21"/>
                    </w:rPr>
                    <w:t>生产设施</w:t>
                  </w:r>
                </w:p>
              </w:tc>
              <w:tc>
                <w:tcPr>
                  <w:tcW w:w="2410" w:type="dxa"/>
                  <w:vAlign w:val="center"/>
                </w:tcPr>
                <w:p w:rsidR="0053087A" w:rsidRPr="00CA41D8" w:rsidRDefault="00C93FF6">
                  <w:pPr>
                    <w:pStyle w:val="a3"/>
                    <w:ind w:firstLine="0"/>
                    <w:jc w:val="center"/>
                    <w:rPr>
                      <w:b/>
                      <w:bCs/>
                      <w:sz w:val="21"/>
                      <w:szCs w:val="21"/>
                    </w:rPr>
                  </w:pPr>
                  <w:r w:rsidRPr="00CA41D8">
                    <w:rPr>
                      <w:b/>
                      <w:bCs/>
                      <w:sz w:val="21"/>
                      <w:szCs w:val="21"/>
                    </w:rPr>
                    <w:t>设施参数</w:t>
                  </w:r>
                </w:p>
              </w:tc>
            </w:tr>
            <w:tr w:rsidR="0053087A" w:rsidRPr="00CA41D8">
              <w:tc>
                <w:tcPr>
                  <w:tcW w:w="1181" w:type="dxa"/>
                  <w:vAlign w:val="center"/>
                </w:tcPr>
                <w:p w:rsidR="0053087A" w:rsidRPr="00CA41D8" w:rsidRDefault="00C93FF6">
                  <w:pPr>
                    <w:pStyle w:val="a3"/>
                    <w:ind w:firstLine="0"/>
                    <w:jc w:val="center"/>
                    <w:rPr>
                      <w:bCs/>
                      <w:sz w:val="21"/>
                      <w:szCs w:val="21"/>
                    </w:rPr>
                  </w:pPr>
                  <w:r w:rsidRPr="00CA41D8">
                    <w:rPr>
                      <w:bCs/>
                      <w:sz w:val="21"/>
                      <w:szCs w:val="21"/>
                    </w:rPr>
                    <w:t>主体工程</w:t>
                  </w:r>
                </w:p>
              </w:tc>
              <w:tc>
                <w:tcPr>
                  <w:tcW w:w="1417" w:type="dxa"/>
                  <w:vAlign w:val="center"/>
                </w:tcPr>
                <w:p w:rsidR="0053087A" w:rsidRPr="00CA41D8" w:rsidRDefault="00C93FF6">
                  <w:pPr>
                    <w:pStyle w:val="a3"/>
                    <w:ind w:firstLine="0"/>
                    <w:jc w:val="center"/>
                    <w:rPr>
                      <w:bCs/>
                      <w:sz w:val="21"/>
                      <w:szCs w:val="21"/>
                    </w:rPr>
                  </w:pPr>
                  <w:r w:rsidRPr="00CA41D8">
                    <w:rPr>
                      <w:bCs/>
                      <w:sz w:val="21"/>
                      <w:szCs w:val="21"/>
                    </w:rPr>
                    <w:t>主要生产线</w:t>
                  </w:r>
                </w:p>
              </w:tc>
              <w:tc>
                <w:tcPr>
                  <w:tcW w:w="2835" w:type="dxa"/>
                  <w:vAlign w:val="center"/>
                </w:tcPr>
                <w:p w:rsidR="0053087A" w:rsidRPr="00CA41D8" w:rsidRDefault="00C93FF6">
                  <w:pPr>
                    <w:pStyle w:val="a3"/>
                    <w:ind w:firstLine="0"/>
                    <w:jc w:val="center"/>
                    <w:rPr>
                      <w:bCs/>
                      <w:sz w:val="21"/>
                      <w:szCs w:val="21"/>
                    </w:rPr>
                  </w:pPr>
                  <w:r w:rsidRPr="00CA41D8">
                    <w:rPr>
                      <w:bCs/>
                      <w:sz w:val="21"/>
                      <w:szCs w:val="21"/>
                    </w:rPr>
                    <w:t>标识标牌生产车间</w:t>
                  </w:r>
                </w:p>
              </w:tc>
              <w:tc>
                <w:tcPr>
                  <w:tcW w:w="2410" w:type="dxa"/>
                  <w:vAlign w:val="center"/>
                </w:tcPr>
                <w:p w:rsidR="0053087A" w:rsidRPr="00CA41D8" w:rsidRDefault="00C93FF6">
                  <w:pPr>
                    <w:pStyle w:val="a3"/>
                    <w:ind w:firstLine="0"/>
                    <w:jc w:val="center"/>
                    <w:rPr>
                      <w:bCs/>
                      <w:sz w:val="21"/>
                      <w:szCs w:val="21"/>
                    </w:rPr>
                  </w:pPr>
                  <w:r w:rsidRPr="00CA41D8">
                    <w:rPr>
                      <w:bCs/>
                      <w:sz w:val="21"/>
                      <w:szCs w:val="21"/>
                    </w:rPr>
                    <w:t>占地面积为</w:t>
                  </w:r>
                  <w:r w:rsidRPr="00CA41D8">
                    <w:rPr>
                      <w:kern w:val="0"/>
                      <w:sz w:val="21"/>
                      <w:szCs w:val="21"/>
                    </w:rPr>
                    <w:t>2320m</w:t>
                  </w:r>
                  <w:r w:rsidRPr="00CA41D8">
                    <w:rPr>
                      <w:kern w:val="0"/>
                      <w:sz w:val="21"/>
                      <w:szCs w:val="21"/>
                      <w:vertAlign w:val="superscript"/>
                    </w:rPr>
                    <w:t>2</w:t>
                  </w:r>
                </w:p>
              </w:tc>
            </w:tr>
            <w:tr w:rsidR="0053087A" w:rsidRPr="00CA41D8">
              <w:tc>
                <w:tcPr>
                  <w:tcW w:w="1181" w:type="dxa"/>
                  <w:vAlign w:val="center"/>
                </w:tcPr>
                <w:p w:rsidR="0053087A" w:rsidRPr="00CA41D8" w:rsidRDefault="00C93FF6">
                  <w:pPr>
                    <w:pStyle w:val="a3"/>
                    <w:ind w:firstLine="0"/>
                    <w:jc w:val="center"/>
                    <w:rPr>
                      <w:bCs/>
                      <w:sz w:val="21"/>
                      <w:szCs w:val="21"/>
                    </w:rPr>
                  </w:pPr>
                  <w:r w:rsidRPr="00CA41D8">
                    <w:rPr>
                      <w:bCs/>
                      <w:sz w:val="21"/>
                      <w:szCs w:val="21"/>
                    </w:rPr>
                    <w:t>公用工程</w:t>
                  </w:r>
                </w:p>
              </w:tc>
              <w:tc>
                <w:tcPr>
                  <w:tcW w:w="1417" w:type="dxa"/>
                  <w:vAlign w:val="center"/>
                </w:tcPr>
                <w:p w:rsidR="0053087A" w:rsidRPr="00CA41D8" w:rsidRDefault="00C93FF6">
                  <w:pPr>
                    <w:pStyle w:val="a3"/>
                    <w:ind w:firstLine="0"/>
                    <w:jc w:val="center"/>
                    <w:rPr>
                      <w:bCs/>
                      <w:sz w:val="21"/>
                      <w:szCs w:val="21"/>
                    </w:rPr>
                  </w:pPr>
                  <w:r w:rsidRPr="00CA41D8">
                    <w:rPr>
                      <w:bCs/>
                      <w:sz w:val="21"/>
                      <w:szCs w:val="21"/>
                    </w:rPr>
                    <w:t>发电、供热系统等公用系统</w:t>
                  </w:r>
                </w:p>
              </w:tc>
              <w:tc>
                <w:tcPr>
                  <w:tcW w:w="2835" w:type="dxa"/>
                  <w:vAlign w:val="center"/>
                </w:tcPr>
                <w:p w:rsidR="0053087A" w:rsidRPr="00CA41D8" w:rsidRDefault="00C93FF6">
                  <w:pPr>
                    <w:pStyle w:val="a3"/>
                    <w:ind w:firstLine="0"/>
                    <w:jc w:val="center"/>
                    <w:rPr>
                      <w:bCs/>
                      <w:sz w:val="21"/>
                      <w:szCs w:val="21"/>
                    </w:rPr>
                  </w:pPr>
                  <w:r w:rsidRPr="00CA41D8">
                    <w:rPr>
                      <w:bCs/>
                      <w:sz w:val="21"/>
                      <w:szCs w:val="21"/>
                    </w:rPr>
                    <w:t>本项目不涉及发电、供热系统等公用系统。</w:t>
                  </w:r>
                </w:p>
              </w:tc>
              <w:tc>
                <w:tcPr>
                  <w:tcW w:w="2410" w:type="dxa"/>
                  <w:vAlign w:val="center"/>
                </w:tcPr>
                <w:p w:rsidR="0053087A" w:rsidRPr="00CA41D8" w:rsidRDefault="00C93FF6">
                  <w:pPr>
                    <w:pStyle w:val="a3"/>
                    <w:ind w:firstLine="0"/>
                    <w:jc w:val="center"/>
                    <w:rPr>
                      <w:bCs/>
                      <w:sz w:val="21"/>
                      <w:szCs w:val="21"/>
                    </w:rPr>
                  </w:pPr>
                  <w:r w:rsidRPr="00CA41D8">
                    <w:rPr>
                      <w:bCs/>
                      <w:sz w:val="21"/>
                      <w:szCs w:val="21"/>
                    </w:rPr>
                    <w:t>/</w:t>
                  </w:r>
                </w:p>
              </w:tc>
            </w:tr>
            <w:tr w:rsidR="0053087A" w:rsidRPr="00CA41D8">
              <w:tc>
                <w:tcPr>
                  <w:tcW w:w="1181" w:type="dxa"/>
                  <w:vAlign w:val="center"/>
                </w:tcPr>
                <w:p w:rsidR="0053087A" w:rsidRPr="00CA41D8" w:rsidRDefault="00C93FF6">
                  <w:pPr>
                    <w:pStyle w:val="a3"/>
                    <w:ind w:firstLine="0"/>
                    <w:jc w:val="center"/>
                    <w:rPr>
                      <w:bCs/>
                      <w:sz w:val="21"/>
                      <w:szCs w:val="21"/>
                    </w:rPr>
                  </w:pPr>
                  <w:r w:rsidRPr="00CA41D8">
                    <w:rPr>
                      <w:bCs/>
                      <w:sz w:val="21"/>
                      <w:szCs w:val="21"/>
                    </w:rPr>
                    <w:t>辅助工程</w:t>
                  </w:r>
                </w:p>
              </w:tc>
              <w:tc>
                <w:tcPr>
                  <w:tcW w:w="1417" w:type="dxa"/>
                  <w:vAlign w:val="center"/>
                </w:tcPr>
                <w:p w:rsidR="0053087A" w:rsidRPr="00CA41D8" w:rsidRDefault="00C93FF6">
                  <w:pPr>
                    <w:pStyle w:val="a3"/>
                    <w:ind w:firstLine="0"/>
                    <w:jc w:val="center"/>
                    <w:rPr>
                      <w:bCs/>
                      <w:sz w:val="21"/>
                      <w:szCs w:val="21"/>
                    </w:rPr>
                  </w:pPr>
                  <w:r w:rsidRPr="00CA41D8">
                    <w:rPr>
                      <w:bCs/>
                      <w:sz w:val="21"/>
                      <w:szCs w:val="21"/>
                    </w:rPr>
                    <w:t>污水处理系统等其他为生产线配套服务的系统</w:t>
                  </w:r>
                </w:p>
              </w:tc>
              <w:tc>
                <w:tcPr>
                  <w:tcW w:w="2835" w:type="dxa"/>
                  <w:vAlign w:val="center"/>
                </w:tcPr>
                <w:p w:rsidR="0053087A" w:rsidRPr="00CA41D8" w:rsidRDefault="00C93FF6">
                  <w:pPr>
                    <w:pStyle w:val="a3"/>
                    <w:ind w:firstLine="0"/>
                    <w:jc w:val="center"/>
                    <w:rPr>
                      <w:bCs/>
                      <w:sz w:val="21"/>
                      <w:szCs w:val="21"/>
                    </w:rPr>
                  </w:pPr>
                  <w:r w:rsidRPr="00CA41D8">
                    <w:rPr>
                      <w:bCs/>
                      <w:sz w:val="21"/>
                      <w:szCs w:val="21"/>
                    </w:rPr>
                    <w:t>本项目生产过程中无生产废水外排，无配套生产废水处理系统。</w:t>
                  </w:r>
                </w:p>
              </w:tc>
              <w:tc>
                <w:tcPr>
                  <w:tcW w:w="2410" w:type="dxa"/>
                  <w:vAlign w:val="center"/>
                </w:tcPr>
                <w:p w:rsidR="0053087A" w:rsidRPr="00CA41D8" w:rsidRDefault="00C93FF6">
                  <w:pPr>
                    <w:pStyle w:val="a3"/>
                    <w:ind w:firstLine="0"/>
                    <w:jc w:val="center"/>
                    <w:rPr>
                      <w:bCs/>
                      <w:sz w:val="21"/>
                      <w:szCs w:val="21"/>
                    </w:rPr>
                  </w:pPr>
                  <w:r w:rsidRPr="00CA41D8">
                    <w:rPr>
                      <w:bCs/>
                      <w:sz w:val="21"/>
                      <w:szCs w:val="21"/>
                    </w:rPr>
                    <w:t>/</w:t>
                  </w:r>
                </w:p>
              </w:tc>
            </w:tr>
            <w:tr w:rsidR="0053087A" w:rsidRPr="00CA41D8">
              <w:tc>
                <w:tcPr>
                  <w:tcW w:w="1181" w:type="dxa"/>
                  <w:vAlign w:val="center"/>
                </w:tcPr>
                <w:p w:rsidR="0053087A" w:rsidRPr="00CA41D8" w:rsidRDefault="00C93FF6">
                  <w:pPr>
                    <w:pStyle w:val="a3"/>
                    <w:ind w:firstLine="0"/>
                    <w:jc w:val="center"/>
                    <w:rPr>
                      <w:bCs/>
                      <w:sz w:val="21"/>
                      <w:szCs w:val="21"/>
                    </w:rPr>
                  </w:pPr>
                  <w:r w:rsidRPr="00CA41D8">
                    <w:rPr>
                      <w:bCs/>
                      <w:sz w:val="21"/>
                      <w:szCs w:val="21"/>
                    </w:rPr>
                    <w:t>储运工程</w:t>
                  </w:r>
                </w:p>
              </w:tc>
              <w:tc>
                <w:tcPr>
                  <w:tcW w:w="1417" w:type="dxa"/>
                  <w:vAlign w:val="center"/>
                </w:tcPr>
                <w:p w:rsidR="0053087A" w:rsidRPr="00CA41D8" w:rsidRDefault="00C93FF6">
                  <w:pPr>
                    <w:pStyle w:val="a3"/>
                    <w:ind w:firstLine="0"/>
                    <w:jc w:val="center"/>
                    <w:rPr>
                      <w:bCs/>
                      <w:sz w:val="21"/>
                      <w:szCs w:val="21"/>
                    </w:rPr>
                  </w:pPr>
                  <w:r w:rsidRPr="00CA41D8">
                    <w:rPr>
                      <w:bCs/>
                      <w:sz w:val="21"/>
                      <w:szCs w:val="21"/>
                    </w:rPr>
                    <w:t>储运系统</w:t>
                  </w:r>
                </w:p>
              </w:tc>
              <w:tc>
                <w:tcPr>
                  <w:tcW w:w="2835" w:type="dxa"/>
                  <w:vAlign w:val="center"/>
                </w:tcPr>
                <w:p w:rsidR="0053087A" w:rsidRPr="00CA41D8" w:rsidRDefault="00C93FF6">
                  <w:pPr>
                    <w:pStyle w:val="a3"/>
                    <w:ind w:firstLine="0"/>
                    <w:jc w:val="center"/>
                    <w:rPr>
                      <w:kern w:val="0"/>
                      <w:sz w:val="21"/>
                      <w:szCs w:val="21"/>
                    </w:rPr>
                  </w:pPr>
                  <w:r w:rsidRPr="00CA41D8">
                    <w:rPr>
                      <w:kern w:val="0"/>
                      <w:sz w:val="21"/>
                      <w:szCs w:val="21"/>
                    </w:rPr>
                    <w:t>本项目于生产车间内西侧设置一个库房，于生产车间内东北角设置一个小半成品仓库。</w:t>
                  </w:r>
                </w:p>
              </w:tc>
              <w:tc>
                <w:tcPr>
                  <w:tcW w:w="2410" w:type="dxa"/>
                  <w:vAlign w:val="center"/>
                </w:tcPr>
                <w:p w:rsidR="0053087A" w:rsidRPr="00CA41D8" w:rsidRDefault="00C93FF6">
                  <w:pPr>
                    <w:pStyle w:val="a3"/>
                    <w:ind w:firstLine="0"/>
                    <w:jc w:val="center"/>
                    <w:rPr>
                      <w:kern w:val="0"/>
                      <w:sz w:val="21"/>
                      <w:szCs w:val="21"/>
                    </w:rPr>
                  </w:pPr>
                  <w:r w:rsidRPr="00CA41D8">
                    <w:rPr>
                      <w:kern w:val="0"/>
                      <w:sz w:val="21"/>
                      <w:szCs w:val="21"/>
                    </w:rPr>
                    <w:t>西侧库房占地面积为</w:t>
                  </w:r>
                  <w:r w:rsidRPr="00CA41D8">
                    <w:rPr>
                      <w:kern w:val="0"/>
                      <w:sz w:val="21"/>
                      <w:szCs w:val="21"/>
                    </w:rPr>
                    <w:t>216m</w:t>
                  </w:r>
                  <w:r w:rsidRPr="00CA41D8">
                    <w:rPr>
                      <w:kern w:val="0"/>
                      <w:sz w:val="21"/>
                      <w:szCs w:val="21"/>
                      <w:vertAlign w:val="superscript"/>
                    </w:rPr>
                    <w:t>2</w:t>
                  </w:r>
                  <w:r w:rsidRPr="00CA41D8">
                    <w:rPr>
                      <w:kern w:val="0"/>
                      <w:sz w:val="21"/>
                      <w:szCs w:val="21"/>
                    </w:rPr>
                    <w:t>，东北角占地面积为</w:t>
                  </w:r>
                  <w:r w:rsidRPr="00CA41D8">
                    <w:rPr>
                      <w:kern w:val="0"/>
                      <w:sz w:val="21"/>
                      <w:szCs w:val="21"/>
                    </w:rPr>
                    <w:t>72m</w:t>
                  </w:r>
                  <w:r w:rsidRPr="00CA41D8">
                    <w:rPr>
                      <w:kern w:val="0"/>
                      <w:sz w:val="21"/>
                      <w:szCs w:val="21"/>
                      <w:vertAlign w:val="superscript"/>
                    </w:rPr>
                    <w:t>2</w:t>
                  </w:r>
                  <w:r w:rsidRPr="00CA41D8">
                    <w:rPr>
                      <w:kern w:val="0"/>
                      <w:sz w:val="21"/>
                      <w:szCs w:val="21"/>
                    </w:rPr>
                    <w:t>。</w:t>
                  </w:r>
                </w:p>
              </w:tc>
            </w:tr>
            <w:tr w:rsidR="0053087A" w:rsidRPr="00CA41D8">
              <w:tc>
                <w:tcPr>
                  <w:tcW w:w="1181" w:type="dxa"/>
                  <w:vMerge w:val="restart"/>
                  <w:vAlign w:val="center"/>
                </w:tcPr>
                <w:p w:rsidR="0053087A" w:rsidRPr="00CA41D8" w:rsidRDefault="00C93FF6">
                  <w:pPr>
                    <w:pStyle w:val="a3"/>
                    <w:ind w:firstLine="0"/>
                    <w:jc w:val="center"/>
                    <w:rPr>
                      <w:bCs/>
                      <w:sz w:val="21"/>
                      <w:szCs w:val="21"/>
                    </w:rPr>
                  </w:pPr>
                  <w:r w:rsidRPr="00CA41D8">
                    <w:rPr>
                      <w:bCs/>
                      <w:sz w:val="21"/>
                      <w:szCs w:val="21"/>
                    </w:rPr>
                    <w:t>涂装</w:t>
                  </w:r>
                </w:p>
              </w:tc>
              <w:tc>
                <w:tcPr>
                  <w:tcW w:w="1417" w:type="dxa"/>
                  <w:vAlign w:val="center"/>
                </w:tcPr>
                <w:p w:rsidR="0053087A" w:rsidRPr="00CA41D8" w:rsidRDefault="00C93FF6">
                  <w:pPr>
                    <w:pStyle w:val="a3"/>
                    <w:ind w:firstLine="0"/>
                    <w:jc w:val="center"/>
                    <w:rPr>
                      <w:bCs/>
                      <w:sz w:val="21"/>
                      <w:szCs w:val="21"/>
                    </w:rPr>
                  </w:pPr>
                  <w:r w:rsidRPr="00CA41D8">
                    <w:rPr>
                      <w:bCs/>
                      <w:sz w:val="21"/>
                      <w:szCs w:val="21"/>
                    </w:rPr>
                    <w:t>粉末喷涂室</w:t>
                  </w:r>
                </w:p>
              </w:tc>
              <w:tc>
                <w:tcPr>
                  <w:tcW w:w="2835" w:type="dxa"/>
                  <w:vAlign w:val="center"/>
                </w:tcPr>
                <w:p w:rsidR="0053087A" w:rsidRPr="00CA41D8" w:rsidRDefault="00C93FF6">
                  <w:pPr>
                    <w:pStyle w:val="a3"/>
                    <w:ind w:firstLine="0"/>
                    <w:jc w:val="center"/>
                    <w:rPr>
                      <w:kern w:val="0"/>
                      <w:sz w:val="21"/>
                      <w:szCs w:val="21"/>
                    </w:rPr>
                  </w:pPr>
                  <w:r w:rsidRPr="00CA41D8">
                    <w:rPr>
                      <w:kern w:val="0"/>
                      <w:sz w:val="21"/>
                      <w:szCs w:val="21"/>
                    </w:rPr>
                    <w:t>设置于生产车间内西南角，粉末喷涂房为密闭喷涂房，面积为</w:t>
                  </w:r>
                  <w:r w:rsidRPr="00CA41D8">
                    <w:rPr>
                      <w:kern w:val="0"/>
                      <w:sz w:val="21"/>
                      <w:szCs w:val="21"/>
                    </w:rPr>
                    <w:t>14.88m</w:t>
                  </w:r>
                  <w:r w:rsidRPr="00CA41D8">
                    <w:rPr>
                      <w:kern w:val="0"/>
                      <w:sz w:val="21"/>
                      <w:szCs w:val="21"/>
                      <w:vertAlign w:val="superscript"/>
                    </w:rPr>
                    <w:t>2</w:t>
                  </w:r>
                  <w:r w:rsidRPr="00CA41D8">
                    <w:rPr>
                      <w:kern w:val="0"/>
                      <w:sz w:val="21"/>
                      <w:szCs w:val="21"/>
                    </w:rPr>
                    <w:t>，配套设置</w:t>
                  </w:r>
                  <w:r w:rsidRPr="00CA41D8">
                    <w:rPr>
                      <w:kern w:val="0"/>
                      <w:sz w:val="21"/>
                      <w:szCs w:val="21"/>
                    </w:rPr>
                    <w:t>“</w:t>
                  </w:r>
                  <w:r w:rsidRPr="00CA41D8">
                    <w:rPr>
                      <w:kern w:val="0"/>
                      <w:sz w:val="21"/>
                      <w:szCs w:val="21"/>
                    </w:rPr>
                    <w:t>布袋除尘器</w:t>
                  </w:r>
                  <w:r w:rsidRPr="00CA41D8">
                    <w:rPr>
                      <w:kern w:val="0"/>
                      <w:sz w:val="21"/>
                      <w:szCs w:val="21"/>
                    </w:rPr>
                    <w:t>”</w:t>
                  </w:r>
                  <w:r w:rsidRPr="00CA41D8">
                    <w:rPr>
                      <w:kern w:val="0"/>
                      <w:sz w:val="21"/>
                      <w:szCs w:val="21"/>
                    </w:rPr>
                    <w:t>处理后通过</w:t>
                  </w:r>
                  <w:r w:rsidRPr="00CA41D8">
                    <w:rPr>
                      <w:kern w:val="0"/>
                      <w:sz w:val="21"/>
                      <w:szCs w:val="21"/>
                    </w:rPr>
                    <w:t>15m</w:t>
                  </w:r>
                  <w:r w:rsidRPr="00CA41D8">
                    <w:rPr>
                      <w:kern w:val="0"/>
                      <w:sz w:val="21"/>
                      <w:szCs w:val="21"/>
                    </w:rPr>
                    <w:t>高</w:t>
                  </w:r>
                  <w:r w:rsidRPr="00CA41D8">
                    <w:rPr>
                      <w:color w:val="0000CC"/>
                      <w:kern w:val="0"/>
                      <w:sz w:val="21"/>
                      <w:szCs w:val="21"/>
                    </w:rPr>
                    <w:t>1#</w:t>
                  </w:r>
                  <w:r w:rsidRPr="00CA41D8">
                    <w:rPr>
                      <w:color w:val="0000CC"/>
                      <w:kern w:val="0"/>
                      <w:sz w:val="21"/>
                      <w:szCs w:val="21"/>
                    </w:rPr>
                    <w:t>排气筒</w:t>
                  </w:r>
                  <w:r w:rsidRPr="00CA41D8">
                    <w:rPr>
                      <w:kern w:val="0"/>
                      <w:sz w:val="21"/>
                      <w:szCs w:val="21"/>
                    </w:rPr>
                    <w:t>排放。</w:t>
                  </w:r>
                </w:p>
              </w:tc>
              <w:tc>
                <w:tcPr>
                  <w:tcW w:w="2410" w:type="dxa"/>
                  <w:vAlign w:val="center"/>
                </w:tcPr>
                <w:p w:rsidR="0053087A" w:rsidRPr="00CA41D8" w:rsidRDefault="00C93FF6">
                  <w:pPr>
                    <w:pStyle w:val="a3"/>
                    <w:ind w:firstLine="0"/>
                    <w:jc w:val="center"/>
                    <w:rPr>
                      <w:kern w:val="0"/>
                      <w:sz w:val="21"/>
                      <w:szCs w:val="21"/>
                    </w:rPr>
                  </w:pPr>
                  <w:r w:rsidRPr="00CA41D8">
                    <w:rPr>
                      <w:kern w:val="0"/>
                      <w:sz w:val="21"/>
                      <w:szCs w:val="21"/>
                    </w:rPr>
                    <w:t>排风量为</w:t>
                  </w:r>
                  <w:r w:rsidRPr="00CA41D8">
                    <w:rPr>
                      <w:kern w:val="0"/>
                      <w:sz w:val="21"/>
                      <w:szCs w:val="21"/>
                    </w:rPr>
                    <w:t>5000m</w:t>
                  </w:r>
                  <w:r w:rsidRPr="00CA41D8">
                    <w:rPr>
                      <w:kern w:val="0"/>
                      <w:sz w:val="21"/>
                      <w:szCs w:val="21"/>
                      <w:vertAlign w:val="superscript"/>
                    </w:rPr>
                    <w:t>3</w:t>
                  </w:r>
                  <w:r w:rsidRPr="00CA41D8">
                    <w:rPr>
                      <w:kern w:val="0"/>
                      <w:sz w:val="21"/>
                      <w:szCs w:val="21"/>
                    </w:rPr>
                    <w:t>/h</w:t>
                  </w:r>
                  <w:r w:rsidRPr="00CA41D8">
                    <w:rPr>
                      <w:kern w:val="0"/>
                      <w:sz w:val="21"/>
                      <w:szCs w:val="21"/>
                    </w:rPr>
                    <w:t>。</w:t>
                  </w:r>
                </w:p>
              </w:tc>
            </w:tr>
            <w:tr w:rsidR="0053087A" w:rsidRPr="00CA41D8">
              <w:tc>
                <w:tcPr>
                  <w:tcW w:w="1181" w:type="dxa"/>
                  <w:vMerge/>
                  <w:vAlign w:val="center"/>
                </w:tcPr>
                <w:p w:rsidR="0053087A" w:rsidRPr="00CA41D8" w:rsidRDefault="0053087A">
                  <w:pPr>
                    <w:pStyle w:val="a3"/>
                    <w:ind w:firstLine="0"/>
                    <w:jc w:val="center"/>
                    <w:rPr>
                      <w:bCs/>
                      <w:sz w:val="21"/>
                      <w:szCs w:val="21"/>
                    </w:rPr>
                  </w:pPr>
                </w:p>
              </w:tc>
              <w:tc>
                <w:tcPr>
                  <w:tcW w:w="1417" w:type="dxa"/>
                  <w:vAlign w:val="center"/>
                </w:tcPr>
                <w:p w:rsidR="0053087A" w:rsidRPr="00CA41D8" w:rsidRDefault="00C93FF6">
                  <w:pPr>
                    <w:pStyle w:val="a3"/>
                    <w:ind w:firstLine="0"/>
                    <w:jc w:val="center"/>
                    <w:rPr>
                      <w:bCs/>
                      <w:sz w:val="21"/>
                      <w:szCs w:val="21"/>
                    </w:rPr>
                  </w:pPr>
                  <w:r w:rsidRPr="00CA41D8">
                    <w:rPr>
                      <w:bCs/>
                      <w:sz w:val="21"/>
                      <w:szCs w:val="21"/>
                    </w:rPr>
                    <w:t>烘干室</w:t>
                  </w:r>
                </w:p>
              </w:tc>
              <w:tc>
                <w:tcPr>
                  <w:tcW w:w="2835" w:type="dxa"/>
                  <w:vAlign w:val="center"/>
                </w:tcPr>
                <w:p w:rsidR="0053087A" w:rsidRPr="00CA41D8" w:rsidRDefault="00C93FF6">
                  <w:pPr>
                    <w:pStyle w:val="a3"/>
                    <w:ind w:firstLine="0"/>
                    <w:jc w:val="center"/>
                    <w:rPr>
                      <w:kern w:val="0"/>
                      <w:sz w:val="21"/>
                      <w:szCs w:val="21"/>
                    </w:rPr>
                  </w:pPr>
                  <w:r w:rsidRPr="00CA41D8">
                    <w:rPr>
                      <w:kern w:val="0"/>
                      <w:sz w:val="21"/>
                      <w:szCs w:val="21"/>
                    </w:rPr>
                    <w:t>设置于生产车间内西南角粉末喷涂房旁边，面积为</w:t>
                  </w:r>
                  <w:r w:rsidRPr="00CA41D8">
                    <w:rPr>
                      <w:kern w:val="0"/>
                      <w:sz w:val="21"/>
                      <w:szCs w:val="21"/>
                    </w:rPr>
                    <w:t>12.5m</w:t>
                  </w:r>
                  <w:r w:rsidRPr="00CA41D8">
                    <w:rPr>
                      <w:kern w:val="0"/>
                      <w:sz w:val="21"/>
                      <w:szCs w:val="21"/>
                      <w:vertAlign w:val="superscript"/>
                    </w:rPr>
                    <w:t>2</w:t>
                  </w:r>
                  <w:r w:rsidRPr="00CA41D8">
                    <w:rPr>
                      <w:kern w:val="0"/>
                      <w:sz w:val="21"/>
                      <w:szCs w:val="21"/>
                    </w:rPr>
                    <w:t>，经粉末喷涂过后的工件进入</w:t>
                  </w:r>
                  <w:r w:rsidRPr="00CA41D8">
                    <w:rPr>
                      <w:bCs/>
                      <w:sz w:val="21"/>
                      <w:szCs w:val="21"/>
                    </w:rPr>
                    <w:t>粉末喷涂烘干室进行烘干固化</w:t>
                  </w:r>
                  <w:r w:rsidRPr="00CA41D8">
                    <w:rPr>
                      <w:kern w:val="0"/>
                      <w:sz w:val="21"/>
                      <w:szCs w:val="21"/>
                    </w:rPr>
                    <w:t>，采取电加热进行固化，</w:t>
                  </w:r>
                  <w:r w:rsidRPr="00CA41D8">
                    <w:rPr>
                      <w:color w:val="0000CC"/>
                      <w:kern w:val="0"/>
                      <w:sz w:val="21"/>
                      <w:szCs w:val="21"/>
                    </w:rPr>
                    <w:t>粉末喷涂固化废气</w:t>
                  </w:r>
                  <w:r w:rsidRPr="00CA41D8">
                    <w:rPr>
                      <w:kern w:val="0"/>
                      <w:sz w:val="21"/>
                      <w:szCs w:val="21"/>
                    </w:rPr>
                    <w:t>设</w:t>
                  </w:r>
                  <w:r w:rsidRPr="00CA41D8">
                    <w:rPr>
                      <w:kern w:val="0"/>
                      <w:sz w:val="21"/>
                      <w:szCs w:val="21"/>
                    </w:rPr>
                    <w:lastRenderedPageBreak/>
                    <w:t>置</w:t>
                  </w:r>
                  <w:r w:rsidRPr="00CA41D8">
                    <w:rPr>
                      <w:kern w:val="0"/>
                      <w:sz w:val="21"/>
                      <w:szCs w:val="21"/>
                    </w:rPr>
                    <w:t>1</w:t>
                  </w:r>
                  <w:r w:rsidRPr="00CA41D8">
                    <w:rPr>
                      <w:kern w:val="0"/>
                      <w:sz w:val="21"/>
                      <w:szCs w:val="21"/>
                    </w:rPr>
                    <w:t>套</w:t>
                  </w:r>
                  <w:r w:rsidRPr="00CA41D8">
                    <w:rPr>
                      <w:kern w:val="0"/>
                      <w:sz w:val="21"/>
                      <w:szCs w:val="21"/>
                    </w:rPr>
                    <w:t>“UV</w:t>
                  </w:r>
                  <w:r w:rsidRPr="00CA41D8">
                    <w:rPr>
                      <w:kern w:val="0"/>
                      <w:sz w:val="21"/>
                      <w:szCs w:val="21"/>
                    </w:rPr>
                    <w:t>光解</w:t>
                  </w:r>
                  <w:r w:rsidRPr="00CA41D8">
                    <w:rPr>
                      <w:kern w:val="0"/>
                      <w:sz w:val="21"/>
                      <w:szCs w:val="21"/>
                    </w:rPr>
                    <w:t>+</w:t>
                  </w:r>
                  <w:r w:rsidRPr="00CA41D8">
                    <w:rPr>
                      <w:kern w:val="0"/>
                      <w:sz w:val="21"/>
                      <w:szCs w:val="21"/>
                    </w:rPr>
                    <w:t>活性炭吸附</w:t>
                  </w:r>
                  <w:r w:rsidRPr="00CA41D8">
                    <w:rPr>
                      <w:kern w:val="0"/>
                      <w:sz w:val="21"/>
                      <w:szCs w:val="21"/>
                    </w:rPr>
                    <w:t>”</w:t>
                  </w:r>
                  <w:r w:rsidRPr="00CA41D8">
                    <w:rPr>
                      <w:kern w:val="0"/>
                      <w:sz w:val="21"/>
                      <w:szCs w:val="21"/>
                    </w:rPr>
                    <w:t>处理后通过</w:t>
                  </w:r>
                  <w:r w:rsidRPr="00CA41D8">
                    <w:rPr>
                      <w:kern w:val="0"/>
                      <w:sz w:val="21"/>
                      <w:szCs w:val="21"/>
                    </w:rPr>
                    <w:t>15m</w:t>
                  </w:r>
                  <w:r w:rsidRPr="00CA41D8">
                    <w:rPr>
                      <w:kern w:val="0"/>
                      <w:sz w:val="21"/>
                      <w:szCs w:val="21"/>
                    </w:rPr>
                    <w:t>高</w:t>
                  </w:r>
                  <w:r w:rsidRPr="00CA41D8">
                    <w:rPr>
                      <w:color w:val="0000CC"/>
                      <w:kern w:val="0"/>
                      <w:sz w:val="21"/>
                      <w:szCs w:val="21"/>
                    </w:rPr>
                    <w:t>2#</w:t>
                  </w:r>
                  <w:r w:rsidRPr="00CA41D8">
                    <w:rPr>
                      <w:color w:val="0000CC"/>
                      <w:kern w:val="0"/>
                      <w:sz w:val="21"/>
                      <w:szCs w:val="21"/>
                    </w:rPr>
                    <w:t>排气筒排放。</w:t>
                  </w:r>
                </w:p>
              </w:tc>
              <w:tc>
                <w:tcPr>
                  <w:tcW w:w="2410" w:type="dxa"/>
                  <w:vAlign w:val="center"/>
                </w:tcPr>
                <w:p w:rsidR="0053087A" w:rsidRPr="00CA41D8" w:rsidRDefault="00C93FF6">
                  <w:pPr>
                    <w:pStyle w:val="a3"/>
                    <w:ind w:firstLine="0"/>
                    <w:jc w:val="center"/>
                    <w:rPr>
                      <w:kern w:val="0"/>
                      <w:sz w:val="21"/>
                      <w:szCs w:val="21"/>
                    </w:rPr>
                  </w:pPr>
                  <w:r w:rsidRPr="00CA41D8">
                    <w:rPr>
                      <w:kern w:val="0"/>
                      <w:sz w:val="21"/>
                      <w:szCs w:val="21"/>
                    </w:rPr>
                    <w:lastRenderedPageBreak/>
                    <w:t>作业温度为</w:t>
                  </w:r>
                  <w:r w:rsidRPr="00CA41D8">
                    <w:rPr>
                      <w:kern w:val="0"/>
                      <w:sz w:val="21"/>
                      <w:szCs w:val="21"/>
                    </w:rPr>
                    <w:t>140-180℃</w:t>
                  </w:r>
                  <w:r w:rsidRPr="00CA41D8">
                    <w:rPr>
                      <w:kern w:val="0"/>
                      <w:sz w:val="21"/>
                      <w:szCs w:val="21"/>
                    </w:rPr>
                    <w:t>，排风量为</w:t>
                  </w:r>
                  <w:r w:rsidRPr="00CA41D8">
                    <w:rPr>
                      <w:kern w:val="0"/>
                      <w:sz w:val="21"/>
                      <w:szCs w:val="21"/>
                    </w:rPr>
                    <w:t>5000m</w:t>
                  </w:r>
                  <w:r w:rsidRPr="00CA41D8">
                    <w:rPr>
                      <w:kern w:val="0"/>
                      <w:sz w:val="21"/>
                      <w:szCs w:val="21"/>
                      <w:vertAlign w:val="superscript"/>
                    </w:rPr>
                    <w:t>3</w:t>
                  </w:r>
                  <w:r w:rsidRPr="00CA41D8">
                    <w:rPr>
                      <w:kern w:val="0"/>
                      <w:sz w:val="21"/>
                      <w:szCs w:val="21"/>
                    </w:rPr>
                    <w:t>/h</w:t>
                  </w:r>
                  <w:r w:rsidRPr="00CA41D8">
                    <w:rPr>
                      <w:kern w:val="0"/>
                      <w:sz w:val="21"/>
                      <w:szCs w:val="21"/>
                    </w:rPr>
                    <w:t>。</w:t>
                  </w:r>
                </w:p>
              </w:tc>
            </w:tr>
            <w:tr w:rsidR="0053087A" w:rsidRPr="00CA41D8">
              <w:tc>
                <w:tcPr>
                  <w:tcW w:w="1181" w:type="dxa"/>
                  <w:vMerge/>
                  <w:vAlign w:val="center"/>
                </w:tcPr>
                <w:p w:rsidR="0053087A" w:rsidRPr="00CA41D8" w:rsidRDefault="0053087A">
                  <w:pPr>
                    <w:pStyle w:val="a3"/>
                    <w:ind w:firstLine="0"/>
                    <w:jc w:val="center"/>
                    <w:rPr>
                      <w:bCs/>
                      <w:sz w:val="21"/>
                      <w:szCs w:val="21"/>
                    </w:rPr>
                  </w:pPr>
                </w:p>
              </w:tc>
              <w:tc>
                <w:tcPr>
                  <w:tcW w:w="1417" w:type="dxa"/>
                  <w:vAlign w:val="center"/>
                </w:tcPr>
                <w:p w:rsidR="0053087A" w:rsidRPr="00CA41D8" w:rsidRDefault="00C93FF6">
                  <w:pPr>
                    <w:pStyle w:val="a3"/>
                    <w:ind w:firstLine="0"/>
                    <w:jc w:val="center"/>
                    <w:rPr>
                      <w:bCs/>
                      <w:sz w:val="21"/>
                      <w:szCs w:val="21"/>
                    </w:rPr>
                  </w:pPr>
                  <w:r w:rsidRPr="00CA41D8">
                    <w:rPr>
                      <w:bCs/>
                      <w:sz w:val="21"/>
                      <w:szCs w:val="21"/>
                    </w:rPr>
                    <w:t>喷漆室</w:t>
                  </w:r>
                </w:p>
              </w:tc>
              <w:tc>
                <w:tcPr>
                  <w:tcW w:w="2835" w:type="dxa"/>
                  <w:vAlign w:val="center"/>
                </w:tcPr>
                <w:p w:rsidR="0053087A" w:rsidRPr="00CA41D8" w:rsidRDefault="00C93FF6">
                  <w:pPr>
                    <w:pStyle w:val="a3"/>
                    <w:ind w:firstLine="0"/>
                    <w:jc w:val="center"/>
                    <w:rPr>
                      <w:kern w:val="0"/>
                      <w:sz w:val="21"/>
                      <w:szCs w:val="21"/>
                    </w:rPr>
                  </w:pPr>
                  <w:r w:rsidRPr="00CA41D8">
                    <w:rPr>
                      <w:kern w:val="0"/>
                      <w:sz w:val="21"/>
                      <w:szCs w:val="21"/>
                    </w:rPr>
                    <w:t>设置于生产车间内西南角，面积为</w:t>
                  </w:r>
                  <w:r w:rsidRPr="00CA41D8">
                    <w:rPr>
                      <w:kern w:val="0"/>
                      <w:sz w:val="21"/>
                      <w:szCs w:val="21"/>
                    </w:rPr>
                    <w:t>80m</w:t>
                  </w:r>
                  <w:r w:rsidRPr="00CA41D8">
                    <w:rPr>
                      <w:kern w:val="0"/>
                      <w:sz w:val="21"/>
                      <w:szCs w:val="21"/>
                      <w:vertAlign w:val="superscript"/>
                    </w:rPr>
                    <w:t>2</w:t>
                  </w:r>
                  <w:r w:rsidRPr="00CA41D8">
                    <w:rPr>
                      <w:kern w:val="0"/>
                      <w:sz w:val="21"/>
                      <w:szCs w:val="21"/>
                    </w:rPr>
                    <w:t>，喷漆房过滤棉处理后通过</w:t>
                  </w:r>
                  <w:r w:rsidRPr="00CA41D8">
                    <w:rPr>
                      <w:kern w:val="0"/>
                      <w:sz w:val="21"/>
                      <w:szCs w:val="21"/>
                    </w:rPr>
                    <w:t>“UV</w:t>
                  </w:r>
                  <w:r w:rsidRPr="00CA41D8">
                    <w:rPr>
                      <w:kern w:val="0"/>
                      <w:sz w:val="21"/>
                      <w:szCs w:val="21"/>
                    </w:rPr>
                    <w:t>光解</w:t>
                  </w:r>
                  <w:r w:rsidRPr="00CA41D8">
                    <w:rPr>
                      <w:kern w:val="0"/>
                      <w:sz w:val="21"/>
                      <w:szCs w:val="21"/>
                    </w:rPr>
                    <w:t>+</w:t>
                  </w:r>
                  <w:r w:rsidRPr="00CA41D8">
                    <w:rPr>
                      <w:kern w:val="0"/>
                      <w:sz w:val="21"/>
                      <w:szCs w:val="21"/>
                    </w:rPr>
                    <w:t>活性炭吸附</w:t>
                  </w:r>
                  <w:r w:rsidRPr="00CA41D8">
                    <w:rPr>
                      <w:kern w:val="0"/>
                      <w:sz w:val="21"/>
                      <w:szCs w:val="21"/>
                    </w:rPr>
                    <w:t>”</w:t>
                  </w:r>
                  <w:r w:rsidRPr="00CA41D8">
                    <w:rPr>
                      <w:kern w:val="0"/>
                      <w:sz w:val="21"/>
                      <w:szCs w:val="21"/>
                    </w:rPr>
                    <w:t>处理后通过</w:t>
                  </w:r>
                  <w:r w:rsidRPr="00CA41D8">
                    <w:rPr>
                      <w:kern w:val="0"/>
                      <w:sz w:val="21"/>
                      <w:szCs w:val="21"/>
                    </w:rPr>
                    <w:t>15m</w:t>
                  </w:r>
                  <w:r w:rsidRPr="00CA41D8">
                    <w:rPr>
                      <w:kern w:val="0"/>
                      <w:sz w:val="21"/>
                      <w:szCs w:val="21"/>
                    </w:rPr>
                    <w:t>高</w:t>
                  </w:r>
                  <w:r w:rsidRPr="00CA41D8">
                    <w:rPr>
                      <w:color w:val="0000CC"/>
                      <w:kern w:val="0"/>
                      <w:sz w:val="21"/>
                      <w:szCs w:val="21"/>
                    </w:rPr>
                    <w:t>3#</w:t>
                  </w:r>
                  <w:r w:rsidRPr="00CA41D8">
                    <w:rPr>
                      <w:color w:val="0000CC"/>
                      <w:kern w:val="0"/>
                      <w:sz w:val="21"/>
                      <w:szCs w:val="21"/>
                    </w:rPr>
                    <w:t>排气筒排放。</w:t>
                  </w:r>
                </w:p>
              </w:tc>
              <w:tc>
                <w:tcPr>
                  <w:tcW w:w="2410" w:type="dxa"/>
                  <w:vAlign w:val="center"/>
                </w:tcPr>
                <w:p w:rsidR="0053087A" w:rsidRPr="00CA41D8" w:rsidRDefault="00C93FF6">
                  <w:pPr>
                    <w:pStyle w:val="a3"/>
                    <w:ind w:firstLine="0"/>
                    <w:jc w:val="center"/>
                    <w:rPr>
                      <w:kern w:val="0"/>
                      <w:sz w:val="21"/>
                      <w:szCs w:val="21"/>
                    </w:rPr>
                  </w:pPr>
                  <w:r w:rsidRPr="00CA41D8">
                    <w:rPr>
                      <w:kern w:val="0"/>
                      <w:sz w:val="21"/>
                      <w:szCs w:val="21"/>
                    </w:rPr>
                    <w:t>排风量为</w:t>
                  </w:r>
                  <w:r w:rsidRPr="00CA41D8">
                    <w:rPr>
                      <w:kern w:val="0"/>
                      <w:sz w:val="21"/>
                      <w:szCs w:val="21"/>
                    </w:rPr>
                    <w:t>5000m</w:t>
                  </w:r>
                  <w:r w:rsidRPr="00CA41D8">
                    <w:rPr>
                      <w:kern w:val="0"/>
                      <w:sz w:val="21"/>
                      <w:szCs w:val="21"/>
                      <w:vertAlign w:val="superscript"/>
                    </w:rPr>
                    <w:t>3</w:t>
                  </w:r>
                  <w:r w:rsidRPr="00CA41D8">
                    <w:rPr>
                      <w:kern w:val="0"/>
                      <w:sz w:val="21"/>
                      <w:szCs w:val="21"/>
                    </w:rPr>
                    <w:t>/h</w:t>
                  </w:r>
                  <w:r w:rsidRPr="00CA41D8">
                    <w:rPr>
                      <w:kern w:val="0"/>
                      <w:sz w:val="21"/>
                      <w:szCs w:val="21"/>
                    </w:rPr>
                    <w:t>。</w:t>
                  </w:r>
                </w:p>
              </w:tc>
            </w:tr>
          </w:tbl>
          <w:p w:rsidR="0053087A" w:rsidRPr="00CA41D8" w:rsidRDefault="00C93FF6">
            <w:pPr>
              <w:spacing w:line="360" w:lineRule="auto"/>
              <w:ind w:firstLineChars="192" w:firstLine="463"/>
              <w:rPr>
                <w:b/>
                <w:bCs/>
                <w:kern w:val="0"/>
                <w:sz w:val="24"/>
              </w:rPr>
            </w:pPr>
            <w:r w:rsidRPr="00CA41D8">
              <w:rPr>
                <w:b/>
                <w:bCs/>
                <w:kern w:val="0"/>
                <w:sz w:val="24"/>
              </w:rPr>
              <w:t>5</w:t>
            </w:r>
            <w:r w:rsidRPr="00CA41D8">
              <w:rPr>
                <w:b/>
                <w:bCs/>
                <w:kern w:val="0"/>
                <w:sz w:val="24"/>
              </w:rPr>
              <w:t>、生产设备</w:t>
            </w:r>
          </w:p>
          <w:p w:rsidR="0053087A" w:rsidRPr="00CA41D8" w:rsidRDefault="00C93FF6">
            <w:pPr>
              <w:spacing w:line="360" w:lineRule="auto"/>
              <w:ind w:firstLineChars="200" w:firstLine="480"/>
              <w:rPr>
                <w:sz w:val="24"/>
              </w:rPr>
            </w:pPr>
            <w:r w:rsidRPr="00CA41D8">
              <w:rPr>
                <w:sz w:val="24"/>
              </w:rPr>
              <w:t>本项目于生产车间拟设置</w:t>
            </w:r>
            <w:r w:rsidRPr="00CA41D8">
              <w:rPr>
                <w:sz w:val="24"/>
              </w:rPr>
              <w:t>3</w:t>
            </w:r>
            <w:r w:rsidRPr="00CA41D8">
              <w:rPr>
                <w:sz w:val="24"/>
              </w:rPr>
              <w:t>条生产线。其中</w:t>
            </w:r>
            <w:r w:rsidRPr="00CA41D8">
              <w:rPr>
                <w:sz w:val="24"/>
              </w:rPr>
              <w:t>1#</w:t>
            </w:r>
            <w:r w:rsidRPr="00CA41D8">
              <w:rPr>
                <w:sz w:val="24"/>
              </w:rPr>
              <w:t>生产线主要生产品牌柱，</w:t>
            </w:r>
            <w:r w:rsidRPr="00CA41D8">
              <w:rPr>
                <w:sz w:val="24"/>
              </w:rPr>
              <w:t>2#</w:t>
            </w:r>
            <w:r w:rsidRPr="00CA41D8">
              <w:rPr>
                <w:sz w:val="24"/>
              </w:rPr>
              <w:t>生产线主要生产</w:t>
            </w:r>
            <w:r w:rsidRPr="00CA41D8">
              <w:rPr>
                <w:sz w:val="24"/>
              </w:rPr>
              <w:t>1200</w:t>
            </w:r>
            <w:r w:rsidRPr="00CA41D8">
              <w:rPr>
                <w:sz w:val="24"/>
              </w:rPr>
              <w:t>檐口、油品灯箱、多功能垃圾箱、安全服务台，</w:t>
            </w:r>
            <w:r w:rsidRPr="00CA41D8">
              <w:rPr>
                <w:sz w:val="24"/>
              </w:rPr>
              <w:t>3#</w:t>
            </w:r>
            <w:r w:rsidRPr="00CA41D8">
              <w:rPr>
                <w:sz w:val="24"/>
              </w:rPr>
              <w:t>生产线主要生产消防三件套、消防五件套。项目主要生产设备见表</w:t>
            </w:r>
            <w:r w:rsidRPr="00CA41D8">
              <w:rPr>
                <w:sz w:val="24"/>
              </w:rPr>
              <w:t>2-4</w:t>
            </w:r>
            <w:r w:rsidRPr="00CA41D8">
              <w:rPr>
                <w:sz w:val="24"/>
              </w:rPr>
              <w:t>。</w:t>
            </w:r>
          </w:p>
          <w:p w:rsidR="0053087A" w:rsidRPr="00CA41D8" w:rsidRDefault="00C93FF6">
            <w:pPr>
              <w:spacing w:line="360" w:lineRule="auto"/>
              <w:jc w:val="center"/>
              <w:rPr>
                <w:b/>
                <w:szCs w:val="21"/>
              </w:rPr>
            </w:pPr>
            <w:r w:rsidRPr="00CA41D8">
              <w:rPr>
                <w:b/>
                <w:szCs w:val="21"/>
              </w:rPr>
              <w:t>表</w:t>
            </w:r>
            <w:r w:rsidRPr="00CA41D8">
              <w:rPr>
                <w:b/>
                <w:szCs w:val="21"/>
              </w:rPr>
              <w:t xml:space="preserve">2-4 </w:t>
            </w:r>
            <w:r w:rsidRPr="00CA41D8">
              <w:rPr>
                <w:b/>
                <w:szCs w:val="21"/>
              </w:rPr>
              <w:t>项目主要生产设备一览表</w:t>
            </w:r>
          </w:p>
          <w:tbl>
            <w:tblPr>
              <w:tblW w:w="8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701"/>
              <w:gridCol w:w="1682"/>
              <w:gridCol w:w="1295"/>
              <w:gridCol w:w="2617"/>
            </w:tblGrid>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设备名称</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数量（台</w:t>
                  </w:r>
                  <w:r w:rsidRPr="00CA41D8">
                    <w:rPr>
                      <w:b/>
                      <w:szCs w:val="21"/>
                    </w:rPr>
                    <w:t>/</w:t>
                  </w:r>
                  <w:r w:rsidRPr="00CA41D8">
                    <w:rPr>
                      <w:b/>
                      <w:szCs w:val="21"/>
                    </w:rPr>
                    <w:t>套）</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型号</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备注</w:t>
                  </w:r>
                </w:p>
              </w:tc>
            </w:tr>
            <w:tr w:rsidR="0053087A" w:rsidRPr="00CA41D8">
              <w:trPr>
                <w:jc w:val="center"/>
              </w:trPr>
              <w:tc>
                <w:tcPr>
                  <w:tcW w:w="8050" w:type="dxa"/>
                  <w:gridSpan w:val="5"/>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1#</w:t>
                  </w:r>
                  <w:r w:rsidRPr="00CA41D8">
                    <w:rPr>
                      <w:b/>
                      <w:szCs w:val="21"/>
                    </w:rPr>
                    <w:t>生产线：主要生产品牌柱</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亚克力下料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亚克力下料，模具下料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亚克力吸塑</w:t>
                  </w:r>
                  <w:r w:rsidRPr="00CA41D8">
                    <w:rPr>
                      <w:szCs w:val="21"/>
                    </w:rPr>
                    <w:t>--</w:t>
                  </w:r>
                  <w:r w:rsidRPr="00CA41D8">
                    <w:rPr>
                      <w:szCs w:val="21"/>
                    </w:rPr>
                    <w:t>烘烤</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亚克力吸塑</w:t>
                  </w:r>
                  <w:r w:rsidRPr="00CA41D8">
                    <w:rPr>
                      <w:szCs w:val="21"/>
                    </w:rPr>
                    <w:t>--</w:t>
                  </w:r>
                  <w:r w:rsidRPr="00CA41D8">
                    <w:rPr>
                      <w:szCs w:val="21"/>
                    </w:rPr>
                    <w:t>模具冷压成型</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侧板剪板机下料（铝板）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7</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激光机切割（钢板、铝板等）</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8</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方管切割</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9</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铝板折弯（面板、灯板、底板、侧板）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10</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折弯机（小）</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铝板弧形折弯（面板）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11</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钢架焊接</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12</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铝焊机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铝面板焊机</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13</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喷漆设备</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钢架</w:t>
                  </w:r>
                  <w:r w:rsidRPr="00CA41D8">
                    <w:rPr>
                      <w:szCs w:val="21"/>
                    </w:rPr>
                    <w:t>/</w:t>
                  </w:r>
                  <w:r w:rsidRPr="00CA41D8">
                    <w:rPr>
                      <w:szCs w:val="21"/>
                    </w:rPr>
                    <w:t>铝板喷漆</w:t>
                  </w:r>
                </w:p>
              </w:tc>
            </w:tr>
            <w:tr w:rsidR="0053087A" w:rsidRPr="00CA41D8">
              <w:trPr>
                <w:jc w:val="center"/>
              </w:trPr>
              <w:tc>
                <w:tcPr>
                  <w:tcW w:w="8050" w:type="dxa"/>
                  <w:gridSpan w:val="5"/>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b/>
                      <w:szCs w:val="21"/>
                    </w:rPr>
                    <w:t>2#</w:t>
                  </w:r>
                  <w:r w:rsidRPr="00CA41D8">
                    <w:rPr>
                      <w:b/>
                      <w:szCs w:val="21"/>
                    </w:rPr>
                    <w:t>生产线：主要生产</w:t>
                  </w:r>
                  <w:r w:rsidRPr="00CA41D8">
                    <w:rPr>
                      <w:b/>
                      <w:szCs w:val="21"/>
                    </w:rPr>
                    <w:t>1200</w:t>
                  </w:r>
                  <w:r w:rsidRPr="00CA41D8">
                    <w:rPr>
                      <w:b/>
                      <w:szCs w:val="21"/>
                    </w:rPr>
                    <w:t>檐口、油品灯箱、多功能垃圾箱、安全服务台</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亚克力下料（面板）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部分配件下料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开槽、切字、模具下料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亚克力吸塑</w:t>
                  </w:r>
                  <w:r w:rsidRPr="00CA41D8">
                    <w:rPr>
                      <w:szCs w:val="21"/>
                    </w:rPr>
                    <w:t>--</w:t>
                  </w:r>
                  <w:r w:rsidRPr="00CA41D8">
                    <w:rPr>
                      <w:szCs w:val="21"/>
                    </w:rPr>
                    <w:t>烘烤</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亚克力吸塑</w:t>
                  </w:r>
                  <w:r w:rsidRPr="00CA41D8">
                    <w:rPr>
                      <w:szCs w:val="21"/>
                    </w:rPr>
                    <w:t>--</w:t>
                  </w:r>
                  <w:r w:rsidRPr="00CA41D8">
                    <w:rPr>
                      <w:szCs w:val="21"/>
                    </w:rPr>
                    <w:t>模具冷压成型</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刻膜（内容刻膜粘贴）</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7</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激光机切割（钢板、镀锌板等）</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8</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方管切割</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9</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钢板折弯（底座）、镀锌板等折弯（面板）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lastRenderedPageBreak/>
                    <w:t>10</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焊接</w:t>
                  </w:r>
                </w:p>
              </w:tc>
            </w:tr>
            <w:tr w:rsidR="0053087A" w:rsidRPr="00CA41D8">
              <w:trPr>
                <w:jc w:val="center"/>
              </w:trPr>
              <w:tc>
                <w:tcPr>
                  <w:tcW w:w="8050" w:type="dxa"/>
                  <w:gridSpan w:val="5"/>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b/>
                      <w:szCs w:val="21"/>
                    </w:rPr>
                  </w:pPr>
                  <w:r w:rsidRPr="00CA41D8">
                    <w:rPr>
                      <w:b/>
                      <w:szCs w:val="21"/>
                    </w:rPr>
                    <w:t>3#</w:t>
                  </w:r>
                  <w:r w:rsidRPr="00CA41D8">
                    <w:rPr>
                      <w:b/>
                      <w:szCs w:val="21"/>
                    </w:rPr>
                    <w:t>生产线：主要生产消防三件套、消防五件套</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激光机切割（三件套：镀锌板、钢板等；五件套不锈钢板）</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部分配件下料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方管切割</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折弯</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冲床</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百叶窗冲孔</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滚弯机（方管）</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方管滚圆</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7</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钢架焊接</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8</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color w:val="0000CC"/>
                      <w:szCs w:val="21"/>
                    </w:rPr>
                    <w:t>粉末喷涂</w:t>
                  </w:r>
                  <w:r w:rsidRPr="00CA41D8">
                    <w:rPr>
                      <w:szCs w:val="21"/>
                    </w:rPr>
                    <w:t>设备</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工件</w:t>
                  </w:r>
                  <w:r w:rsidRPr="00CA41D8">
                    <w:rPr>
                      <w:color w:val="0000CC"/>
                      <w:szCs w:val="21"/>
                    </w:rPr>
                    <w:t>粉末喷涂</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9</w:t>
                  </w:r>
                </w:p>
              </w:tc>
              <w:tc>
                <w:tcPr>
                  <w:tcW w:w="170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682"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1</w:t>
                  </w:r>
                </w:p>
              </w:tc>
              <w:tc>
                <w:tcPr>
                  <w:tcW w:w="129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w:t>
                  </w:r>
                </w:p>
              </w:tc>
              <w:tc>
                <w:tcPr>
                  <w:tcW w:w="261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spacing w:before="100" w:beforeAutospacing="1" w:after="100" w:afterAutospacing="1"/>
                    <w:jc w:val="center"/>
                    <w:rPr>
                      <w:szCs w:val="21"/>
                    </w:rPr>
                  </w:pPr>
                  <w:r w:rsidRPr="00CA41D8">
                    <w:rPr>
                      <w:szCs w:val="21"/>
                    </w:rPr>
                    <w:t>刻膜</w:t>
                  </w:r>
                </w:p>
              </w:tc>
            </w:tr>
          </w:tbl>
          <w:p w:rsidR="0053087A" w:rsidRPr="00CA41D8" w:rsidRDefault="00C93FF6">
            <w:pPr>
              <w:spacing w:line="360" w:lineRule="auto"/>
              <w:ind w:firstLineChars="200" w:firstLine="482"/>
              <w:rPr>
                <w:b/>
                <w:sz w:val="24"/>
                <w:szCs w:val="20"/>
              </w:rPr>
            </w:pPr>
            <w:r w:rsidRPr="00CA41D8">
              <w:rPr>
                <w:b/>
                <w:sz w:val="24"/>
                <w:szCs w:val="20"/>
              </w:rPr>
              <w:t>6</w:t>
            </w:r>
            <w:r w:rsidRPr="00CA41D8">
              <w:rPr>
                <w:b/>
                <w:sz w:val="24"/>
                <w:szCs w:val="20"/>
              </w:rPr>
              <w:t>、原辅材料消耗情况</w:t>
            </w:r>
          </w:p>
          <w:p w:rsidR="0053087A" w:rsidRPr="00CA41D8" w:rsidRDefault="00C93FF6">
            <w:pPr>
              <w:spacing w:line="360" w:lineRule="auto"/>
              <w:ind w:firstLineChars="200" w:firstLine="480"/>
              <w:rPr>
                <w:sz w:val="24"/>
              </w:rPr>
            </w:pPr>
            <w:r w:rsidRPr="00CA41D8">
              <w:rPr>
                <w:sz w:val="24"/>
              </w:rPr>
              <w:t>（</w:t>
            </w:r>
            <w:r w:rsidRPr="00CA41D8">
              <w:rPr>
                <w:sz w:val="24"/>
              </w:rPr>
              <w:t>1</w:t>
            </w:r>
            <w:r w:rsidRPr="00CA41D8">
              <w:rPr>
                <w:sz w:val="24"/>
              </w:rPr>
              <w:t>）原辅材料用量</w:t>
            </w:r>
          </w:p>
          <w:p w:rsidR="0053087A" w:rsidRPr="00CA41D8" w:rsidRDefault="00C93FF6">
            <w:pPr>
              <w:spacing w:line="360" w:lineRule="auto"/>
              <w:ind w:firstLineChars="200" w:firstLine="480"/>
              <w:rPr>
                <w:sz w:val="24"/>
              </w:rPr>
            </w:pPr>
            <w:r w:rsidRPr="00CA41D8">
              <w:rPr>
                <w:sz w:val="24"/>
              </w:rPr>
              <w:t>本项目原辅材料使用情况详见下表。</w:t>
            </w:r>
          </w:p>
          <w:p w:rsidR="0053087A" w:rsidRPr="00CA41D8" w:rsidRDefault="00C93FF6">
            <w:pPr>
              <w:spacing w:line="360" w:lineRule="auto"/>
              <w:jc w:val="center"/>
              <w:rPr>
                <w:b/>
                <w:szCs w:val="21"/>
              </w:rPr>
            </w:pPr>
            <w:r w:rsidRPr="00CA41D8">
              <w:rPr>
                <w:b/>
                <w:szCs w:val="21"/>
              </w:rPr>
              <w:t>表</w:t>
            </w:r>
            <w:r w:rsidRPr="00CA41D8">
              <w:rPr>
                <w:b/>
                <w:szCs w:val="21"/>
              </w:rPr>
              <w:t xml:space="preserve">2-5   </w:t>
            </w:r>
            <w:r w:rsidRPr="00CA41D8">
              <w:rPr>
                <w:b/>
                <w:szCs w:val="21"/>
              </w:rPr>
              <w:t>项目原辅材料消耗情况一览表</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2977"/>
              <w:gridCol w:w="1418"/>
              <w:gridCol w:w="2551"/>
            </w:tblGrid>
            <w:tr w:rsidR="0053087A" w:rsidRPr="00CA41D8">
              <w:trPr>
                <w:tblHeade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序号</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原料、辅料料或燃料名称</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年用量（</w:t>
                  </w:r>
                  <w:r w:rsidRPr="00CA41D8">
                    <w:rPr>
                      <w:b/>
                      <w:szCs w:val="21"/>
                    </w:rPr>
                    <w:t>t/a</w:t>
                  </w:r>
                  <w:r w:rsidRPr="00CA41D8">
                    <w:rPr>
                      <w:b/>
                      <w:szCs w:val="21"/>
                    </w:rPr>
                    <w:t>）</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规格</w:t>
                  </w:r>
                </w:p>
              </w:tc>
            </w:tr>
            <w:tr w:rsidR="0053087A" w:rsidRPr="00CA41D8">
              <w:trPr>
                <w:tblHeade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一、品牌柱生产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方管</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166</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12000*250*250*10</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槽钢</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地脚钢板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铝板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18</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亚克力板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7</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二、</w:t>
                  </w:r>
                  <w:r w:rsidRPr="00CA41D8">
                    <w:rPr>
                      <w:b/>
                      <w:szCs w:val="21"/>
                    </w:rPr>
                    <w:t>1200</w:t>
                  </w:r>
                  <w:r w:rsidRPr="00CA41D8">
                    <w:rPr>
                      <w:b/>
                      <w:szCs w:val="21"/>
                    </w:rPr>
                    <w:t>檐口生产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冷板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镀锌方管</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吊环</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铝塑板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亚克力板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7</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三、油品灯箱</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方管</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10</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20*20*1.5</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预埋件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8</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四、多功能垃圾箱生产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1250*2500*1.0</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不锈钢板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五、安全服务台生产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lastRenderedPageBreak/>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焊接辅料</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六、消防三件套生产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镀锌板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方管</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20*40*6000*1.5</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螺丝</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拉手</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七、消防五件套生产</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不锈钢板</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不锈钢拉手</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方管</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其他外购成品零配件</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8</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701" w:type="dxa"/>
                  <w:gridSpan w:val="4"/>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b/>
                      <w:szCs w:val="21"/>
                    </w:rPr>
                  </w:pPr>
                  <w:r w:rsidRPr="00CA41D8">
                    <w:rPr>
                      <w:b/>
                      <w:szCs w:val="21"/>
                    </w:rPr>
                    <w:t>其他辅料</w:t>
                  </w: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环氧树脂粉末</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环氧底漆</w:t>
                  </w:r>
                  <w:r w:rsidRPr="00CA41D8">
                    <w:rPr>
                      <w:szCs w:val="21"/>
                    </w:rPr>
                    <w:t>P-369</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0.38</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3</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稀释剂</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1.5</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4</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固化剂</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0.52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焊丝</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6</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活性炭</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5.14</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53087A"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7</w:t>
                  </w:r>
                </w:p>
              </w:tc>
              <w:tc>
                <w:tcPr>
                  <w:tcW w:w="2977"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过滤棉</w:t>
                  </w:r>
                </w:p>
              </w:tc>
              <w:tc>
                <w:tcPr>
                  <w:tcW w:w="1418" w:type="dxa"/>
                  <w:tcBorders>
                    <w:top w:val="single" w:sz="4" w:space="0" w:color="auto"/>
                    <w:left w:val="single" w:sz="4" w:space="0" w:color="auto"/>
                    <w:bottom w:val="single" w:sz="4" w:space="0" w:color="auto"/>
                    <w:right w:val="single" w:sz="4" w:space="0" w:color="auto"/>
                  </w:tcBorders>
                  <w:vAlign w:val="center"/>
                </w:tcPr>
                <w:p w:rsidR="0053087A" w:rsidRPr="00CA41D8" w:rsidRDefault="00C93FF6">
                  <w:pPr>
                    <w:jc w:val="center"/>
                    <w:rPr>
                      <w:szCs w:val="21"/>
                    </w:rPr>
                  </w:pPr>
                  <w:r w:rsidRPr="00CA41D8">
                    <w:rPr>
                      <w:szCs w:val="21"/>
                    </w:rPr>
                    <w:t>1</w:t>
                  </w:r>
                </w:p>
              </w:tc>
              <w:tc>
                <w:tcPr>
                  <w:tcW w:w="2551" w:type="dxa"/>
                  <w:tcBorders>
                    <w:top w:val="single" w:sz="4" w:space="0" w:color="auto"/>
                    <w:left w:val="single" w:sz="4" w:space="0" w:color="auto"/>
                    <w:bottom w:val="single" w:sz="4" w:space="0" w:color="auto"/>
                    <w:right w:val="single" w:sz="4" w:space="0" w:color="auto"/>
                  </w:tcBorders>
                  <w:vAlign w:val="center"/>
                </w:tcPr>
                <w:p w:rsidR="0053087A" w:rsidRPr="00CA41D8" w:rsidRDefault="0053087A">
                  <w:pPr>
                    <w:jc w:val="center"/>
                    <w:rPr>
                      <w:szCs w:val="21"/>
                    </w:rPr>
                  </w:pPr>
                </w:p>
              </w:tc>
            </w:tr>
            <w:tr w:rsidR="000316C0" w:rsidRPr="00CA41D8">
              <w:trPr>
                <w:jc w:val="center"/>
              </w:trPr>
              <w:tc>
                <w:tcPr>
                  <w:tcW w:w="755" w:type="dxa"/>
                  <w:tcBorders>
                    <w:top w:val="single" w:sz="4" w:space="0" w:color="auto"/>
                    <w:left w:val="single" w:sz="4" w:space="0" w:color="auto"/>
                    <w:bottom w:val="single" w:sz="4" w:space="0" w:color="auto"/>
                    <w:right w:val="single" w:sz="4" w:space="0" w:color="auto"/>
                  </w:tcBorders>
                  <w:vAlign w:val="center"/>
                </w:tcPr>
                <w:p w:rsidR="000316C0" w:rsidRPr="000316C0" w:rsidRDefault="000316C0">
                  <w:pPr>
                    <w:jc w:val="center"/>
                    <w:rPr>
                      <w:color w:val="FF0000"/>
                      <w:szCs w:val="21"/>
                    </w:rPr>
                  </w:pPr>
                  <w:r w:rsidRPr="000316C0">
                    <w:rPr>
                      <w:color w:val="FF0000"/>
                      <w:szCs w:val="21"/>
                    </w:rPr>
                    <w:t>8</w:t>
                  </w:r>
                </w:p>
              </w:tc>
              <w:tc>
                <w:tcPr>
                  <w:tcW w:w="2977" w:type="dxa"/>
                  <w:tcBorders>
                    <w:top w:val="single" w:sz="4" w:space="0" w:color="auto"/>
                    <w:left w:val="single" w:sz="4" w:space="0" w:color="auto"/>
                    <w:bottom w:val="single" w:sz="4" w:space="0" w:color="auto"/>
                    <w:right w:val="single" w:sz="4" w:space="0" w:color="auto"/>
                  </w:tcBorders>
                  <w:vAlign w:val="center"/>
                </w:tcPr>
                <w:p w:rsidR="000316C0" w:rsidRPr="000316C0" w:rsidRDefault="000316C0">
                  <w:pPr>
                    <w:jc w:val="center"/>
                    <w:rPr>
                      <w:color w:val="FF0000"/>
                      <w:szCs w:val="21"/>
                    </w:rPr>
                  </w:pPr>
                  <w:r w:rsidRPr="000316C0">
                    <w:rPr>
                      <w:color w:val="FF0000"/>
                      <w:szCs w:val="21"/>
                    </w:rPr>
                    <w:t>润滑油</w:t>
                  </w:r>
                </w:p>
              </w:tc>
              <w:tc>
                <w:tcPr>
                  <w:tcW w:w="1418" w:type="dxa"/>
                  <w:tcBorders>
                    <w:top w:val="single" w:sz="4" w:space="0" w:color="auto"/>
                    <w:left w:val="single" w:sz="4" w:space="0" w:color="auto"/>
                    <w:bottom w:val="single" w:sz="4" w:space="0" w:color="auto"/>
                    <w:right w:val="single" w:sz="4" w:space="0" w:color="auto"/>
                  </w:tcBorders>
                  <w:vAlign w:val="center"/>
                </w:tcPr>
                <w:p w:rsidR="000316C0" w:rsidRPr="000316C0" w:rsidRDefault="000316C0">
                  <w:pPr>
                    <w:jc w:val="center"/>
                    <w:rPr>
                      <w:color w:val="FF0000"/>
                      <w:szCs w:val="21"/>
                    </w:rPr>
                  </w:pPr>
                  <w:r w:rsidRPr="000316C0">
                    <w:rPr>
                      <w:rFonts w:hint="eastAsia"/>
                      <w:color w:val="FF0000"/>
                      <w:szCs w:val="21"/>
                    </w:rPr>
                    <w:t>0.</w:t>
                  </w:r>
                  <w:r w:rsidRPr="000316C0">
                    <w:rPr>
                      <w:color w:val="FF0000"/>
                      <w:szCs w:val="21"/>
                    </w:rPr>
                    <w:t>5</w:t>
                  </w:r>
                </w:p>
              </w:tc>
              <w:tc>
                <w:tcPr>
                  <w:tcW w:w="2551" w:type="dxa"/>
                  <w:tcBorders>
                    <w:top w:val="single" w:sz="4" w:space="0" w:color="auto"/>
                    <w:left w:val="single" w:sz="4" w:space="0" w:color="auto"/>
                    <w:bottom w:val="single" w:sz="4" w:space="0" w:color="auto"/>
                    <w:right w:val="single" w:sz="4" w:space="0" w:color="auto"/>
                  </w:tcBorders>
                  <w:vAlign w:val="center"/>
                </w:tcPr>
                <w:p w:rsidR="000316C0" w:rsidRPr="000316C0" w:rsidRDefault="000316C0">
                  <w:pPr>
                    <w:jc w:val="center"/>
                    <w:rPr>
                      <w:color w:val="FF0000"/>
                      <w:szCs w:val="21"/>
                    </w:rPr>
                  </w:pPr>
                </w:p>
              </w:tc>
            </w:tr>
          </w:tbl>
          <w:p w:rsidR="0053087A" w:rsidRPr="00CA41D8" w:rsidRDefault="00C93FF6">
            <w:pPr>
              <w:spacing w:line="360" w:lineRule="auto"/>
              <w:ind w:firstLineChars="200" w:firstLine="482"/>
              <w:rPr>
                <w:b/>
                <w:sz w:val="24"/>
              </w:rPr>
            </w:pPr>
            <w:r w:rsidRPr="00CA41D8">
              <w:rPr>
                <w:b/>
                <w:sz w:val="24"/>
              </w:rPr>
              <w:t>（</w:t>
            </w:r>
            <w:r w:rsidRPr="00CA41D8">
              <w:rPr>
                <w:b/>
                <w:sz w:val="24"/>
              </w:rPr>
              <w:t>2</w:t>
            </w:r>
            <w:r w:rsidRPr="00CA41D8">
              <w:rPr>
                <w:b/>
                <w:sz w:val="24"/>
              </w:rPr>
              <w:t>）原辅材料理化性质</w:t>
            </w:r>
          </w:p>
          <w:p w:rsidR="0053087A" w:rsidRPr="00CA41D8" w:rsidRDefault="00C93FF6">
            <w:pPr>
              <w:spacing w:line="360" w:lineRule="auto"/>
              <w:ind w:firstLineChars="200" w:firstLine="482"/>
              <w:rPr>
                <w:b/>
                <w:sz w:val="24"/>
              </w:rPr>
            </w:pPr>
            <w:r w:rsidRPr="00CA41D8">
              <w:rPr>
                <w:rFonts w:ascii="宋体" w:hAnsi="宋体" w:cs="宋体" w:hint="eastAsia"/>
                <w:b/>
                <w:sz w:val="24"/>
              </w:rPr>
              <w:t>①</w:t>
            </w:r>
            <w:r w:rsidRPr="00CA41D8">
              <w:rPr>
                <w:b/>
                <w:sz w:val="24"/>
              </w:rPr>
              <w:t>焊丝</w:t>
            </w:r>
          </w:p>
          <w:p w:rsidR="0053087A" w:rsidRPr="00CA41D8" w:rsidRDefault="00C93FF6">
            <w:pPr>
              <w:pStyle w:val="af1"/>
              <w:spacing w:line="360" w:lineRule="auto"/>
              <w:ind w:firstLineChars="200" w:firstLine="480"/>
              <w:rPr>
                <w:rFonts w:ascii="Times New Roman"/>
              </w:rPr>
            </w:pPr>
            <w:r w:rsidRPr="00CA41D8">
              <w:rPr>
                <w:rFonts w:ascii="Times New Roman"/>
              </w:rPr>
              <w:t>根据焊条供应商提供资料，项目使用的焊丝化学成分见表</w:t>
            </w:r>
            <w:r w:rsidRPr="00CA41D8">
              <w:rPr>
                <w:rFonts w:ascii="Times New Roman"/>
              </w:rPr>
              <w:t>2-6</w:t>
            </w:r>
            <w:r w:rsidRPr="00CA41D8">
              <w:rPr>
                <w:rFonts w:ascii="Times New Roman"/>
              </w:rPr>
              <w:t>。</w:t>
            </w:r>
          </w:p>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表</w:t>
            </w:r>
            <w:r w:rsidRPr="00CA41D8">
              <w:rPr>
                <w:rFonts w:ascii="Times New Roman" w:hAnsi="Times New Roman" w:cs="Times New Roman"/>
                <w:b/>
                <w:szCs w:val="21"/>
              </w:rPr>
              <w:t xml:space="preserve">2-6 </w:t>
            </w:r>
            <w:r w:rsidRPr="00CA41D8">
              <w:rPr>
                <w:rFonts w:ascii="Times New Roman" w:hAnsi="Times New Roman" w:cs="Times New Roman"/>
                <w:b/>
                <w:szCs w:val="21"/>
              </w:rPr>
              <w:t>二氧化碳气体保护焊丝化学成分分析表</w:t>
            </w:r>
            <w:r w:rsidRPr="00CA41D8">
              <w:rPr>
                <w:rFonts w:ascii="Times New Roman" w:hAnsi="Times New Roman" w:cs="Times New Roman"/>
                <w:b/>
                <w:szCs w:val="21"/>
              </w:rPr>
              <w:t xml:space="preserve">      </w:t>
            </w:r>
            <w:r w:rsidRPr="00CA41D8">
              <w:rPr>
                <w:rFonts w:ascii="Times New Roman" w:hAnsi="Times New Roman" w:cs="Times New Roman"/>
                <w:b/>
                <w:szCs w:val="21"/>
              </w:rPr>
              <w:t>单位：</w:t>
            </w:r>
            <w:r w:rsidRPr="00CA41D8">
              <w:rPr>
                <w:rFonts w:ascii="Times New Roman" w:hAnsi="Times New Roman" w:cs="Times New Roman"/>
                <w:b/>
                <w:szCs w:val="21"/>
              </w:rPr>
              <w:t>%</w:t>
            </w:r>
          </w:p>
          <w:tbl>
            <w:tblPr>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792"/>
              <w:gridCol w:w="898"/>
              <w:gridCol w:w="884"/>
              <w:gridCol w:w="874"/>
              <w:gridCol w:w="879"/>
              <w:gridCol w:w="881"/>
              <w:gridCol w:w="863"/>
              <w:gridCol w:w="915"/>
            </w:tblGrid>
            <w:tr w:rsidR="0053087A" w:rsidRPr="00CA41D8">
              <w:trPr>
                <w:trHeight w:val="399"/>
                <w:jc w:val="center"/>
              </w:trPr>
              <w:tc>
                <w:tcPr>
                  <w:tcW w:w="1052"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项目</w:t>
                  </w:r>
                </w:p>
              </w:tc>
              <w:tc>
                <w:tcPr>
                  <w:tcW w:w="792"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C</w:t>
                  </w:r>
                </w:p>
              </w:tc>
              <w:tc>
                <w:tcPr>
                  <w:tcW w:w="898"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Mn</w:t>
                  </w:r>
                </w:p>
              </w:tc>
              <w:tc>
                <w:tcPr>
                  <w:tcW w:w="884"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Si</w:t>
                  </w:r>
                </w:p>
              </w:tc>
              <w:tc>
                <w:tcPr>
                  <w:tcW w:w="874"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P</w:t>
                  </w:r>
                </w:p>
              </w:tc>
              <w:tc>
                <w:tcPr>
                  <w:tcW w:w="879"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S</w:t>
                  </w:r>
                </w:p>
              </w:tc>
              <w:tc>
                <w:tcPr>
                  <w:tcW w:w="881"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Cu</w:t>
                  </w:r>
                </w:p>
              </w:tc>
              <w:tc>
                <w:tcPr>
                  <w:tcW w:w="863"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Ni</w:t>
                  </w:r>
                </w:p>
              </w:tc>
              <w:tc>
                <w:tcPr>
                  <w:tcW w:w="915"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Cr</w:t>
                  </w:r>
                </w:p>
              </w:tc>
            </w:tr>
            <w:tr w:rsidR="0053087A" w:rsidRPr="00CA41D8">
              <w:trPr>
                <w:trHeight w:val="397"/>
                <w:jc w:val="center"/>
              </w:trPr>
              <w:tc>
                <w:tcPr>
                  <w:tcW w:w="1052"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实测值</w:t>
                  </w:r>
                </w:p>
              </w:tc>
              <w:tc>
                <w:tcPr>
                  <w:tcW w:w="792"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0.07</w:t>
                  </w:r>
                </w:p>
              </w:tc>
              <w:tc>
                <w:tcPr>
                  <w:tcW w:w="898"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1.48</w:t>
                  </w:r>
                </w:p>
              </w:tc>
              <w:tc>
                <w:tcPr>
                  <w:tcW w:w="884"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0.89</w:t>
                  </w:r>
                </w:p>
              </w:tc>
              <w:tc>
                <w:tcPr>
                  <w:tcW w:w="874"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0.017</w:t>
                  </w:r>
                </w:p>
              </w:tc>
              <w:tc>
                <w:tcPr>
                  <w:tcW w:w="879" w:type="dxa"/>
                  <w:shd w:val="clear" w:color="auto" w:fill="auto"/>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0.005</w:t>
                  </w:r>
                </w:p>
              </w:tc>
              <w:tc>
                <w:tcPr>
                  <w:tcW w:w="881" w:type="dxa"/>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0.10</w:t>
                  </w:r>
                </w:p>
              </w:tc>
              <w:tc>
                <w:tcPr>
                  <w:tcW w:w="863" w:type="dxa"/>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0.007</w:t>
                  </w:r>
                </w:p>
              </w:tc>
              <w:tc>
                <w:tcPr>
                  <w:tcW w:w="915" w:type="dxa"/>
                  <w:vAlign w:val="center"/>
                </w:tcPr>
                <w:p w:rsidR="0053087A" w:rsidRPr="00CA41D8" w:rsidRDefault="00C93FF6">
                  <w:pPr>
                    <w:pStyle w:val="af2"/>
                    <w:tabs>
                      <w:tab w:val="left" w:pos="0"/>
                    </w:tabs>
                    <w:spacing w:beforeLines="0"/>
                    <w:ind w:firstLineChars="0" w:firstLine="0"/>
                    <w:jc w:val="center"/>
                    <w:rPr>
                      <w:rFonts w:ascii="Times New Roman" w:hAnsi="Times New Roman" w:cs="Times New Roman"/>
                      <w:szCs w:val="21"/>
                    </w:rPr>
                  </w:pPr>
                  <w:r w:rsidRPr="00CA41D8">
                    <w:rPr>
                      <w:rFonts w:ascii="Times New Roman" w:hAnsi="Times New Roman" w:cs="Times New Roman"/>
                      <w:szCs w:val="21"/>
                    </w:rPr>
                    <w:t>0.015</w:t>
                  </w:r>
                </w:p>
              </w:tc>
            </w:tr>
          </w:tbl>
          <w:p w:rsidR="0053087A" w:rsidRPr="00CA41D8" w:rsidRDefault="00C93FF6">
            <w:pPr>
              <w:spacing w:line="360" w:lineRule="auto"/>
              <w:ind w:firstLineChars="200" w:firstLine="482"/>
              <w:rPr>
                <w:b/>
                <w:bCs/>
                <w:sz w:val="24"/>
              </w:rPr>
            </w:pPr>
            <w:r w:rsidRPr="00CA41D8">
              <w:rPr>
                <w:rFonts w:ascii="宋体" w:hAnsi="宋体" w:cs="宋体" w:hint="eastAsia"/>
                <w:b/>
                <w:bCs/>
                <w:sz w:val="24"/>
              </w:rPr>
              <w:t>②</w:t>
            </w:r>
            <w:r w:rsidRPr="00CA41D8">
              <w:rPr>
                <w:b/>
                <w:bCs/>
                <w:sz w:val="24"/>
              </w:rPr>
              <w:t>油漆、稀释剂及固化剂</w:t>
            </w:r>
          </w:p>
          <w:p w:rsidR="0053087A" w:rsidRPr="00CA41D8" w:rsidRDefault="00C93FF6">
            <w:pPr>
              <w:spacing w:line="360" w:lineRule="auto"/>
              <w:ind w:firstLineChars="200" w:firstLine="480"/>
              <w:rPr>
                <w:sz w:val="24"/>
              </w:rPr>
            </w:pPr>
            <w:r w:rsidRPr="00CA41D8">
              <w:rPr>
                <w:sz w:val="24"/>
              </w:rPr>
              <w:t>本项目对部分组件表面进行喷涂，项目使用的底漆、固化剂为博罗县金龙涂料有限公司提供的环氧底漆</w:t>
            </w:r>
            <w:r w:rsidRPr="00CA41D8">
              <w:rPr>
                <w:sz w:val="24"/>
              </w:rPr>
              <w:t>P-369</w:t>
            </w:r>
            <w:r w:rsidRPr="00CA41D8">
              <w:rPr>
                <w:sz w:val="24"/>
              </w:rPr>
              <w:t>及固化剂，各成分占比详见表</w:t>
            </w:r>
            <w:r w:rsidRPr="00CA41D8">
              <w:rPr>
                <w:sz w:val="24"/>
              </w:rPr>
              <w:t>2-7</w:t>
            </w:r>
            <w:r w:rsidRPr="00CA41D8">
              <w:rPr>
                <w:sz w:val="24"/>
              </w:rPr>
              <w:t>、表</w:t>
            </w:r>
            <w:r w:rsidRPr="00CA41D8">
              <w:rPr>
                <w:sz w:val="24"/>
              </w:rPr>
              <w:t>2-8</w:t>
            </w:r>
            <w:r w:rsidRPr="00CA41D8">
              <w:rPr>
                <w:sz w:val="24"/>
              </w:rPr>
              <w:t>；稀释剂为昆明诺晨杰化工有限公司提供，主要由甲醇、甲缩醛组成详见表</w:t>
            </w:r>
            <w:r w:rsidRPr="00CA41D8">
              <w:rPr>
                <w:sz w:val="24"/>
              </w:rPr>
              <w:t>2-9</w:t>
            </w:r>
            <w:r w:rsidRPr="00CA41D8">
              <w:rPr>
                <w:sz w:val="24"/>
              </w:rPr>
              <w:t>。</w:t>
            </w:r>
            <w:r w:rsidRPr="00CA41D8">
              <w:rPr>
                <w:bCs/>
                <w:kern w:val="0"/>
                <w:sz w:val="24"/>
              </w:rPr>
              <w:t>本项目使用的油漆、稀释剂、固化剂均不含甲苯，各成分所占比例见下表。</w:t>
            </w:r>
          </w:p>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表</w:t>
            </w:r>
            <w:r w:rsidRPr="00CA41D8">
              <w:rPr>
                <w:rFonts w:ascii="Times New Roman" w:hAnsi="Times New Roman" w:cs="Times New Roman"/>
                <w:b/>
                <w:szCs w:val="21"/>
              </w:rPr>
              <w:t xml:space="preserve">2-7   </w:t>
            </w:r>
            <w:r w:rsidRPr="00CA41D8">
              <w:rPr>
                <w:rFonts w:ascii="Times New Roman" w:hAnsi="Times New Roman" w:cs="Times New Roman"/>
                <w:b/>
                <w:szCs w:val="21"/>
              </w:rPr>
              <w:t>环氧底漆</w:t>
            </w:r>
            <w:r w:rsidRPr="00CA41D8">
              <w:rPr>
                <w:rFonts w:ascii="Times New Roman" w:hAnsi="Times New Roman" w:cs="Times New Roman"/>
                <w:b/>
                <w:szCs w:val="21"/>
              </w:rPr>
              <w:t>P-369</w:t>
            </w:r>
            <w:r w:rsidRPr="00CA41D8">
              <w:rPr>
                <w:rFonts w:ascii="Times New Roman" w:hAnsi="Times New Roman" w:cs="Times New Roman"/>
                <w:b/>
                <w:szCs w:val="21"/>
              </w:rPr>
              <w:t>主要成分一览表</w:t>
            </w:r>
          </w:p>
          <w:tbl>
            <w:tblPr>
              <w:tblStyle w:val="ad"/>
              <w:tblW w:w="7800" w:type="dxa"/>
              <w:jc w:val="center"/>
              <w:tblLayout w:type="fixed"/>
              <w:tblLook w:val="04A0" w:firstRow="1" w:lastRow="0" w:firstColumn="1" w:lastColumn="0" w:noHBand="0" w:noVBand="1"/>
            </w:tblPr>
            <w:tblGrid>
              <w:gridCol w:w="1637"/>
              <w:gridCol w:w="2623"/>
              <w:gridCol w:w="1770"/>
              <w:gridCol w:w="1770"/>
            </w:tblGrid>
            <w:tr w:rsidR="0053087A" w:rsidRPr="00CA41D8">
              <w:trPr>
                <w:trHeight w:val="270"/>
                <w:jc w:val="center"/>
              </w:trPr>
              <w:tc>
                <w:tcPr>
                  <w:tcW w:w="1637" w:type="dxa"/>
                  <w:vAlign w:val="center"/>
                </w:tcPr>
                <w:p w:rsidR="0053087A" w:rsidRPr="00CA41D8" w:rsidRDefault="00C93FF6">
                  <w:pPr>
                    <w:jc w:val="center"/>
                    <w:rPr>
                      <w:b/>
                    </w:rPr>
                  </w:pPr>
                  <w:r w:rsidRPr="00CA41D8">
                    <w:rPr>
                      <w:b/>
                    </w:rPr>
                    <w:t>化学成分</w:t>
                  </w:r>
                </w:p>
              </w:tc>
              <w:tc>
                <w:tcPr>
                  <w:tcW w:w="2623" w:type="dxa"/>
                  <w:vAlign w:val="center"/>
                </w:tcPr>
                <w:p w:rsidR="0053087A" w:rsidRPr="00CA41D8" w:rsidRDefault="00C93FF6">
                  <w:pPr>
                    <w:jc w:val="center"/>
                    <w:rPr>
                      <w:b/>
                    </w:rPr>
                  </w:pPr>
                  <w:r w:rsidRPr="00CA41D8">
                    <w:rPr>
                      <w:b/>
                    </w:rPr>
                    <w:t>含量</w:t>
                  </w:r>
                </w:p>
              </w:tc>
              <w:tc>
                <w:tcPr>
                  <w:tcW w:w="1770" w:type="dxa"/>
                  <w:vAlign w:val="center"/>
                </w:tcPr>
                <w:p w:rsidR="0053087A" w:rsidRPr="00CA41D8" w:rsidRDefault="00C93FF6">
                  <w:pPr>
                    <w:jc w:val="center"/>
                    <w:rPr>
                      <w:b/>
                    </w:rPr>
                  </w:pPr>
                  <w:r w:rsidRPr="00CA41D8">
                    <w:rPr>
                      <w:b/>
                    </w:rPr>
                    <w:t>C N NO</w:t>
                  </w:r>
                </w:p>
              </w:tc>
              <w:tc>
                <w:tcPr>
                  <w:tcW w:w="1770" w:type="dxa"/>
                </w:tcPr>
                <w:p w:rsidR="0053087A" w:rsidRPr="00CA41D8" w:rsidRDefault="00C93FF6">
                  <w:pPr>
                    <w:jc w:val="center"/>
                    <w:rPr>
                      <w:b/>
                    </w:rPr>
                  </w:pPr>
                  <w:r w:rsidRPr="00CA41D8">
                    <w:rPr>
                      <w:b/>
                      <w:kern w:val="0"/>
                      <w:szCs w:val="21"/>
                    </w:rPr>
                    <w:t>使用量（</w:t>
                  </w:r>
                  <w:r w:rsidRPr="00CA41D8">
                    <w:rPr>
                      <w:b/>
                      <w:kern w:val="0"/>
                      <w:szCs w:val="21"/>
                    </w:rPr>
                    <w:t>t/a</w:t>
                  </w:r>
                  <w:r w:rsidRPr="00CA41D8">
                    <w:rPr>
                      <w:b/>
                      <w:kern w:val="0"/>
                      <w:szCs w:val="21"/>
                    </w:rPr>
                    <w:t>）</w:t>
                  </w:r>
                </w:p>
              </w:tc>
            </w:tr>
            <w:tr w:rsidR="0053087A" w:rsidRPr="00CA41D8">
              <w:trPr>
                <w:trHeight w:val="259"/>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环氧树脂</w:t>
                  </w:r>
                </w:p>
              </w:tc>
              <w:tc>
                <w:tcPr>
                  <w:tcW w:w="2623" w:type="dxa"/>
                  <w:vAlign w:val="center"/>
                </w:tcPr>
                <w:p w:rsidR="0053087A" w:rsidRPr="00CA41D8" w:rsidRDefault="00C93FF6">
                  <w:pPr>
                    <w:pStyle w:val="a3"/>
                    <w:ind w:firstLine="0"/>
                    <w:jc w:val="center"/>
                    <w:rPr>
                      <w:sz w:val="21"/>
                      <w:szCs w:val="21"/>
                    </w:rPr>
                  </w:pPr>
                  <w:r w:rsidRPr="00CA41D8">
                    <w:rPr>
                      <w:sz w:val="21"/>
                      <w:szCs w:val="21"/>
                    </w:rPr>
                    <w:t>68-75%</w:t>
                  </w:r>
                </w:p>
              </w:tc>
              <w:tc>
                <w:tcPr>
                  <w:tcW w:w="1770" w:type="dxa"/>
                  <w:vAlign w:val="center"/>
                </w:tcPr>
                <w:p w:rsidR="0053087A" w:rsidRPr="00CA41D8" w:rsidRDefault="00C93FF6">
                  <w:pPr>
                    <w:pStyle w:val="a3"/>
                    <w:ind w:firstLine="0"/>
                    <w:jc w:val="center"/>
                    <w:rPr>
                      <w:sz w:val="21"/>
                      <w:szCs w:val="21"/>
                    </w:rPr>
                  </w:pPr>
                  <w:r w:rsidRPr="00CA41D8">
                    <w:rPr>
                      <w:sz w:val="21"/>
                      <w:szCs w:val="21"/>
                    </w:rPr>
                    <w:t>无资料</w:t>
                  </w:r>
                </w:p>
              </w:tc>
              <w:tc>
                <w:tcPr>
                  <w:tcW w:w="1770" w:type="dxa"/>
                  <w:vMerge w:val="restart"/>
                  <w:vAlign w:val="center"/>
                </w:tcPr>
                <w:p w:rsidR="0053087A" w:rsidRPr="00CA41D8" w:rsidRDefault="00C93FF6">
                  <w:pPr>
                    <w:pStyle w:val="a3"/>
                    <w:ind w:firstLine="0"/>
                    <w:jc w:val="center"/>
                    <w:rPr>
                      <w:sz w:val="21"/>
                      <w:szCs w:val="21"/>
                    </w:rPr>
                  </w:pPr>
                  <w:r w:rsidRPr="00CA41D8">
                    <w:rPr>
                      <w:sz w:val="21"/>
                      <w:szCs w:val="21"/>
                    </w:rPr>
                    <w:t>0.38</w:t>
                  </w:r>
                </w:p>
              </w:tc>
            </w:tr>
            <w:tr w:rsidR="0053087A" w:rsidRPr="00CA41D8">
              <w:trPr>
                <w:trHeight w:val="270"/>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二甲苯</w:t>
                  </w:r>
                </w:p>
              </w:tc>
              <w:tc>
                <w:tcPr>
                  <w:tcW w:w="2623" w:type="dxa"/>
                  <w:vAlign w:val="center"/>
                </w:tcPr>
                <w:p w:rsidR="0053087A" w:rsidRPr="00CA41D8" w:rsidRDefault="00C93FF6">
                  <w:pPr>
                    <w:pStyle w:val="a3"/>
                    <w:ind w:firstLine="0"/>
                    <w:jc w:val="center"/>
                    <w:rPr>
                      <w:sz w:val="21"/>
                      <w:szCs w:val="21"/>
                    </w:rPr>
                  </w:pPr>
                  <w:r w:rsidRPr="00CA41D8">
                    <w:rPr>
                      <w:sz w:val="21"/>
                      <w:szCs w:val="21"/>
                    </w:rPr>
                    <w:t>5-10%</w:t>
                  </w:r>
                </w:p>
              </w:tc>
              <w:tc>
                <w:tcPr>
                  <w:tcW w:w="1770" w:type="dxa"/>
                  <w:vAlign w:val="center"/>
                </w:tcPr>
                <w:p w:rsidR="0053087A" w:rsidRPr="00CA41D8" w:rsidRDefault="00C93FF6">
                  <w:pPr>
                    <w:pStyle w:val="a3"/>
                    <w:ind w:firstLine="0"/>
                    <w:jc w:val="center"/>
                    <w:rPr>
                      <w:sz w:val="21"/>
                      <w:szCs w:val="21"/>
                    </w:rPr>
                  </w:pPr>
                  <w:r w:rsidRPr="00CA41D8">
                    <w:rPr>
                      <w:sz w:val="21"/>
                      <w:szCs w:val="21"/>
                    </w:rPr>
                    <w:t>95-47-6</w:t>
                  </w:r>
                </w:p>
              </w:tc>
              <w:tc>
                <w:tcPr>
                  <w:tcW w:w="1770" w:type="dxa"/>
                  <w:vMerge/>
                </w:tcPr>
                <w:p w:rsidR="0053087A" w:rsidRPr="00CA41D8" w:rsidRDefault="0053087A">
                  <w:pPr>
                    <w:pStyle w:val="a3"/>
                    <w:ind w:firstLine="0"/>
                    <w:jc w:val="center"/>
                    <w:rPr>
                      <w:sz w:val="21"/>
                      <w:szCs w:val="21"/>
                    </w:rPr>
                  </w:pPr>
                </w:p>
              </w:tc>
            </w:tr>
            <w:tr w:rsidR="0053087A" w:rsidRPr="00CA41D8">
              <w:trPr>
                <w:trHeight w:val="259"/>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正丁醇</w:t>
                  </w:r>
                </w:p>
              </w:tc>
              <w:tc>
                <w:tcPr>
                  <w:tcW w:w="2623" w:type="dxa"/>
                  <w:vAlign w:val="center"/>
                </w:tcPr>
                <w:p w:rsidR="0053087A" w:rsidRPr="00CA41D8" w:rsidRDefault="00C93FF6">
                  <w:pPr>
                    <w:pStyle w:val="a3"/>
                    <w:ind w:firstLine="0"/>
                    <w:jc w:val="center"/>
                    <w:rPr>
                      <w:sz w:val="21"/>
                      <w:szCs w:val="21"/>
                    </w:rPr>
                  </w:pPr>
                  <w:r w:rsidRPr="00CA41D8">
                    <w:rPr>
                      <w:sz w:val="21"/>
                      <w:szCs w:val="21"/>
                    </w:rPr>
                    <w:t>5-10%</w:t>
                  </w:r>
                </w:p>
              </w:tc>
              <w:tc>
                <w:tcPr>
                  <w:tcW w:w="1770" w:type="dxa"/>
                  <w:vAlign w:val="center"/>
                </w:tcPr>
                <w:p w:rsidR="0053087A" w:rsidRPr="00CA41D8" w:rsidRDefault="00C93FF6">
                  <w:pPr>
                    <w:pStyle w:val="a3"/>
                    <w:ind w:firstLine="0"/>
                    <w:jc w:val="center"/>
                    <w:rPr>
                      <w:sz w:val="21"/>
                      <w:szCs w:val="21"/>
                    </w:rPr>
                  </w:pPr>
                  <w:r w:rsidRPr="00CA41D8">
                    <w:rPr>
                      <w:sz w:val="21"/>
                      <w:szCs w:val="21"/>
                    </w:rPr>
                    <w:t>71-36-3</w:t>
                  </w:r>
                </w:p>
              </w:tc>
              <w:tc>
                <w:tcPr>
                  <w:tcW w:w="1770" w:type="dxa"/>
                  <w:vMerge/>
                </w:tcPr>
                <w:p w:rsidR="0053087A" w:rsidRPr="00CA41D8" w:rsidRDefault="0053087A">
                  <w:pPr>
                    <w:pStyle w:val="a3"/>
                    <w:ind w:firstLine="0"/>
                    <w:jc w:val="center"/>
                    <w:rPr>
                      <w:sz w:val="21"/>
                      <w:szCs w:val="21"/>
                    </w:rPr>
                  </w:pPr>
                </w:p>
              </w:tc>
            </w:tr>
            <w:tr w:rsidR="0053087A" w:rsidRPr="00CA41D8">
              <w:trPr>
                <w:trHeight w:val="270"/>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钛白粉</w:t>
                  </w:r>
                </w:p>
              </w:tc>
              <w:tc>
                <w:tcPr>
                  <w:tcW w:w="2623" w:type="dxa"/>
                  <w:vAlign w:val="center"/>
                </w:tcPr>
                <w:p w:rsidR="0053087A" w:rsidRPr="00CA41D8" w:rsidRDefault="00C93FF6">
                  <w:pPr>
                    <w:pStyle w:val="a3"/>
                    <w:ind w:firstLine="0"/>
                    <w:jc w:val="center"/>
                    <w:rPr>
                      <w:sz w:val="21"/>
                      <w:szCs w:val="21"/>
                    </w:rPr>
                  </w:pPr>
                  <w:r w:rsidRPr="00CA41D8">
                    <w:rPr>
                      <w:sz w:val="21"/>
                      <w:szCs w:val="21"/>
                    </w:rPr>
                    <w:t>12-18%</w:t>
                  </w:r>
                </w:p>
              </w:tc>
              <w:tc>
                <w:tcPr>
                  <w:tcW w:w="1770" w:type="dxa"/>
                  <w:vAlign w:val="center"/>
                </w:tcPr>
                <w:p w:rsidR="0053087A" w:rsidRPr="00CA41D8" w:rsidRDefault="00C93FF6">
                  <w:pPr>
                    <w:pStyle w:val="a3"/>
                    <w:ind w:firstLine="0"/>
                    <w:jc w:val="center"/>
                    <w:rPr>
                      <w:sz w:val="21"/>
                      <w:szCs w:val="21"/>
                    </w:rPr>
                  </w:pPr>
                  <w:r w:rsidRPr="00CA41D8">
                    <w:rPr>
                      <w:sz w:val="21"/>
                      <w:szCs w:val="21"/>
                    </w:rPr>
                    <w:t>13463-67-7</w:t>
                  </w:r>
                </w:p>
              </w:tc>
              <w:tc>
                <w:tcPr>
                  <w:tcW w:w="1770" w:type="dxa"/>
                  <w:vMerge/>
                </w:tcPr>
                <w:p w:rsidR="0053087A" w:rsidRPr="00CA41D8" w:rsidRDefault="0053087A">
                  <w:pPr>
                    <w:pStyle w:val="a3"/>
                    <w:ind w:firstLine="0"/>
                    <w:jc w:val="center"/>
                    <w:rPr>
                      <w:sz w:val="21"/>
                      <w:szCs w:val="21"/>
                    </w:rPr>
                  </w:pPr>
                </w:p>
              </w:tc>
            </w:tr>
            <w:tr w:rsidR="0053087A" w:rsidRPr="00CA41D8">
              <w:trPr>
                <w:trHeight w:val="259"/>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lastRenderedPageBreak/>
                    <w:t>助剂</w:t>
                  </w:r>
                </w:p>
              </w:tc>
              <w:tc>
                <w:tcPr>
                  <w:tcW w:w="2623" w:type="dxa"/>
                  <w:vAlign w:val="center"/>
                </w:tcPr>
                <w:p w:rsidR="0053087A" w:rsidRPr="00CA41D8" w:rsidRDefault="00C93FF6">
                  <w:pPr>
                    <w:pStyle w:val="a3"/>
                    <w:ind w:firstLine="0"/>
                    <w:jc w:val="center"/>
                    <w:rPr>
                      <w:sz w:val="21"/>
                      <w:szCs w:val="21"/>
                    </w:rPr>
                  </w:pPr>
                  <w:r w:rsidRPr="00CA41D8">
                    <w:rPr>
                      <w:sz w:val="21"/>
                      <w:szCs w:val="21"/>
                    </w:rPr>
                    <w:t>5-8%</w:t>
                  </w:r>
                </w:p>
              </w:tc>
              <w:tc>
                <w:tcPr>
                  <w:tcW w:w="1770" w:type="dxa"/>
                  <w:vAlign w:val="center"/>
                </w:tcPr>
                <w:p w:rsidR="0053087A" w:rsidRPr="00CA41D8" w:rsidRDefault="00C93FF6">
                  <w:pPr>
                    <w:pStyle w:val="a3"/>
                    <w:ind w:firstLine="0"/>
                    <w:jc w:val="center"/>
                    <w:rPr>
                      <w:sz w:val="21"/>
                      <w:szCs w:val="21"/>
                    </w:rPr>
                  </w:pPr>
                  <w:r w:rsidRPr="00CA41D8">
                    <w:rPr>
                      <w:sz w:val="21"/>
                      <w:szCs w:val="21"/>
                    </w:rPr>
                    <w:t>无资料</w:t>
                  </w:r>
                </w:p>
              </w:tc>
              <w:tc>
                <w:tcPr>
                  <w:tcW w:w="1770" w:type="dxa"/>
                  <w:vMerge/>
                </w:tcPr>
                <w:p w:rsidR="0053087A" w:rsidRPr="00CA41D8" w:rsidRDefault="0053087A">
                  <w:pPr>
                    <w:pStyle w:val="a3"/>
                    <w:ind w:firstLine="0"/>
                    <w:jc w:val="center"/>
                    <w:rPr>
                      <w:sz w:val="21"/>
                      <w:szCs w:val="21"/>
                    </w:rPr>
                  </w:pPr>
                </w:p>
              </w:tc>
            </w:tr>
          </w:tbl>
          <w:p w:rsidR="0053087A" w:rsidRPr="00CA41D8" w:rsidRDefault="00C93FF6">
            <w:pPr>
              <w:pStyle w:val="af2"/>
              <w:tabs>
                <w:tab w:val="left" w:pos="0"/>
              </w:tabs>
              <w:spacing w:beforeLines="0"/>
              <w:ind w:firstLineChars="0" w:firstLine="0"/>
              <w:jc w:val="center"/>
              <w:rPr>
                <w:rFonts w:ascii="Times New Roman" w:hAnsi="Times New Roman" w:cs="Times New Roman"/>
                <w:b/>
                <w:szCs w:val="21"/>
              </w:rPr>
            </w:pPr>
            <w:r w:rsidRPr="00CA41D8">
              <w:rPr>
                <w:rFonts w:ascii="Times New Roman" w:hAnsi="Times New Roman" w:cs="Times New Roman"/>
                <w:b/>
                <w:szCs w:val="21"/>
              </w:rPr>
              <w:t>表</w:t>
            </w:r>
            <w:r w:rsidRPr="00CA41D8">
              <w:rPr>
                <w:rFonts w:ascii="Times New Roman" w:hAnsi="Times New Roman" w:cs="Times New Roman"/>
                <w:b/>
                <w:szCs w:val="21"/>
              </w:rPr>
              <w:t xml:space="preserve">2-8   </w:t>
            </w:r>
            <w:r w:rsidRPr="00CA41D8">
              <w:rPr>
                <w:rFonts w:ascii="Times New Roman" w:hAnsi="Times New Roman" w:cs="Times New Roman"/>
                <w:b/>
                <w:szCs w:val="21"/>
              </w:rPr>
              <w:t>固化剂主要成分一览表</w:t>
            </w:r>
          </w:p>
          <w:tbl>
            <w:tblPr>
              <w:tblStyle w:val="ad"/>
              <w:tblW w:w="7800" w:type="dxa"/>
              <w:jc w:val="center"/>
              <w:tblLayout w:type="fixed"/>
              <w:tblLook w:val="04A0" w:firstRow="1" w:lastRow="0" w:firstColumn="1" w:lastColumn="0" w:noHBand="0" w:noVBand="1"/>
            </w:tblPr>
            <w:tblGrid>
              <w:gridCol w:w="1637"/>
              <w:gridCol w:w="2623"/>
              <w:gridCol w:w="1770"/>
              <w:gridCol w:w="1770"/>
            </w:tblGrid>
            <w:tr w:rsidR="0053087A" w:rsidRPr="00CA41D8">
              <w:trPr>
                <w:trHeight w:val="270"/>
                <w:jc w:val="center"/>
              </w:trPr>
              <w:tc>
                <w:tcPr>
                  <w:tcW w:w="1637" w:type="dxa"/>
                  <w:vAlign w:val="center"/>
                </w:tcPr>
                <w:p w:rsidR="0053087A" w:rsidRPr="00CA41D8" w:rsidRDefault="00C93FF6">
                  <w:pPr>
                    <w:jc w:val="center"/>
                    <w:rPr>
                      <w:b/>
                    </w:rPr>
                  </w:pPr>
                  <w:r w:rsidRPr="00CA41D8">
                    <w:rPr>
                      <w:b/>
                    </w:rPr>
                    <w:t>化学成分</w:t>
                  </w:r>
                </w:p>
              </w:tc>
              <w:tc>
                <w:tcPr>
                  <w:tcW w:w="2623" w:type="dxa"/>
                  <w:vAlign w:val="center"/>
                </w:tcPr>
                <w:p w:rsidR="0053087A" w:rsidRPr="00CA41D8" w:rsidRDefault="00C93FF6">
                  <w:pPr>
                    <w:jc w:val="center"/>
                    <w:rPr>
                      <w:b/>
                    </w:rPr>
                  </w:pPr>
                  <w:r w:rsidRPr="00CA41D8">
                    <w:rPr>
                      <w:b/>
                    </w:rPr>
                    <w:t>含量</w:t>
                  </w:r>
                </w:p>
              </w:tc>
              <w:tc>
                <w:tcPr>
                  <w:tcW w:w="1770" w:type="dxa"/>
                  <w:vAlign w:val="center"/>
                </w:tcPr>
                <w:p w:rsidR="0053087A" w:rsidRPr="00CA41D8" w:rsidRDefault="00C93FF6">
                  <w:pPr>
                    <w:jc w:val="center"/>
                    <w:rPr>
                      <w:b/>
                    </w:rPr>
                  </w:pPr>
                  <w:r w:rsidRPr="00CA41D8">
                    <w:rPr>
                      <w:b/>
                    </w:rPr>
                    <w:t>C N NO</w:t>
                  </w:r>
                </w:p>
              </w:tc>
              <w:tc>
                <w:tcPr>
                  <w:tcW w:w="1770" w:type="dxa"/>
                </w:tcPr>
                <w:p w:rsidR="0053087A" w:rsidRPr="00CA41D8" w:rsidRDefault="00C93FF6">
                  <w:pPr>
                    <w:jc w:val="center"/>
                    <w:rPr>
                      <w:b/>
                    </w:rPr>
                  </w:pPr>
                  <w:r w:rsidRPr="00CA41D8">
                    <w:rPr>
                      <w:b/>
                      <w:kern w:val="0"/>
                      <w:szCs w:val="21"/>
                    </w:rPr>
                    <w:t>使用量（</w:t>
                  </w:r>
                  <w:r w:rsidRPr="00CA41D8">
                    <w:rPr>
                      <w:b/>
                      <w:kern w:val="0"/>
                      <w:szCs w:val="21"/>
                    </w:rPr>
                    <w:t>t/a</w:t>
                  </w:r>
                  <w:r w:rsidRPr="00CA41D8">
                    <w:rPr>
                      <w:b/>
                      <w:kern w:val="0"/>
                      <w:szCs w:val="21"/>
                    </w:rPr>
                    <w:t>）</w:t>
                  </w:r>
                </w:p>
              </w:tc>
            </w:tr>
            <w:tr w:rsidR="0053087A" w:rsidRPr="00CA41D8">
              <w:trPr>
                <w:trHeight w:val="259"/>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二甲苯</w:t>
                  </w:r>
                </w:p>
              </w:tc>
              <w:tc>
                <w:tcPr>
                  <w:tcW w:w="2623" w:type="dxa"/>
                  <w:vAlign w:val="center"/>
                </w:tcPr>
                <w:p w:rsidR="0053087A" w:rsidRPr="00CA41D8" w:rsidRDefault="00C93FF6">
                  <w:pPr>
                    <w:pStyle w:val="a3"/>
                    <w:ind w:firstLine="0"/>
                    <w:jc w:val="center"/>
                    <w:rPr>
                      <w:sz w:val="21"/>
                      <w:szCs w:val="21"/>
                    </w:rPr>
                  </w:pPr>
                  <w:r w:rsidRPr="00CA41D8">
                    <w:rPr>
                      <w:sz w:val="21"/>
                      <w:szCs w:val="21"/>
                    </w:rPr>
                    <w:t>50%</w:t>
                  </w:r>
                </w:p>
              </w:tc>
              <w:tc>
                <w:tcPr>
                  <w:tcW w:w="1770" w:type="dxa"/>
                  <w:vAlign w:val="center"/>
                </w:tcPr>
                <w:p w:rsidR="0053087A" w:rsidRPr="00CA41D8" w:rsidRDefault="00C93FF6">
                  <w:pPr>
                    <w:pStyle w:val="a3"/>
                    <w:ind w:firstLine="0"/>
                    <w:jc w:val="center"/>
                    <w:rPr>
                      <w:sz w:val="21"/>
                      <w:szCs w:val="21"/>
                    </w:rPr>
                  </w:pPr>
                  <w:r w:rsidRPr="00CA41D8">
                    <w:rPr>
                      <w:sz w:val="21"/>
                      <w:szCs w:val="21"/>
                    </w:rPr>
                    <w:t>33535</w:t>
                  </w:r>
                </w:p>
              </w:tc>
              <w:tc>
                <w:tcPr>
                  <w:tcW w:w="1770" w:type="dxa"/>
                  <w:vMerge w:val="restart"/>
                  <w:vAlign w:val="center"/>
                </w:tcPr>
                <w:p w:rsidR="0053087A" w:rsidRPr="00CA41D8" w:rsidRDefault="00C93FF6">
                  <w:pPr>
                    <w:pStyle w:val="a3"/>
                    <w:ind w:firstLine="0"/>
                    <w:jc w:val="center"/>
                    <w:rPr>
                      <w:sz w:val="21"/>
                      <w:szCs w:val="21"/>
                    </w:rPr>
                  </w:pPr>
                  <w:r w:rsidRPr="00CA41D8">
                    <w:rPr>
                      <w:sz w:val="21"/>
                      <w:szCs w:val="21"/>
                    </w:rPr>
                    <w:t>0.52</w:t>
                  </w:r>
                </w:p>
              </w:tc>
            </w:tr>
            <w:tr w:rsidR="0053087A" w:rsidRPr="00CA41D8">
              <w:trPr>
                <w:trHeight w:val="270"/>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乙酸正丁酯</w:t>
                  </w:r>
                </w:p>
              </w:tc>
              <w:tc>
                <w:tcPr>
                  <w:tcW w:w="2623" w:type="dxa"/>
                  <w:vAlign w:val="center"/>
                </w:tcPr>
                <w:p w:rsidR="0053087A" w:rsidRPr="00CA41D8" w:rsidRDefault="00C93FF6">
                  <w:pPr>
                    <w:pStyle w:val="a3"/>
                    <w:ind w:firstLine="0"/>
                    <w:jc w:val="center"/>
                    <w:rPr>
                      <w:sz w:val="21"/>
                      <w:szCs w:val="21"/>
                    </w:rPr>
                  </w:pPr>
                  <w:r w:rsidRPr="00CA41D8">
                    <w:rPr>
                      <w:sz w:val="21"/>
                      <w:szCs w:val="21"/>
                    </w:rPr>
                    <w:t>40%</w:t>
                  </w:r>
                </w:p>
              </w:tc>
              <w:tc>
                <w:tcPr>
                  <w:tcW w:w="1770" w:type="dxa"/>
                  <w:vAlign w:val="center"/>
                </w:tcPr>
                <w:p w:rsidR="0053087A" w:rsidRPr="00CA41D8" w:rsidRDefault="00C93FF6">
                  <w:pPr>
                    <w:pStyle w:val="a3"/>
                    <w:ind w:firstLine="0"/>
                    <w:jc w:val="center"/>
                    <w:rPr>
                      <w:sz w:val="21"/>
                      <w:szCs w:val="21"/>
                    </w:rPr>
                  </w:pPr>
                  <w:r w:rsidRPr="00CA41D8">
                    <w:rPr>
                      <w:sz w:val="21"/>
                      <w:szCs w:val="21"/>
                    </w:rPr>
                    <w:t>3130</w:t>
                  </w:r>
                </w:p>
              </w:tc>
              <w:tc>
                <w:tcPr>
                  <w:tcW w:w="1770" w:type="dxa"/>
                  <w:vMerge/>
                </w:tcPr>
                <w:p w:rsidR="0053087A" w:rsidRPr="00CA41D8" w:rsidRDefault="0053087A">
                  <w:pPr>
                    <w:pStyle w:val="a3"/>
                    <w:ind w:firstLine="0"/>
                    <w:jc w:val="center"/>
                    <w:rPr>
                      <w:sz w:val="21"/>
                      <w:szCs w:val="21"/>
                    </w:rPr>
                  </w:pPr>
                </w:p>
              </w:tc>
            </w:tr>
            <w:tr w:rsidR="0053087A" w:rsidRPr="00CA41D8">
              <w:trPr>
                <w:trHeight w:val="259"/>
                <w:jc w:val="center"/>
              </w:trPr>
              <w:tc>
                <w:tcPr>
                  <w:tcW w:w="1637" w:type="dxa"/>
                  <w:vAlign w:val="center"/>
                </w:tcPr>
                <w:p w:rsidR="0053087A" w:rsidRPr="00CA41D8" w:rsidRDefault="00C93FF6">
                  <w:pPr>
                    <w:pStyle w:val="a3"/>
                    <w:ind w:firstLine="0"/>
                    <w:jc w:val="center"/>
                    <w:rPr>
                      <w:sz w:val="21"/>
                      <w:szCs w:val="21"/>
                    </w:rPr>
                  </w:pPr>
                  <w:r w:rsidRPr="00CA41D8">
                    <w:rPr>
                      <w:sz w:val="21"/>
                      <w:szCs w:val="21"/>
                    </w:rPr>
                    <w:t>环己酮</w:t>
                  </w:r>
                </w:p>
              </w:tc>
              <w:tc>
                <w:tcPr>
                  <w:tcW w:w="2623" w:type="dxa"/>
                  <w:vAlign w:val="center"/>
                </w:tcPr>
                <w:p w:rsidR="0053087A" w:rsidRPr="00CA41D8" w:rsidRDefault="00C93FF6">
                  <w:pPr>
                    <w:pStyle w:val="a3"/>
                    <w:ind w:firstLine="0"/>
                    <w:jc w:val="center"/>
                    <w:rPr>
                      <w:sz w:val="21"/>
                      <w:szCs w:val="21"/>
                    </w:rPr>
                  </w:pPr>
                  <w:r w:rsidRPr="00CA41D8">
                    <w:rPr>
                      <w:sz w:val="21"/>
                      <w:szCs w:val="21"/>
                    </w:rPr>
                    <w:t>10%</w:t>
                  </w:r>
                </w:p>
              </w:tc>
              <w:tc>
                <w:tcPr>
                  <w:tcW w:w="1770" w:type="dxa"/>
                  <w:vAlign w:val="center"/>
                </w:tcPr>
                <w:p w:rsidR="0053087A" w:rsidRPr="00CA41D8" w:rsidRDefault="00C93FF6">
                  <w:pPr>
                    <w:pStyle w:val="a3"/>
                    <w:ind w:firstLine="0"/>
                    <w:jc w:val="center"/>
                    <w:rPr>
                      <w:sz w:val="21"/>
                      <w:szCs w:val="21"/>
                    </w:rPr>
                  </w:pPr>
                  <w:r w:rsidRPr="00CA41D8">
                    <w:rPr>
                      <w:sz w:val="21"/>
                      <w:szCs w:val="21"/>
                    </w:rPr>
                    <w:t>33590</w:t>
                  </w:r>
                </w:p>
              </w:tc>
              <w:tc>
                <w:tcPr>
                  <w:tcW w:w="1770" w:type="dxa"/>
                  <w:vMerge/>
                </w:tcPr>
                <w:p w:rsidR="0053087A" w:rsidRPr="00CA41D8" w:rsidRDefault="0053087A">
                  <w:pPr>
                    <w:pStyle w:val="a3"/>
                    <w:ind w:firstLine="0"/>
                    <w:jc w:val="center"/>
                    <w:rPr>
                      <w:sz w:val="21"/>
                      <w:szCs w:val="21"/>
                    </w:rPr>
                  </w:pPr>
                </w:p>
              </w:tc>
            </w:tr>
          </w:tbl>
          <w:p w:rsidR="0053087A" w:rsidRPr="00CA41D8" w:rsidRDefault="00C93FF6">
            <w:pPr>
              <w:pStyle w:val="2"/>
              <w:spacing w:after="0" w:line="360" w:lineRule="auto"/>
              <w:ind w:leftChars="0" w:left="0" w:firstLine="0"/>
              <w:jc w:val="center"/>
              <w:rPr>
                <w:b/>
                <w:szCs w:val="21"/>
              </w:rPr>
            </w:pPr>
            <w:r w:rsidRPr="00CA41D8">
              <w:rPr>
                <w:b/>
                <w:kern w:val="0"/>
                <w:szCs w:val="21"/>
              </w:rPr>
              <w:t>表</w:t>
            </w:r>
            <w:r w:rsidRPr="00CA41D8">
              <w:rPr>
                <w:b/>
                <w:kern w:val="0"/>
                <w:szCs w:val="21"/>
              </w:rPr>
              <w:t xml:space="preserve">2-9   </w:t>
            </w:r>
            <w:r w:rsidRPr="00CA41D8">
              <w:rPr>
                <w:b/>
                <w:kern w:val="0"/>
                <w:szCs w:val="21"/>
              </w:rPr>
              <w:t>稀释剂主要成分一览表</w:t>
            </w:r>
          </w:p>
          <w:tbl>
            <w:tblPr>
              <w:tblStyle w:val="ad"/>
              <w:tblW w:w="8004" w:type="dxa"/>
              <w:jc w:val="center"/>
              <w:tblLayout w:type="fixed"/>
              <w:tblLook w:val="04A0" w:firstRow="1" w:lastRow="0" w:firstColumn="1" w:lastColumn="0" w:noHBand="0" w:noVBand="1"/>
            </w:tblPr>
            <w:tblGrid>
              <w:gridCol w:w="2000"/>
              <w:gridCol w:w="2001"/>
              <w:gridCol w:w="2002"/>
              <w:gridCol w:w="2001"/>
            </w:tblGrid>
            <w:tr w:rsidR="0053087A" w:rsidRPr="00CA41D8">
              <w:trPr>
                <w:trHeight w:val="260"/>
                <w:jc w:val="center"/>
              </w:trPr>
              <w:tc>
                <w:tcPr>
                  <w:tcW w:w="2000" w:type="dxa"/>
                  <w:vMerge w:val="restart"/>
                  <w:vAlign w:val="center"/>
                </w:tcPr>
                <w:p w:rsidR="0053087A" w:rsidRPr="00CA41D8" w:rsidRDefault="00C93FF6">
                  <w:pPr>
                    <w:jc w:val="center"/>
                    <w:rPr>
                      <w:b/>
                      <w:szCs w:val="21"/>
                    </w:rPr>
                  </w:pPr>
                  <w:r w:rsidRPr="00CA41D8">
                    <w:rPr>
                      <w:b/>
                      <w:szCs w:val="21"/>
                    </w:rPr>
                    <w:t>名称</w:t>
                  </w:r>
                </w:p>
              </w:tc>
              <w:tc>
                <w:tcPr>
                  <w:tcW w:w="4003" w:type="dxa"/>
                  <w:gridSpan w:val="2"/>
                  <w:vAlign w:val="center"/>
                </w:tcPr>
                <w:p w:rsidR="0053087A" w:rsidRPr="00CA41D8" w:rsidRDefault="00C93FF6">
                  <w:pPr>
                    <w:jc w:val="center"/>
                    <w:rPr>
                      <w:b/>
                      <w:szCs w:val="21"/>
                    </w:rPr>
                  </w:pPr>
                  <w:r w:rsidRPr="00CA41D8">
                    <w:rPr>
                      <w:b/>
                      <w:szCs w:val="21"/>
                    </w:rPr>
                    <w:t>主要成分比例（</w:t>
                  </w:r>
                  <w:r w:rsidRPr="00CA41D8">
                    <w:rPr>
                      <w:b/>
                      <w:szCs w:val="21"/>
                    </w:rPr>
                    <w:t>%</w:t>
                  </w:r>
                  <w:r w:rsidRPr="00CA41D8">
                    <w:rPr>
                      <w:b/>
                      <w:szCs w:val="21"/>
                    </w:rPr>
                    <w:t>）</w:t>
                  </w:r>
                </w:p>
              </w:tc>
              <w:tc>
                <w:tcPr>
                  <w:tcW w:w="2001" w:type="dxa"/>
                  <w:vMerge w:val="restart"/>
                  <w:vAlign w:val="center"/>
                </w:tcPr>
                <w:p w:rsidR="0053087A" w:rsidRPr="00CA41D8" w:rsidRDefault="00C93FF6">
                  <w:pPr>
                    <w:jc w:val="center"/>
                    <w:rPr>
                      <w:b/>
                      <w:szCs w:val="21"/>
                    </w:rPr>
                  </w:pPr>
                  <w:r w:rsidRPr="00CA41D8">
                    <w:rPr>
                      <w:b/>
                      <w:kern w:val="0"/>
                      <w:szCs w:val="21"/>
                    </w:rPr>
                    <w:t>使用量（</w:t>
                  </w:r>
                  <w:r w:rsidRPr="00CA41D8">
                    <w:rPr>
                      <w:b/>
                      <w:kern w:val="0"/>
                      <w:szCs w:val="21"/>
                    </w:rPr>
                    <w:t>t/a</w:t>
                  </w:r>
                  <w:r w:rsidRPr="00CA41D8">
                    <w:rPr>
                      <w:b/>
                      <w:kern w:val="0"/>
                      <w:szCs w:val="21"/>
                    </w:rPr>
                    <w:t>）</w:t>
                  </w:r>
                </w:p>
              </w:tc>
            </w:tr>
            <w:tr w:rsidR="0053087A" w:rsidRPr="00CA41D8">
              <w:trPr>
                <w:trHeight w:val="260"/>
                <w:jc w:val="center"/>
              </w:trPr>
              <w:tc>
                <w:tcPr>
                  <w:tcW w:w="2000" w:type="dxa"/>
                  <w:vMerge/>
                  <w:vAlign w:val="center"/>
                </w:tcPr>
                <w:p w:rsidR="0053087A" w:rsidRPr="00CA41D8" w:rsidRDefault="0053087A">
                  <w:pPr>
                    <w:jc w:val="center"/>
                    <w:rPr>
                      <w:b/>
                      <w:szCs w:val="21"/>
                    </w:rPr>
                  </w:pPr>
                </w:p>
              </w:tc>
              <w:tc>
                <w:tcPr>
                  <w:tcW w:w="2001" w:type="dxa"/>
                  <w:vAlign w:val="center"/>
                </w:tcPr>
                <w:p w:rsidR="0053087A" w:rsidRPr="00CA41D8" w:rsidRDefault="00C93FF6">
                  <w:pPr>
                    <w:jc w:val="center"/>
                    <w:rPr>
                      <w:b/>
                      <w:szCs w:val="21"/>
                    </w:rPr>
                  </w:pPr>
                  <w:r w:rsidRPr="00CA41D8">
                    <w:rPr>
                      <w:b/>
                      <w:szCs w:val="21"/>
                    </w:rPr>
                    <w:t>甲醇</w:t>
                  </w:r>
                </w:p>
              </w:tc>
              <w:tc>
                <w:tcPr>
                  <w:tcW w:w="2002" w:type="dxa"/>
                  <w:vAlign w:val="center"/>
                </w:tcPr>
                <w:p w:rsidR="0053087A" w:rsidRPr="00CA41D8" w:rsidRDefault="00C93FF6">
                  <w:pPr>
                    <w:jc w:val="center"/>
                    <w:rPr>
                      <w:b/>
                      <w:szCs w:val="21"/>
                    </w:rPr>
                  </w:pPr>
                  <w:r w:rsidRPr="00CA41D8">
                    <w:rPr>
                      <w:b/>
                      <w:szCs w:val="21"/>
                    </w:rPr>
                    <w:t>甲缩醛</w:t>
                  </w:r>
                  <w:r w:rsidRPr="00CA41D8">
                    <w:rPr>
                      <w:b/>
                      <w:szCs w:val="21"/>
                    </w:rPr>
                    <w:t>*</w:t>
                  </w:r>
                </w:p>
              </w:tc>
              <w:tc>
                <w:tcPr>
                  <w:tcW w:w="2001" w:type="dxa"/>
                  <w:vMerge/>
                  <w:vAlign w:val="center"/>
                </w:tcPr>
                <w:p w:rsidR="0053087A" w:rsidRPr="00CA41D8" w:rsidRDefault="0053087A">
                  <w:pPr>
                    <w:jc w:val="center"/>
                    <w:rPr>
                      <w:szCs w:val="21"/>
                    </w:rPr>
                  </w:pPr>
                </w:p>
              </w:tc>
            </w:tr>
            <w:tr w:rsidR="0053087A" w:rsidRPr="00CA41D8">
              <w:trPr>
                <w:trHeight w:val="260"/>
                <w:jc w:val="center"/>
              </w:trPr>
              <w:tc>
                <w:tcPr>
                  <w:tcW w:w="2000" w:type="dxa"/>
                  <w:vAlign w:val="center"/>
                </w:tcPr>
                <w:p w:rsidR="0053087A" w:rsidRPr="00CA41D8" w:rsidRDefault="00C93FF6">
                  <w:pPr>
                    <w:jc w:val="center"/>
                    <w:rPr>
                      <w:szCs w:val="21"/>
                    </w:rPr>
                  </w:pPr>
                  <w:r w:rsidRPr="00CA41D8">
                    <w:rPr>
                      <w:szCs w:val="21"/>
                    </w:rPr>
                    <w:t>稀释剂</w:t>
                  </w:r>
                </w:p>
              </w:tc>
              <w:tc>
                <w:tcPr>
                  <w:tcW w:w="2001" w:type="dxa"/>
                  <w:vAlign w:val="center"/>
                </w:tcPr>
                <w:p w:rsidR="0053087A" w:rsidRPr="00CA41D8" w:rsidRDefault="00C93FF6">
                  <w:pPr>
                    <w:jc w:val="center"/>
                    <w:rPr>
                      <w:szCs w:val="21"/>
                    </w:rPr>
                  </w:pPr>
                  <w:r w:rsidRPr="00CA41D8">
                    <w:rPr>
                      <w:szCs w:val="21"/>
                    </w:rPr>
                    <w:t>30</w:t>
                  </w:r>
                </w:p>
              </w:tc>
              <w:tc>
                <w:tcPr>
                  <w:tcW w:w="2002" w:type="dxa"/>
                  <w:vAlign w:val="center"/>
                </w:tcPr>
                <w:p w:rsidR="0053087A" w:rsidRPr="00CA41D8" w:rsidRDefault="00C93FF6">
                  <w:pPr>
                    <w:jc w:val="center"/>
                    <w:rPr>
                      <w:szCs w:val="21"/>
                    </w:rPr>
                  </w:pPr>
                  <w:r w:rsidRPr="00CA41D8">
                    <w:rPr>
                      <w:szCs w:val="21"/>
                    </w:rPr>
                    <w:t>70</w:t>
                  </w:r>
                </w:p>
              </w:tc>
              <w:tc>
                <w:tcPr>
                  <w:tcW w:w="2001" w:type="dxa"/>
                  <w:vAlign w:val="center"/>
                </w:tcPr>
                <w:p w:rsidR="0053087A" w:rsidRPr="00CA41D8" w:rsidRDefault="00C93FF6">
                  <w:pPr>
                    <w:jc w:val="center"/>
                    <w:rPr>
                      <w:szCs w:val="21"/>
                    </w:rPr>
                  </w:pPr>
                  <w:r w:rsidRPr="00CA41D8">
                    <w:rPr>
                      <w:szCs w:val="21"/>
                    </w:rPr>
                    <w:t>1.5</w:t>
                  </w:r>
                </w:p>
              </w:tc>
            </w:tr>
          </w:tbl>
          <w:p w:rsidR="0053087A" w:rsidRPr="00CA41D8" w:rsidRDefault="00C93FF6">
            <w:pPr>
              <w:spacing w:line="360" w:lineRule="auto"/>
              <w:ind w:firstLineChars="200" w:firstLine="420"/>
              <w:rPr>
                <w:szCs w:val="21"/>
              </w:rPr>
            </w:pPr>
            <w:r w:rsidRPr="00CA41D8">
              <w:rPr>
                <w:szCs w:val="21"/>
              </w:rPr>
              <w:t>注</w:t>
            </w:r>
            <w:r w:rsidRPr="00CA41D8">
              <w:rPr>
                <w:szCs w:val="21"/>
              </w:rPr>
              <w:t>“*”</w:t>
            </w:r>
            <w:r w:rsidRPr="00CA41D8">
              <w:rPr>
                <w:szCs w:val="21"/>
              </w:rPr>
              <w:t>：</w:t>
            </w:r>
            <w:r w:rsidRPr="00CA41D8">
              <w:rPr>
                <w:b/>
                <w:szCs w:val="21"/>
              </w:rPr>
              <w:t>甲缩醛（</w:t>
            </w:r>
            <w:r w:rsidRPr="00CA41D8">
              <w:rPr>
                <w:b/>
                <w:szCs w:val="21"/>
              </w:rPr>
              <w:t>Dimethoxymethane</w:t>
            </w:r>
            <w:r w:rsidRPr="00CA41D8">
              <w:rPr>
                <w:b/>
                <w:szCs w:val="21"/>
              </w:rPr>
              <w:t>）</w:t>
            </w:r>
            <w:r w:rsidRPr="00CA41D8">
              <w:rPr>
                <w:szCs w:val="21"/>
              </w:rPr>
              <w:t>—</w:t>
            </w:r>
            <w:r w:rsidRPr="00CA41D8">
              <w:rPr>
                <w:szCs w:val="21"/>
              </w:rPr>
              <w:t>俗称甲醛缩二甲醇。无色透明液体。与醇、醚、丙酮等混溶；能溶解树脂和油类，溶解能力比乙醚、丙酮强；和甲醇的共沸混合物能溶解含氮量高的硝化纤维素；</w:t>
            </w:r>
            <w:r w:rsidRPr="00CA41D8">
              <w:rPr>
                <w:szCs w:val="21"/>
              </w:rPr>
              <w:t>16℃</w:t>
            </w:r>
            <w:r w:rsidRPr="00CA41D8">
              <w:rPr>
                <w:szCs w:val="21"/>
              </w:rPr>
              <w:t>在水中溶解</w:t>
            </w:r>
            <w:r w:rsidRPr="00CA41D8">
              <w:rPr>
                <w:szCs w:val="21"/>
              </w:rPr>
              <w:t>32.3%</w:t>
            </w:r>
            <w:r w:rsidRPr="00CA41D8">
              <w:rPr>
                <w:szCs w:val="21"/>
              </w:rPr>
              <w:t>（</w:t>
            </w:r>
            <w:r w:rsidRPr="00CA41D8">
              <w:rPr>
                <w:szCs w:val="21"/>
              </w:rPr>
              <w:t>WT</w:t>
            </w:r>
            <w:r w:rsidRPr="00CA41D8">
              <w:rPr>
                <w:szCs w:val="21"/>
              </w:rPr>
              <w:t>）。有类似氯仿的气味。甲缩醛是天然气和煤化工的重要衍生品，主要用于生产阴离子交换树脂。同时由于其含氧量高，分子结构中不含有</w:t>
            </w:r>
            <w:r w:rsidRPr="00CA41D8">
              <w:rPr>
                <w:szCs w:val="21"/>
              </w:rPr>
              <w:t>C-C</w:t>
            </w:r>
            <w:r w:rsidRPr="00CA41D8">
              <w:rPr>
                <w:szCs w:val="21"/>
              </w:rPr>
              <w:t>键，可用作运输燃料及燃料添加剂，还可做燃料电池的移动氢能源。也做溶剂，其溶解能力强，但由于其蒸气有较强麻醉性，不宜做一般溶剂。甲缩醛可在浓硫酸催化下，甲醇和甲醛在合成塔中反应制得。对碱比较稳定，与稀盐酸一起加热时，容易分解成甲醇和甲醛。甲缩醛具有良好的去油能力和挥发性，作为清洁剂可以替代</w:t>
            </w:r>
            <w:r w:rsidRPr="00CA41D8">
              <w:rPr>
                <w:szCs w:val="21"/>
              </w:rPr>
              <w:t>F11</w:t>
            </w:r>
            <w:r w:rsidRPr="00CA41D8">
              <w:rPr>
                <w:szCs w:val="21"/>
              </w:rPr>
              <w:t>、</w:t>
            </w:r>
            <w:r w:rsidRPr="00CA41D8">
              <w:rPr>
                <w:szCs w:val="21"/>
              </w:rPr>
              <w:t>F13</w:t>
            </w:r>
            <w:r w:rsidRPr="00CA41D8">
              <w:rPr>
                <w:szCs w:val="21"/>
              </w:rPr>
              <w:t>级含氟溶剂，是替代氟利昂减少挥发性有机物（</w:t>
            </w:r>
            <w:r w:rsidRPr="00CA41D8">
              <w:rPr>
                <w:szCs w:val="21"/>
              </w:rPr>
              <w:t>VOCs</w:t>
            </w:r>
            <w:r w:rsidRPr="00CA41D8">
              <w:rPr>
                <w:szCs w:val="21"/>
              </w:rPr>
              <w:t>）排放、降低大气污染物的环保产品。能广泛应用于化妆品、药品、家庭用品、汽车工业用品、杀虫剂、皮革上光剂、清洁剂、橡胶工业、油漆和油墨等产品。</w:t>
            </w:r>
            <w:r w:rsidRPr="00CA41D8">
              <w:rPr>
                <w:b/>
                <w:szCs w:val="21"/>
              </w:rPr>
              <w:t>本项目稀释剂成分中含有甲缩醛，根据喷漆工序使用的原辅料及其成分分析，油漆、稀释剂、固化剂中均不含稀盐酸，且项目喷漆工序采用自然晾干，不采用加热的方式固化，故甲缩醛不会在环境温度下分解为甲醛和甲醇。</w:t>
            </w:r>
          </w:p>
          <w:p w:rsidR="0053087A" w:rsidRPr="00CA41D8" w:rsidRDefault="00C93FF6">
            <w:pPr>
              <w:spacing w:line="360" w:lineRule="auto"/>
              <w:ind w:firstLineChars="200" w:firstLine="482"/>
              <w:rPr>
                <w:sz w:val="24"/>
              </w:rPr>
            </w:pPr>
            <w:r w:rsidRPr="00CA41D8">
              <w:rPr>
                <w:rFonts w:ascii="宋体" w:hAnsi="宋体" w:cs="宋体" w:hint="eastAsia"/>
                <w:b/>
                <w:sz w:val="24"/>
              </w:rPr>
              <w:t>③</w:t>
            </w:r>
            <w:r w:rsidRPr="00CA41D8">
              <w:rPr>
                <w:b/>
                <w:sz w:val="24"/>
              </w:rPr>
              <w:t>环氧树脂粉末</w:t>
            </w:r>
          </w:p>
          <w:p w:rsidR="0053087A" w:rsidRPr="00CA41D8" w:rsidRDefault="00C93FF6">
            <w:pPr>
              <w:spacing w:line="360" w:lineRule="auto"/>
              <w:ind w:firstLineChars="200" w:firstLine="480"/>
              <w:rPr>
                <w:sz w:val="24"/>
              </w:rPr>
            </w:pPr>
            <w:r w:rsidRPr="00CA41D8">
              <w:rPr>
                <w:sz w:val="24"/>
              </w:rPr>
              <w:t>根据建设单位提供的资料，项目使用的树脂粉末涂料主要成分见下表。</w:t>
            </w:r>
          </w:p>
          <w:p w:rsidR="0053087A" w:rsidRPr="00CA41D8" w:rsidRDefault="00C93FF6">
            <w:pPr>
              <w:jc w:val="center"/>
              <w:rPr>
                <w:b/>
                <w:szCs w:val="21"/>
              </w:rPr>
            </w:pPr>
            <w:r w:rsidRPr="00CA41D8">
              <w:rPr>
                <w:b/>
                <w:szCs w:val="21"/>
              </w:rPr>
              <w:t>表</w:t>
            </w:r>
            <w:r w:rsidRPr="00CA41D8">
              <w:rPr>
                <w:b/>
                <w:szCs w:val="21"/>
              </w:rPr>
              <w:t xml:space="preserve">2-10   </w:t>
            </w:r>
            <w:r w:rsidRPr="00CA41D8">
              <w:rPr>
                <w:b/>
                <w:szCs w:val="21"/>
              </w:rPr>
              <w:t>粉末涂料主要成分一览表</w:t>
            </w:r>
          </w:p>
          <w:tbl>
            <w:tblPr>
              <w:tblW w:w="7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6"/>
              <w:gridCol w:w="1843"/>
              <w:gridCol w:w="1843"/>
              <w:gridCol w:w="1843"/>
            </w:tblGrid>
            <w:tr w:rsidR="0053087A" w:rsidRPr="00CA41D8">
              <w:trPr>
                <w:trHeight w:val="90"/>
                <w:jc w:val="center"/>
              </w:trPr>
              <w:tc>
                <w:tcPr>
                  <w:tcW w:w="1472" w:type="pct"/>
                  <w:vAlign w:val="center"/>
                </w:tcPr>
                <w:p w:rsidR="0053087A" w:rsidRPr="00CA41D8" w:rsidRDefault="00C93FF6">
                  <w:pPr>
                    <w:jc w:val="center"/>
                    <w:rPr>
                      <w:b/>
                      <w:kern w:val="0"/>
                    </w:rPr>
                  </w:pPr>
                  <w:r w:rsidRPr="00CA41D8">
                    <w:rPr>
                      <w:b/>
                      <w:kern w:val="0"/>
                    </w:rPr>
                    <w:t>主要成分</w:t>
                  </w:r>
                </w:p>
              </w:tc>
              <w:tc>
                <w:tcPr>
                  <w:tcW w:w="1176" w:type="pct"/>
                  <w:vAlign w:val="center"/>
                </w:tcPr>
                <w:p w:rsidR="0053087A" w:rsidRPr="00CA41D8" w:rsidRDefault="00C93FF6">
                  <w:pPr>
                    <w:jc w:val="center"/>
                    <w:rPr>
                      <w:b/>
                      <w:kern w:val="0"/>
                    </w:rPr>
                  </w:pPr>
                  <w:r w:rsidRPr="00CA41D8">
                    <w:rPr>
                      <w:b/>
                      <w:kern w:val="0"/>
                    </w:rPr>
                    <w:t>聚酯树脂</w:t>
                  </w:r>
                </w:p>
              </w:tc>
              <w:tc>
                <w:tcPr>
                  <w:tcW w:w="1176" w:type="pct"/>
                </w:tcPr>
                <w:p w:rsidR="0053087A" w:rsidRPr="00CA41D8" w:rsidRDefault="00C93FF6">
                  <w:pPr>
                    <w:jc w:val="center"/>
                    <w:rPr>
                      <w:b/>
                      <w:kern w:val="0"/>
                    </w:rPr>
                  </w:pPr>
                  <w:r w:rsidRPr="00CA41D8">
                    <w:rPr>
                      <w:b/>
                      <w:kern w:val="0"/>
                    </w:rPr>
                    <w:t>助剂颜料</w:t>
                  </w:r>
                </w:p>
              </w:tc>
              <w:tc>
                <w:tcPr>
                  <w:tcW w:w="1176" w:type="pct"/>
                </w:tcPr>
                <w:p w:rsidR="0053087A" w:rsidRPr="00CA41D8" w:rsidRDefault="00C93FF6">
                  <w:pPr>
                    <w:jc w:val="center"/>
                    <w:rPr>
                      <w:b/>
                      <w:kern w:val="0"/>
                    </w:rPr>
                  </w:pPr>
                  <w:r w:rsidRPr="00CA41D8">
                    <w:rPr>
                      <w:b/>
                      <w:kern w:val="0"/>
                    </w:rPr>
                    <w:t>色料</w:t>
                  </w:r>
                </w:p>
              </w:tc>
            </w:tr>
            <w:tr w:rsidR="0053087A" w:rsidRPr="00CA41D8">
              <w:trPr>
                <w:trHeight w:val="90"/>
                <w:jc w:val="center"/>
              </w:trPr>
              <w:tc>
                <w:tcPr>
                  <w:tcW w:w="1472" w:type="pct"/>
                  <w:vAlign w:val="center"/>
                </w:tcPr>
                <w:p w:rsidR="0053087A" w:rsidRPr="00CA41D8" w:rsidRDefault="00C93FF6">
                  <w:pPr>
                    <w:jc w:val="center"/>
                    <w:rPr>
                      <w:kern w:val="0"/>
                    </w:rPr>
                  </w:pPr>
                  <w:r w:rsidRPr="00CA41D8">
                    <w:rPr>
                      <w:kern w:val="0"/>
                    </w:rPr>
                    <w:t>质量百分比</w:t>
                  </w:r>
                </w:p>
              </w:tc>
              <w:tc>
                <w:tcPr>
                  <w:tcW w:w="1176" w:type="pct"/>
                </w:tcPr>
                <w:p w:rsidR="0053087A" w:rsidRPr="00CA41D8" w:rsidRDefault="00C93FF6">
                  <w:pPr>
                    <w:jc w:val="center"/>
                    <w:rPr>
                      <w:kern w:val="0"/>
                    </w:rPr>
                  </w:pPr>
                  <w:r w:rsidRPr="00CA41D8">
                    <w:rPr>
                      <w:kern w:val="0"/>
                    </w:rPr>
                    <w:t>60%</w:t>
                  </w:r>
                </w:p>
              </w:tc>
              <w:tc>
                <w:tcPr>
                  <w:tcW w:w="1176" w:type="pct"/>
                </w:tcPr>
                <w:p w:rsidR="0053087A" w:rsidRPr="00CA41D8" w:rsidRDefault="00C93FF6">
                  <w:pPr>
                    <w:jc w:val="center"/>
                    <w:rPr>
                      <w:kern w:val="0"/>
                    </w:rPr>
                  </w:pPr>
                  <w:r w:rsidRPr="00CA41D8">
                    <w:rPr>
                      <w:kern w:val="0"/>
                    </w:rPr>
                    <w:t>35%</w:t>
                  </w:r>
                </w:p>
              </w:tc>
              <w:tc>
                <w:tcPr>
                  <w:tcW w:w="1176" w:type="pct"/>
                </w:tcPr>
                <w:p w:rsidR="0053087A" w:rsidRPr="00CA41D8" w:rsidRDefault="00C93FF6">
                  <w:pPr>
                    <w:jc w:val="center"/>
                    <w:rPr>
                      <w:kern w:val="0"/>
                    </w:rPr>
                  </w:pPr>
                  <w:r w:rsidRPr="00CA41D8">
                    <w:rPr>
                      <w:kern w:val="0"/>
                    </w:rPr>
                    <w:t>5%</w:t>
                  </w:r>
                </w:p>
              </w:tc>
            </w:tr>
          </w:tbl>
          <w:p w:rsidR="0053087A" w:rsidRPr="00CA41D8" w:rsidRDefault="00C93FF6">
            <w:pPr>
              <w:spacing w:line="360" w:lineRule="auto"/>
              <w:ind w:firstLineChars="200" w:firstLine="482"/>
              <w:rPr>
                <w:b/>
                <w:sz w:val="24"/>
              </w:rPr>
            </w:pPr>
            <w:r w:rsidRPr="00CA41D8">
              <w:rPr>
                <w:rFonts w:ascii="宋体" w:hAnsi="宋体" w:cs="宋体" w:hint="eastAsia"/>
                <w:b/>
                <w:sz w:val="24"/>
              </w:rPr>
              <w:t>④</w:t>
            </w:r>
            <w:r w:rsidRPr="00CA41D8">
              <w:rPr>
                <w:b/>
                <w:sz w:val="24"/>
              </w:rPr>
              <w:t>亚克力板</w:t>
            </w:r>
          </w:p>
          <w:p w:rsidR="0053087A" w:rsidRPr="00CA41D8" w:rsidRDefault="00C93FF6">
            <w:pPr>
              <w:spacing w:line="360" w:lineRule="auto"/>
              <w:ind w:firstLineChars="200" w:firstLine="480"/>
              <w:rPr>
                <w:sz w:val="24"/>
              </w:rPr>
            </w:pPr>
            <w:r w:rsidRPr="00CA41D8">
              <w:rPr>
                <w:sz w:val="24"/>
              </w:rPr>
              <w:t>亚克力板由甲基烯酸甲酯单体</w:t>
            </w:r>
            <w:r w:rsidRPr="00CA41D8">
              <w:rPr>
                <w:sz w:val="24"/>
              </w:rPr>
              <w:t>(MMA)</w:t>
            </w:r>
            <w:r w:rsidRPr="00CA41D8">
              <w:rPr>
                <w:sz w:val="24"/>
              </w:rPr>
              <w:t>聚合而成，即聚甲基丙烯酸甲酯</w:t>
            </w:r>
            <w:r w:rsidRPr="00CA41D8">
              <w:rPr>
                <w:sz w:val="24"/>
              </w:rPr>
              <w:t>(PMMA)</w:t>
            </w:r>
            <w:r w:rsidRPr="00CA41D8">
              <w:rPr>
                <w:sz w:val="24"/>
              </w:rPr>
              <w:t>板材有机玻璃，是一种经过特殊工艺加工的有机玻璃。亚克力板具有水晶一般的透明度，透光率达</w:t>
            </w:r>
            <w:r w:rsidRPr="00CA41D8">
              <w:rPr>
                <w:sz w:val="24"/>
              </w:rPr>
              <w:t>92%</w:t>
            </w:r>
            <w:r w:rsidRPr="00CA41D8">
              <w:rPr>
                <w:sz w:val="24"/>
              </w:rPr>
              <w:t>以上，用染料着色的亚克力板又有很好的展色效果，此外，亚克力板</w:t>
            </w:r>
            <w:r w:rsidRPr="00CA41D8">
              <w:rPr>
                <w:sz w:val="24"/>
              </w:rPr>
              <w:t>:</w:t>
            </w:r>
            <w:r w:rsidRPr="00CA41D8">
              <w:rPr>
                <w:sz w:val="24"/>
              </w:rPr>
              <w:t>具有极佳的耐候性，较高的表面硬度和表面光泽以及较好的耐高温性能。亚克力板有良好的加工性能，按生产工艺可分为</w:t>
            </w:r>
            <w:r w:rsidRPr="00CA41D8">
              <w:rPr>
                <w:sz w:val="24"/>
              </w:rPr>
              <w:lastRenderedPageBreak/>
              <w:t>浇铸型和挤压型两种。既可采用热成型</w:t>
            </w:r>
            <w:r w:rsidRPr="00CA41D8">
              <w:rPr>
                <w:sz w:val="24"/>
              </w:rPr>
              <w:t>(</w:t>
            </w:r>
            <w:r w:rsidRPr="00CA41D8">
              <w:rPr>
                <w:sz w:val="24"/>
              </w:rPr>
              <w:t>包括模压，吹塑和真空吸塑</w:t>
            </w:r>
            <w:r w:rsidRPr="00CA41D8">
              <w:rPr>
                <w:sz w:val="24"/>
              </w:rPr>
              <w:t>)</w:t>
            </w:r>
            <w:r w:rsidRPr="00CA41D8">
              <w:rPr>
                <w:sz w:val="24"/>
              </w:rPr>
              <w:t>，也可用机械加工方式如钻、车、洗、切割等。</w:t>
            </w:r>
          </w:p>
          <w:p w:rsidR="0053087A" w:rsidRPr="00CA41D8" w:rsidRDefault="00C93FF6">
            <w:pPr>
              <w:spacing w:line="360" w:lineRule="auto"/>
              <w:ind w:firstLineChars="200" w:firstLine="482"/>
              <w:rPr>
                <w:b/>
                <w:bCs/>
                <w:kern w:val="0"/>
                <w:sz w:val="24"/>
              </w:rPr>
            </w:pPr>
            <w:r w:rsidRPr="00CA41D8">
              <w:rPr>
                <w:b/>
                <w:bCs/>
                <w:kern w:val="0"/>
                <w:sz w:val="24"/>
              </w:rPr>
              <w:t>7</w:t>
            </w:r>
            <w:r w:rsidRPr="00CA41D8">
              <w:rPr>
                <w:b/>
                <w:bCs/>
                <w:kern w:val="0"/>
                <w:sz w:val="24"/>
              </w:rPr>
              <w:t>、水量平衡</w:t>
            </w:r>
          </w:p>
          <w:p w:rsidR="0053087A" w:rsidRPr="00CA41D8" w:rsidRDefault="00C93FF6">
            <w:pPr>
              <w:adjustRightInd w:val="0"/>
              <w:snapToGrid w:val="0"/>
              <w:spacing w:line="360" w:lineRule="auto"/>
              <w:ind w:firstLineChars="192" w:firstLine="461"/>
              <w:rPr>
                <w:sz w:val="24"/>
              </w:rPr>
            </w:pPr>
            <w:r w:rsidRPr="00CA41D8">
              <w:rPr>
                <w:sz w:val="24"/>
              </w:rPr>
              <w:t>本项目运营期间用水主要为生活用水（主要为工作人员盥洗废水及餐饮废水）。</w:t>
            </w:r>
          </w:p>
          <w:p w:rsidR="0053087A" w:rsidRPr="00CA41D8" w:rsidRDefault="00C93FF6">
            <w:pPr>
              <w:adjustRightInd w:val="0"/>
              <w:snapToGrid w:val="0"/>
              <w:spacing w:line="360" w:lineRule="auto"/>
              <w:ind w:firstLineChars="200" w:firstLine="482"/>
              <w:rPr>
                <w:b/>
                <w:sz w:val="24"/>
                <w:szCs w:val="20"/>
              </w:rPr>
            </w:pPr>
            <w:r w:rsidRPr="00CA41D8">
              <w:rPr>
                <w:rFonts w:ascii="宋体" w:hAnsi="宋体" w:cs="宋体" w:hint="eastAsia"/>
                <w:b/>
                <w:sz w:val="24"/>
                <w:szCs w:val="20"/>
              </w:rPr>
              <w:t>①</w:t>
            </w:r>
            <w:r w:rsidRPr="00CA41D8">
              <w:rPr>
                <w:b/>
                <w:sz w:val="24"/>
                <w:szCs w:val="20"/>
              </w:rPr>
              <w:t>盥洗废水</w:t>
            </w:r>
          </w:p>
          <w:p w:rsidR="0053087A" w:rsidRPr="00CA41D8" w:rsidRDefault="00C93FF6">
            <w:pPr>
              <w:adjustRightInd w:val="0"/>
              <w:snapToGrid w:val="0"/>
              <w:spacing w:line="360" w:lineRule="auto"/>
              <w:ind w:firstLineChars="200" w:firstLine="480"/>
              <w:rPr>
                <w:kern w:val="0"/>
                <w:sz w:val="24"/>
              </w:rPr>
            </w:pPr>
            <w:r w:rsidRPr="00CA41D8">
              <w:rPr>
                <w:sz w:val="24"/>
                <w:szCs w:val="20"/>
              </w:rPr>
              <w:t>项目员工共计</w:t>
            </w:r>
            <w:r w:rsidRPr="00CA41D8">
              <w:rPr>
                <w:sz w:val="24"/>
                <w:szCs w:val="20"/>
              </w:rPr>
              <w:t>30</w:t>
            </w:r>
            <w:r w:rsidRPr="00CA41D8">
              <w:rPr>
                <w:sz w:val="24"/>
                <w:szCs w:val="20"/>
              </w:rPr>
              <w:t>人，项目区员工均不在项目内住宿。</w:t>
            </w:r>
            <w:r w:rsidRPr="00CA41D8">
              <w:rPr>
                <w:sz w:val="24"/>
              </w:rPr>
              <w:t>员工日常用水主要为洗手水和冲厕水，用水量</w:t>
            </w:r>
            <w:r w:rsidRPr="00CA41D8">
              <w:rPr>
                <w:sz w:val="24"/>
              </w:rPr>
              <w:t>40</w:t>
            </w:r>
            <w:r w:rsidRPr="00CA41D8">
              <w:rPr>
                <w:bCs/>
                <w:sz w:val="24"/>
              </w:rPr>
              <w:t>L/</w:t>
            </w:r>
            <w:r w:rsidRPr="00CA41D8">
              <w:rPr>
                <w:kern w:val="0"/>
                <w:sz w:val="24"/>
              </w:rPr>
              <w:t>（人</w:t>
            </w:r>
            <w:r w:rsidRPr="00CA41D8">
              <w:rPr>
                <w:kern w:val="0"/>
                <w:sz w:val="24"/>
              </w:rPr>
              <w:t>·d</w:t>
            </w:r>
            <w:r w:rsidRPr="00CA41D8">
              <w:rPr>
                <w:kern w:val="0"/>
                <w:sz w:val="24"/>
              </w:rPr>
              <w:t>）</w:t>
            </w:r>
            <w:r w:rsidRPr="00CA41D8">
              <w:rPr>
                <w:sz w:val="24"/>
              </w:rPr>
              <w:t>计，用水量为</w:t>
            </w:r>
            <w:r w:rsidRPr="00CA41D8">
              <w:rPr>
                <w:sz w:val="24"/>
              </w:rPr>
              <w:t>1.2m</w:t>
            </w:r>
            <w:r w:rsidRPr="00CA41D8">
              <w:rPr>
                <w:sz w:val="24"/>
                <w:vertAlign w:val="superscript"/>
              </w:rPr>
              <w:t>3</w:t>
            </w:r>
            <w:r w:rsidRPr="00CA41D8">
              <w:rPr>
                <w:sz w:val="24"/>
              </w:rPr>
              <w:t>/d</w:t>
            </w:r>
            <w:r w:rsidRPr="00CA41D8">
              <w:rPr>
                <w:sz w:val="24"/>
              </w:rPr>
              <w:t>，产污系数为</w:t>
            </w:r>
            <w:r w:rsidRPr="00CA41D8">
              <w:rPr>
                <w:sz w:val="24"/>
              </w:rPr>
              <w:t>0.8</w:t>
            </w:r>
            <w:r w:rsidRPr="00CA41D8">
              <w:rPr>
                <w:sz w:val="24"/>
              </w:rPr>
              <w:t>，废水产生量为</w:t>
            </w:r>
            <w:r w:rsidRPr="00CA41D8">
              <w:rPr>
                <w:sz w:val="24"/>
              </w:rPr>
              <w:t>0.96m</w:t>
            </w:r>
            <w:r w:rsidRPr="00CA41D8">
              <w:rPr>
                <w:sz w:val="24"/>
                <w:vertAlign w:val="superscript"/>
              </w:rPr>
              <w:t>3</w:t>
            </w:r>
            <w:r w:rsidRPr="00CA41D8">
              <w:rPr>
                <w:sz w:val="24"/>
              </w:rPr>
              <w:t>/d</w:t>
            </w:r>
            <w:r w:rsidRPr="00CA41D8">
              <w:rPr>
                <w:kern w:val="0"/>
                <w:sz w:val="24"/>
              </w:rPr>
              <w:t>。</w:t>
            </w:r>
          </w:p>
          <w:p w:rsidR="0053087A" w:rsidRPr="00CA41D8" w:rsidRDefault="00C93FF6">
            <w:pPr>
              <w:adjustRightInd w:val="0"/>
              <w:snapToGrid w:val="0"/>
              <w:spacing w:line="360" w:lineRule="auto"/>
              <w:ind w:firstLineChars="200" w:firstLine="482"/>
              <w:rPr>
                <w:b/>
                <w:sz w:val="24"/>
                <w:szCs w:val="20"/>
              </w:rPr>
            </w:pPr>
            <w:r w:rsidRPr="00CA41D8">
              <w:rPr>
                <w:rFonts w:ascii="宋体" w:hAnsi="宋体" w:cs="宋体" w:hint="eastAsia"/>
                <w:b/>
                <w:sz w:val="24"/>
                <w:szCs w:val="20"/>
              </w:rPr>
              <w:t>②</w:t>
            </w:r>
            <w:r w:rsidRPr="00CA41D8">
              <w:rPr>
                <w:b/>
                <w:sz w:val="24"/>
                <w:szCs w:val="20"/>
              </w:rPr>
              <w:t>餐饮废水</w:t>
            </w:r>
          </w:p>
          <w:p w:rsidR="0053087A" w:rsidRPr="00CA41D8" w:rsidRDefault="00C93FF6">
            <w:pPr>
              <w:adjustRightInd w:val="0"/>
              <w:snapToGrid w:val="0"/>
              <w:spacing w:line="360" w:lineRule="auto"/>
              <w:ind w:firstLineChars="200" w:firstLine="480"/>
              <w:rPr>
                <w:sz w:val="24"/>
              </w:rPr>
            </w:pPr>
            <w:r w:rsidRPr="00CA41D8">
              <w:rPr>
                <w:sz w:val="24"/>
              </w:rPr>
              <w:t>本项目员工餐饮依托昆明阳平机械制造有限公司已有员工食堂，餐饮用水包括食用水、餐具清洗用水、食物清洗用水等，</w:t>
            </w:r>
            <w:r w:rsidRPr="00CA41D8">
              <w:rPr>
                <w:kern w:val="0"/>
                <w:sz w:val="24"/>
              </w:rPr>
              <w:t>运营期间在项目内就餐的员工共</w:t>
            </w:r>
            <w:r w:rsidRPr="00CA41D8">
              <w:rPr>
                <w:kern w:val="0"/>
                <w:sz w:val="24"/>
              </w:rPr>
              <w:t>30</w:t>
            </w:r>
            <w:r w:rsidRPr="00CA41D8">
              <w:rPr>
                <w:kern w:val="0"/>
                <w:sz w:val="24"/>
              </w:rPr>
              <w:t>人。</w:t>
            </w:r>
            <w:r w:rsidRPr="00CA41D8">
              <w:rPr>
                <w:sz w:val="24"/>
              </w:rPr>
              <w:t>综合用水量以</w:t>
            </w:r>
            <w:r w:rsidRPr="00CA41D8">
              <w:rPr>
                <w:sz w:val="24"/>
              </w:rPr>
              <w:t>30</w:t>
            </w:r>
            <w:r w:rsidRPr="00CA41D8">
              <w:rPr>
                <w:kern w:val="0"/>
                <w:sz w:val="24"/>
              </w:rPr>
              <w:t>L/</w:t>
            </w:r>
            <w:r w:rsidRPr="00CA41D8">
              <w:rPr>
                <w:kern w:val="0"/>
                <w:sz w:val="24"/>
              </w:rPr>
              <w:t>（人</w:t>
            </w:r>
            <w:r w:rsidRPr="00CA41D8">
              <w:rPr>
                <w:kern w:val="0"/>
                <w:sz w:val="24"/>
              </w:rPr>
              <w:t>·d</w:t>
            </w:r>
            <w:r w:rsidRPr="00CA41D8">
              <w:rPr>
                <w:kern w:val="0"/>
                <w:sz w:val="24"/>
              </w:rPr>
              <w:t>）</w:t>
            </w:r>
            <w:r w:rsidRPr="00CA41D8">
              <w:rPr>
                <w:sz w:val="24"/>
              </w:rPr>
              <w:t>计，则用水量</w:t>
            </w:r>
            <w:r w:rsidRPr="00CA41D8">
              <w:rPr>
                <w:sz w:val="24"/>
              </w:rPr>
              <w:t>0.9m</w:t>
            </w:r>
            <w:r w:rsidRPr="00CA41D8">
              <w:rPr>
                <w:sz w:val="24"/>
                <w:vertAlign w:val="superscript"/>
              </w:rPr>
              <w:t>3</w:t>
            </w:r>
            <w:r w:rsidRPr="00CA41D8">
              <w:rPr>
                <w:sz w:val="24"/>
              </w:rPr>
              <w:t>/d</w:t>
            </w:r>
            <w:r w:rsidRPr="00CA41D8">
              <w:rPr>
                <w:sz w:val="24"/>
              </w:rPr>
              <w:t>，产污系数为</w:t>
            </w:r>
            <w:r w:rsidRPr="00CA41D8">
              <w:rPr>
                <w:sz w:val="24"/>
              </w:rPr>
              <w:t>0.8</w:t>
            </w:r>
            <w:r w:rsidRPr="00CA41D8">
              <w:rPr>
                <w:kern w:val="0"/>
                <w:sz w:val="24"/>
              </w:rPr>
              <w:t>，</w:t>
            </w:r>
            <w:r w:rsidRPr="00CA41D8">
              <w:rPr>
                <w:sz w:val="24"/>
              </w:rPr>
              <w:t>餐饮废水产生量为</w:t>
            </w:r>
            <w:r w:rsidRPr="00CA41D8">
              <w:rPr>
                <w:sz w:val="24"/>
              </w:rPr>
              <w:t>0.72m</w:t>
            </w:r>
            <w:r w:rsidRPr="00CA41D8">
              <w:rPr>
                <w:sz w:val="24"/>
                <w:vertAlign w:val="superscript"/>
              </w:rPr>
              <w:t>3</w:t>
            </w:r>
            <w:r w:rsidRPr="00CA41D8">
              <w:rPr>
                <w:sz w:val="24"/>
              </w:rPr>
              <w:t>/d</w:t>
            </w:r>
            <w:r w:rsidRPr="00CA41D8">
              <w:rPr>
                <w:sz w:val="24"/>
              </w:rPr>
              <w:t>。</w:t>
            </w:r>
          </w:p>
          <w:p w:rsidR="0053087A" w:rsidRPr="00CA41D8" w:rsidRDefault="00C93FF6">
            <w:pPr>
              <w:adjustRightInd w:val="0"/>
              <w:snapToGrid w:val="0"/>
              <w:spacing w:line="360" w:lineRule="auto"/>
              <w:ind w:firstLineChars="200" w:firstLine="480"/>
              <w:rPr>
                <w:sz w:val="24"/>
                <w:szCs w:val="20"/>
              </w:rPr>
            </w:pPr>
            <w:r w:rsidRPr="00CA41D8">
              <w:rPr>
                <w:sz w:val="24"/>
                <w:szCs w:val="20"/>
              </w:rPr>
              <w:t>类同类资料，生活污水中主要污染物为</w:t>
            </w:r>
            <w:r w:rsidRPr="00CA41D8">
              <w:rPr>
                <w:sz w:val="24"/>
                <w:szCs w:val="20"/>
              </w:rPr>
              <w:t>CODcr</w:t>
            </w:r>
            <w:r w:rsidRPr="00CA41D8">
              <w:rPr>
                <w:sz w:val="24"/>
                <w:szCs w:val="20"/>
              </w:rPr>
              <w:t>、</w:t>
            </w:r>
            <w:r w:rsidRPr="00CA41D8">
              <w:rPr>
                <w:sz w:val="24"/>
                <w:szCs w:val="20"/>
              </w:rPr>
              <w:t>BOD</w:t>
            </w:r>
            <w:r w:rsidRPr="00CA41D8">
              <w:rPr>
                <w:sz w:val="24"/>
                <w:szCs w:val="20"/>
                <w:vertAlign w:val="subscript"/>
              </w:rPr>
              <w:t>5</w:t>
            </w:r>
            <w:r w:rsidRPr="00CA41D8">
              <w:rPr>
                <w:sz w:val="24"/>
                <w:szCs w:val="20"/>
              </w:rPr>
              <w:t>、</w:t>
            </w:r>
            <w:r w:rsidRPr="00CA41D8">
              <w:rPr>
                <w:sz w:val="24"/>
                <w:szCs w:val="20"/>
              </w:rPr>
              <w:t>SS</w:t>
            </w:r>
            <w:r w:rsidRPr="00CA41D8">
              <w:rPr>
                <w:sz w:val="24"/>
                <w:szCs w:val="20"/>
              </w:rPr>
              <w:t>、动植物油、</w:t>
            </w:r>
            <w:r w:rsidRPr="00CA41D8">
              <w:rPr>
                <w:sz w:val="24"/>
                <w:szCs w:val="20"/>
              </w:rPr>
              <w:t>NH</w:t>
            </w:r>
            <w:r w:rsidRPr="00CA41D8">
              <w:rPr>
                <w:sz w:val="24"/>
                <w:szCs w:val="20"/>
                <w:vertAlign w:val="subscript"/>
              </w:rPr>
              <w:t>3</w:t>
            </w:r>
            <w:r w:rsidRPr="00CA41D8">
              <w:rPr>
                <w:sz w:val="24"/>
                <w:szCs w:val="20"/>
              </w:rPr>
              <w:t>-N</w:t>
            </w:r>
            <w:r w:rsidRPr="00CA41D8">
              <w:rPr>
                <w:sz w:val="24"/>
                <w:szCs w:val="20"/>
              </w:rPr>
              <w:t>和总磷。项目区盥洗、餐饮等产生的废水污染物浓度约为</w:t>
            </w:r>
            <w:r w:rsidRPr="00CA41D8">
              <w:rPr>
                <w:sz w:val="24"/>
                <w:szCs w:val="20"/>
              </w:rPr>
              <w:t>CODcr420mg/L</w:t>
            </w:r>
            <w:r w:rsidRPr="00CA41D8">
              <w:rPr>
                <w:sz w:val="24"/>
                <w:szCs w:val="20"/>
              </w:rPr>
              <w:t>、</w:t>
            </w:r>
            <w:r w:rsidRPr="00CA41D8">
              <w:rPr>
                <w:sz w:val="24"/>
                <w:szCs w:val="20"/>
              </w:rPr>
              <w:t>BOD</w:t>
            </w:r>
            <w:r w:rsidRPr="00CA41D8">
              <w:rPr>
                <w:sz w:val="24"/>
                <w:szCs w:val="20"/>
                <w:vertAlign w:val="subscript"/>
              </w:rPr>
              <w:t>5</w:t>
            </w:r>
            <w:r w:rsidRPr="00CA41D8">
              <w:rPr>
                <w:sz w:val="24"/>
                <w:szCs w:val="20"/>
              </w:rPr>
              <w:t>280mg/L</w:t>
            </w:r>
            <w:r w:rsidRPr="00CA41D8">
              <w:rPr>
                <w:sz w:val="24"/>
                <w:szCs w:val="20"/>
              </w:rPr>
              <w:t>、</w:t>
            </w:r>
            <w:r w:rsidRPr="00CA41D8">
              <w:rPr>
                <w:sz w:val="24"/>
                <w:szCs w:val="20"/>
              </w:rPr>
              <w:t>SS350mg/L</w:t>
            </w:r>
            <w:r w:rsidRPr="00CA41D8">
              <w:rPr>
                <w:sz w:val="24"/>
                <w:szCs w:val="20"/>
              </w:rPr>
              <w:t>、氨氮</w:t>
            </w:r>
            <w:r w:rsidRPr="00CA41D8">
              <w:rPr>
                <w:sz w:val="24"/>
                <w:szCs w:val="20"/>
              </w:rPr>
              <w:t>44mg/L</w:t>
            </w:r>
            <w:r w:rsidRPr="00CA41D8">
              <w:rPr>
                <w:sz w:val="24"/>
                <w:szCs w:val="20"/>
              </w:rPr>
              <w:t>、动植物油</w:t>
            </w:r>
            <w:r w:rsidRPr="00CA41D8">
              <w:rPr>
                <w:sz w:val="24"/>
                <w:szCs w:val="20"/>
              </w:rPr>
              <w:t>50mg/L</w:t>
            </w:r>
            <w:r w:rsidRPr="00CA41D8">
              <w:rPr>
                <w:sz w:val="24"/>
                <w:szCs w:val="20"/>
              </w:rPr>
              <w:t>、总磷</w:t>
            </w:r>
            <w:r w:rsidRPr="00CA41D8">
              <w:rPr>
                <w:sz w:val="24"/>
                <w:szCs w:val="20"/>
              </w:rPr>
              <w:t>7mg/L</w:t>
            </w:r>
            <w:r w:rsidRPr="00CA41D8">
              <w:rPr>
                <w:sz w:val="24"/>
                <w:szCs w:val="20"/>
              </w:rPr>
              <w:t>。</w:t>
            </w:r>
          </w:p>
          <w:p w:rsidR="0053087A" w:rsidRPr="00CA41D8" w:rsidRDefault="00C93FF6">
            <w:pPr>
              <w:adjustRightInd w:val="0"/>
              <w:snapToGrid w:val="0"/>
              <w:spacing w:line="360" w:lineRule="auto"/>
              <w:ind w:firstLineChars="200" w:firstLine="482"/>
              <w:rPr>
                <w:b/>
                <w:kern w:val="0"/>
                <w:sz w:val="24"/>
                <w:lang w:val="zh-CN"/>
              </w:rPr>
            </w:pPr>
            <w:r w:rsidRPr="00CA41D8">
              <w:rPr>
                <w:rFonts w:ascii="宋体" w:hAnsi="宋体" w:cs="宋体" w:hint="eastAsia"/>
                <w:b/>
                <w:kern w:val="0"/>
                <w:sz w:val="24"/>
                <w:lang w:val="zh-CN"/>
              </w:rPr>
              <w:t>③</w:t>
            </w:r>
            <w:r w:rsidRPr="00CA41D8">
              <w:rPr>
                <w:b/>
                <w:kern w:val="0"/>
                <w:sz w:val="24"/>
                <w:lang w:val="zh-CN"/>
              </w:rPr>
              <w:t>小结</w:t>
            </w:r>
          </w:p>
          <w:p w:rsidR="0053087A" w:rsidRPr="00CA41D8" w:rsidRDefault="00C93FF6">
            <w:pPr>
              <w:spacing w:line="360" w:lineRule="auto"/>
              <w:ind w:firstLineChars="200" w:firstLine="480"/>
              <w:rPr>
                <w:sz w:val="24"/>
              </w:rPr>
            </w:pPr>
            <w:r w:rsidRPr="00CA41D8">
              <w:rPr>
                <w:sz w:val="24"/>
              </w:rPr>
              <w:t>项目食堂废水先经隔油池处理后，再同其他生活污水排入昆明阳平机械制造有限公司化粪池预处理，预处理完成后进入昆明阳平机械制造有限公司污水处理站处理达到</w:t>
            </w:r>
            <w:r w:rsidRPr="00CA41D8">
              <w:rPr>
                <w:sz w:val="24"/>
                <w:szCs w:val="21"/>
              </w:rPr>
              <w:t>《城市污水再生利用</w:t>
            </w:r>
            <w:r w:rsidRPr="00CA41D8">
              <w:rPr>
                <w:sz w:val="24"/>
                <w:szCs w:val="21"/>
              </w:rPr>
              <w:t xml:space="preserve"> </w:t>
            </w:r>
            <w:r w:rsidRPr="00CA41D8">
              <w:rPr>
                <w:sz w:val="24"/>
                <w:szCs w:val="21"/>
              </w:rPr>
              <w:t>城市杂用水水质》（</w:t>
            </w:r>
            <w:r w:rsidRPr="00CA41D8">
              <w:rPr>
                <w:sz w:val="24"/>
                <w:szCs w:val="21"/>
              </w:rPr>
              <w:t>GB/T 18920-2020</w:t>
            </w:r>
            <w:r w:rsidRPr="00CA41D8">
              <w:rPr>
                <w:sz w:val="24"/>
                <w:szCs w:val="21"/>
              </w:rPr>
              <w:t>）表</w:t>
            </w:r>
            <w:r w:rsidRPr="00CA41D8">
              <w:rPr>
                <w:sz w:val="24"/>
                <w:szCs w:val="21"/>
              </w:rPr>
              <w:t>1</w:t>
            </w:r>
            <w:r w:rsidRPr="00CA41D8">
              <w:rPr>
                <w:sz w:val="24"/>
                <w:szCs w:val="21"/>
              </w:rPr>
              <w:t>道路清扫标准后，回用厂区绿化及洒水降尘，不外排。</w:t>
            </w:r>
          </w:p>
          <w:p w:rsidR="0053087A" w:rsidRPr="00CA41D8" w:rsidRDefault="00C93FF6">
            <w:pPr>
              <w:jc w:val="center"/>
              <w:rPr>
                <w:b/>
                <w:szCs w:val="21"/>
              </w:rPr>
            </w:pPr>
            <w:r w:rsidRPr="00CA41D8">
              <w:rPr>
                <w:b/>
                <w:szCs w:val="21"/>
              </w:rPr>
              <w:t>表</w:t>
            </w:r>
            <w:r w:rsidRPr="00CA41D8">
              <w:rPr>
                <w:b/>
                <w:szCs w:val="21"/>
              </w:rPr>
              <w:t xml:space="preserve">2-11   </w:t>
            </w:r>
            <w:r w:rsidRPr="00CA41D8">
              <w:rPr>
                <w:b/>
                <w:szCs w:val="21"/>
              </w:rPr>
              <w:t>项目给排水情况一览表</w:t>
            </w:r>
          </w:p>
          <w:tbl>
            <w:tblPr>
              <w:tblW w:w="7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271"/>
              <w:gridCol w:w="1115"/>
              <w:gridCol w:w="1246"/>
              <w:gridCol w:w="746"/>
              <w:gridCol w:w="755"/>
              <w:gridCol w:w="740"/>
              <w:gridCol w:w="667"/>
              <w:gridCol w:w="822"/>
            </w:tblGrid>
            <w:tr w:rsidR="0053087A" w:rsidRPr="00CA41D8">
              <w:trPr>
                <w:trHeight w:val="264"/>
                <w:jc w:val="center"/>
              </w:trPr>
              <w:tc>
                <w:tcPr>
                  <w:tcW w:w="594" w:type="dxa"/>
                  <w:vMerge w:val="restart"/>
                  <w:vAlign w:val="center"/>
                </w:tcPr>
                <w:p w:rsidR="0053087A" w:rsidRPr="00CA41D8" w:rsidRDefault="00C93FF6">
                  <w:pPr>
                    <w:adjustRightInd w:val="0"/>
                    <w:snapToGrid w:val="0"/>
                    <w:jc w:val="center"/>
                    <w:rPr>
                      <w:b/>
                    </w:rPr>
                  </w:pPr>
                  <w:r w:rsidRPr="00CA41D8">
                    <w:rPr>
                      <w:b/>
                    </w:rPr>
                    <w:t>用水类别</w:t>
                  </w:r>
                </w:p>
              </w:tc>
              <w:tc>
                <w:tcPr>
                  <w:tcW w:w="1271" w:type="dxa"/>
                  <w:vMerge w:val="restart"/>
                  <w:vAlign w:val="center"/>
                </w:tcPr>
                <w:p w:rsidR="0053087A" w:rsidRPr="00CA41D8" w:rsidRDefault="00C93FF6">
                  <w:pPr>
                    <w:adjustRightInd w:val="0"/>
                    <w:snapToGrid w:val="0"/>
                    <w:jc w:val="center"/>
                    <w:rPr>
                      <w:b/>
                    </w:rPr>
                  </w:pPr>
                  <w:r w:rsidRPr="00CA41D8">
                    <w:rPr>
                      <w:b/>
                    </w:rPr>
                    <w:t>用水单位</w:t>
                  </w:r>
                </w:p>
              </w:tc>
              <w:tc>
                <w:tcPr>
                  <w:tcW w:w="1115" w:type="dxa"/>
                  <w:vMerge w:val="restart"/>
                  <w:vAlign w:val="center"/>
                </w:tcPr>
                <w:p w:rsidR="0053087A" w:rsidRPr="00CA41D8" w:rsidRDefault="00C93FF6">
                  <w:pPr>
                    <w:adjustRightInd w:val="0"/>
                    <w:snapToGrid w:val="0"/>
                    <w:jc w:val="center"/>
                    <w:rPr>
                      <w:b/>
                    </w:rPr>
                  </w:pPr>
                  <w:r w:rsidRPr="00CA41D8">
                    <w:rPr>
                      <w:b/>
                    </w:rPr>
                    <w:t>用水单位</w:t>
                  </w:r>
                </w:p>
              </w:tc>
              <w:tc>
                <w:tcPr>
                  <w:tcW w:w="1246" w:type="dxa"/>
                  <w:vMerge w:val="restart"/>
                  <w:vAlign w:val="center"/>
                </w:tcPr>
                <w:p w:rsidR="0053087A" w:rsidRPr="00CA41D8" w:rsidRDefault="00C93FF6">
                  <w:pPr>
                    <w:adjustRightInd w:val="0"/>
                    <w:snapToGrid w:val="0"/>
                    <w:jc w:val="center"/>
                    <w:rPr>
                      <w:b/>
                    </w:rPr>
                  </w:pPr>
                  <w:r w:rsidRPr="00CA41D8">
                    <w:rPr>
                      <w:b/>
                    </w:rPr>
                    <w:t>用水标准</w:t>
                  </w:r>
                </w:p>
              </w:tc>
              <w:tc>
                <w:tcPr>
                  <w:tcW w:w="1501" w:type="dxa"/>
                  <w:gridSpan w:val="2"/>
                  <w:vAlign w:val="center"/>
                </w:tcPr>
                <w:p w:rsidR="0053087A" w:rsidRPr="00CA41D8" w:rsidRDefault="00C93FF6">
                  <w:pPr>
                    <w:adjustRightInd w:val="0"/>
                    <w:snapToGrid w:val="0"/>
                    <w:jc w:val="center"/>
                    <w:rPr>
                      <w:b/>
                    </w:rPr>
                  </w:pPr>
                  <w:r w:rsidRPr="00CA41D8">
                    <w:rPr>
                      <w:b/>
                    </w:rPr>
                    <w:t>用水量</w:t>
                  </w:r>
                </w:p>
              </w:tc>
              <w:tc>
                <w:tcPr>
                  <w:tcW w:w="1407" w:type="dxa"/>
                  <w:gridSpan w:val="2"/>
                  <w:vAlign w:val="center"/>
                </w:tcPr>
                <w:p w:rsidR="0053087A" w:rsidRPr="00CA41D8" w:rsidRDefault="00C93FF6">
                  <w:pPr>
                    <w:adjustRightInd w:val="0"/>
                    <w:snapToGrid w:val="0"/>
                    <w:jc w:val="center"/>
                    <w:rPr>
                      <w:b/>
                    </w:rPr>
                  </w:pPr>
                  <w:r w:rsidRPr="00CA41D8">
                    <w:rPr>
                      <w:b/>
                    </w:rPr>
                    <w:t>污水量</w:t>
                  </w:r>
                </w:p>
              </w:tc>
              <w:tc>
                <w:tcPr>
                  <w:tcW w:w="822" w:type="dxa"/>
                  <w:vMerge w:val="restart"/>
                  <w:vAlign w:val="center"/>
                </w:tcPr>
                <w:p w:rsidR="0053087A" w:rsidRPr="00CA41D8" w:rsidRDefault="00C93FF6">
                  <w:pPr>
                    <w:adjustRightInd w:val="0"/>
                    <w:snapToGrid w:val="0"/>
                    <w:jc w:val="center"/>
                    <w:rPr>
                      <w:b/>
                    </w:rPr>
                  </w:pPr>
                  <w:r w:rsidRPr="00CA41D8">
                    <w:rPr>
                      <w:b/>
                    </w:rPr>
                    <w:t>备注</w:t>
                  </w:r>
                </w:p>
              </w:tc>
            </w:tr>
            <w:tr w:rsidR="0053087A" w:rsidRPr="00CA41D8">
              <w:trPr>
                <w:trHeight w:val="264"/>
                <w:jc w:val="center"/>
              </w:trPr>
              <w:tc>
                <w:tcPr>
                  <w:tcW w:w="594" w:type="dxa"/>
                  <w:vMerge/>
                  <w:vAlign w:val="center"/>
                </w:tcPr>
                <w:p w:rsidR="0053087A" w:rsidRPr="00CA41D8" w:rsidRDefault="0053087A">
                  <w:pPr>
                    <w:adjustRightInd w:val="0"/>
                    <w:snapToGrid w:val="0"/>
                    <w:jc w:val="center"/>
                  </w:pPr>
                </w:p>
              </w:tc>
              <w:tc>
                <w:tcPr>
                  <w:tcW w:w="1271" w:type="dxa"/>
                  <w:vMerge/>
                  <w:vAlign w:val="center"/>
                </w:tcPr>
                <w:p w:rsidR="0053087A" w:rsidRPr="00CA41D8" w:rsidRDefault="0053087A">
                  <w:pPr>
                    <w:adjustRightInd w:val="0"/>
                    <w:snapToGrid w:val="0"/>
                    <w:jc w:val="center"/>
                  </w:pPr>
                </w:p>
              </w:tc>
              <w:tc>
                <w:tcPr>
                  <w:tcW w:w="1115" w:type="dxa"/>
                  <w:vMerge/>
                  <w:vAlign w:val="center"/>
                </w:tcPr>
                <w:p w:rsidR="0053087A" w:rsidRPr="00CA41D8" w:rsidRDefault="0053087A">
                  <w:pPr>
                    <w:adjustRightInd w:val="0"/>
                    <w:snapToGrid w:val="0"/>
                    <w:jc w:val="center"/>
                  </w:pPr>
                </w:p>
              </w:tc>
              <w:tc>
                <w:tcPr>
                  <w:tcW w:w="1246" w:type="dxa"/>
                  <w:vMerge/>
                  <w:vAlign w:val="center"/>
                </w:tcPr>
                <w:p w:rsidR="0053087A" w:rsidRPr="00CA41D8" w:rsidRDefault="0053087A">
                  <w:pPr>
                    <w:adjustRightInd w:val="0"/>
                    <w:snapToGrid w:val="0"/>
                    <w:jc w:val="center"/>
                  </w:pPr>
                </w:p>
              </w:tc>
              <w:tc>
                <w:tcPr>
                  <w:tcW w:w="746" w:type="dxa"/>
                  <w:vAlign w:val="center"/>
                </w:tcPr>
                <w:p w:rsidR="0053087A" w:rsidRPr="00CA41D8" w:rsidRDefault="00C93FF6">
                  <w:pPr>
                    <w:adjustRightInd w:val="0"/>
                    <w:snapToGrid w:val="0"/>
                    <w:jc w:val="center"/>
                    <w:rPr>
                      <w:b/>
                    </w:rPr>
                  </w:pPr>
                  <w:r w:rsidRPr="00CA41D8">
                    <w:rPr>
                      <w:b/>
                    </w:rPr>
                    <w:t>m</w:t>
                  </w:r>
                  <w:r w:rsidRPr="00CA41D8">
                    <w:rPr>
                      <w:b/>
                      <w:vertAlign w:val="superscript"/>
                    </w:rPr>
                    <w:t>3</w:t>
                  </w:r>
                  <w:r w:rsidRPr="00CA41D8">
                    <w:rPr>
                      <w:b/>
                    </w:rPr>
                    <w:t>/d</w:t>
                  </w:r>
                </w:p>
              </w:tc>
              <w:tc>
                <w:tcPr>
                  <w:tcW w:w="755" w:type="dxa"/>
                  <w:vAlign w:val="center"/>
                </w:tcPr>
                <w:p w:rsidR="0053087A" w:rsidRPr="00CA41D8" w:rsidRDefault="00C93FF6">
                  <w:pPr>
                    <w:adjustRightInd w:val="0"/>
                    <w:snapToGrid w:val="0"/>
                    <w:jc w:val="center"/>
                    <w:rPr>
                      <w:b/>
                    </w:rPr>
                  </w:pPr>
                  <w:r w:rsidRPr="00CA41D8">
                    <w:rPr>
                      <w:b/>
                    </w:rPr>
                    <w:t>m</w:t>
                  </w:r>
                  <w:r w:rsidRPr="00CA41D8">
                    <w:rPr>
                      <w:b/>
                      <w:vertAlign w:val="superscript"/>
                    </w:rPr>
                    <w:t>3</w:t>
                  </w:r>
                  <w:r w:rsidRPr="00CA41D8">
                    <w:rPr>
                      <w:b/>
                    </w:rPr>
                    <w:t>/a</w:t>
                  </w:r>
                </w:p>
              </w:tc>
              <w:tc>
                <w:tcPr>
                  <w:tcW w:w="740" w:type="dxa"/>
                  <w:vAlign w:val="center"/>
                </w:tcPr>
                <w:p w:rsidR="0053087A" w:rsidRPr="00CA41D8" w:rsidRDefault="00C93FF6">
                  <w:pPr>
                    <w:adjustRightInd w:val="0"/>
                    <w:snapToGrid w:val="0"/>
                    <w:jc w:val="center"/>
                    <w:rPr>
                      <w:b/>
                    </w:rPr>
                  </w:pPr>
                  <w:r w:rsidRPr="00CA41D8">
                    <w:rPr>
                      <w:b/>
                    </w:rPr>
                    <w:t>m</w:t>
                  </w:r>
                  <w:r w:rsidRPr="00CA41D8">
                    <w:rPr>
                      <w:b/>
                      <w:vertAlign w:val="superscript"/>
                    </w:rPr>
                    <w:t>3</w:t>
                  </w:r>
                  <w:r w:rsidRPr="00CA41D8">
                    <w:rPr>
                      <w:b/>
                    </w:rPr>
                    <w:t>/d</w:t>
                  </w:r>
                </w:p>
              </w:tc>
              <w:tc>
                <w:tcPr>
                  <w:tcW w:w="667" w:type="dxa"/>
                  <w:vAlign w:val="center"/>
                </w:tcPr>
                <w:p w:rsidR="0053087A" w:rsidRPr="00CA41D8" w:rsidRDefault="00C93FF6">
                  <w:pPr>
                    <w:adjustRightInd w:val="0"/>
                    <w:snapToGrid w:val="0"/>
                    <w:jc w:val="center"/>
                    <w:rPr>
                      <w:b/>
                    </w:rPr>
                  </w:pPr>
                  <w:r w:rsidRPr="00CA41D8">
                    <w:rPr>
                      <w:b/>
                    </w:rPr>
                    <w:t>m</w:t>
                  </w:r>
                  <w:r w:rsidRPr="00CA41D8">
                    <w:rPr>
                      <w:b/>
                      <w:vertAlign w:val="superscript"/>
                    </w:rPr>
                    <w:t>3</w:t>
                  </w:r>
                  <w:r w:rsidRPr="00CA41D8">
                    <w:rPr>
                      <w:b/>
                    </w:rPr>
                    <w:t>/a</w:t>
                  </w:r>
                </w:p>
              </w:tc>
              <w:tc>
                <w:tcPr>
                  <w:tcW w:w="822" w:type="dxa"/>
                  <w:vMerge/>
                  <w:vAlign w:val="center"/>
                </w:tcPr>
                <w:p w:rsidR="0053087A" w:rsidRPr="00CA41D8" w:rsidRDefault="0053087A">
                  <w:pPr>
                    <w:adjustRightInd w:val="0"/>
                    <w:snapToGrid w:val="0"/>
                    <w:jc w:val="center"/>
                  </w:pPr>
                </w:p>
              </w:tc>
            </w:tr>
            <w:tr w:rsidR="0053087A" w:rsidRPr="00CA41D8">
              <w:trPr>
                <w:trHeight w:val="433"/>
                <w:jc w:val="center"/>
              </w:trPr>
              <w:tc>
                <w:tcPr>
                  <w:tcW w:w="594" w:type="dxa"/>
                  <w:vMerge w:val="restart"/>
                  <w:vAlign w:val="center"/>
                </w:tcPr>
                <w:p w:rsidR="0053087A" w:rsidRPr="00CA41D8" w:rsidRDefault="00C93FF6">
                  <w:pPr>
                    <w:adjustRightInd w:val="0"/>
                    <w:snapToGrid w:val="0"/>
                    <w:jc w:val="center"/>
                  </w:pPr>
                  <w:r w:rsidRPr="00CA41D8">
                    <w:t>生活用水</w:t>
                  </w:r>
                </w:p>
              </w:tc>
              <w:tc>
                <w:tcPr>
                  <w:tcW w:w="1271" w:type="dxa"/>
                  <w:vAlign w:val="center"/>
                </w:tcPr>
                <w:p w:rsidR="0053087A" w:rsidRPr="00CA41D8" w:rsidRDefault="00C93FF6">
                  <w:pPr>
                    <w:adjustRightInd w:val="0"/>
                    <w:snapToGrid w:val="0"/>
                    <w:jc w:val="center"/>
                  </w:pPr>
                  <w:r w:rsidRPr="00CA41D8">
                    <w:t>盥洗用水</w:t>
                  </w:r>
                </w:p>
              </w:tc>
              <w:tc>
                <w:tcPr>
                  <w:tcW w:w="1115" w:type="dxa"/>
                  <w:vAlign w:val="center"/>
                </w:tcPr>
                <w:p w:rsidR="0053087A" w:rsidRPr="00CA41D8" w:rsidRDefault="00C93FF6">
                  <w:pPr>
                    <w:adjustRightInd w:val="0"/>
                    <w:snapToGrid w:val="0"/>
                    <w:jc w:val="center"/>
                    <w:rPr>
                      <w:szCs w:val="21"/>
                    </w:rPr>
                  </w:pPr>
                  <w:r w:rsidRPr="00CA41D8">
                    <w:rPr>
                      <w:szCs w:val="21"/>
                    </w:rPr>
                    <w:t>30</w:t>
                  </w:r>
                  <w:r w:rsidRPr="00CA41D8">
                    <w:rPr>
                      <w:szCs w:val="21"/>
                    </w:rPr>
                    <w:t>人</w:t>
                  </w:r>
                </w:p>
              </w:tc>
              <w:tc>
                <w:tcPr>
                  <w:tcW w:w="1246" w:type="dxa"/>
                  <w:vAlign w:val="center"/>
                </w:tcPr>
                <w:p w:rsidR="0053087A" w:rsidRPr="00CA41D8" w:rsidRDefault="00C93FF6">
                  <w:pPr>
                    <w:adjustRightInd w:val="0"/>
                    <w:snapToGrid w:val="0"/>
                    <w:jc w:val="center"/>
                  </w:pPr>
                  <w:r w:rsidRPr="00CA41D8">
                    <w:t>40L/</w:t>
                  </w:r>
                  <w:r w:rsidRPr="00CA41D8">
                    <w:t>人</w:t>
                  </w:r>
                  <w:r w:rsidRPr="00CA41D8">
                    <w:t>·d</w:t>
                  </w:r>
                </w:p>
              </w:tc>
              <w:tc>
                <w:tcPr>
                  <w:tcW w:w="746" w:type="dxa"/>
                  <w:vAlign w:val="center"/>
                </w:tcPr>
                <w:p w:rsidR="0053087A" w:rsidRPr="00CA41D8" w:rsidRDefault="00C93FF6">
                  <w:pPr>
                    <w:adjustRightInd w:val="0"/>
                    <w:snapToGrid w:val="0"/>
                    <w:jc w:val="center"/>
                  </w:pPr>
                  <w:r w:rsidRPr="00CA41D8">
                    <w:t>1.2</w:t>
                  </w:r>
                </w:p>
              </w:tc>
              <w:tc>
                <w:tcPr>
                  <w:tcW w:w="755" w:type="dxa"/>
                  <w:vAlign w:val="center"/>
                </w:tcPr>
                <w:p w:rsidR="0053087A" w:rsidRPr="00CA41D8" w:rsidRDefault="00C93FF6">
                  <w:pPr>
                    <w:adjustRightInd w:val="0"/>
                    <w:snapToGrid w:val="0"/>
                    <w:jc w:val="center"/>
                  </w:pPr>
                  <w:r w:rsidRPr="00CA41D8">
                    <w:t>360</w:t>
                  </w:r>
                </w:p>
              </w:tc>
              <w:tc>
                <w:tcPr>
                  <w:tcW w:w="740" w:type="dxa"/>
                  <w:vAlign w:val="center"/>
                </w:tcPr>
                <w:p w:rsidR="0053087A" w:rsidRPr="00CA41D8" w:rsidRDefault="00C93FF6">
                  <w:pPr>
                    <w:adjustRightInd w:val="0"/>
                    <w:snapToGrid w:val="0"/>
                    <w:jc w:val="center"/>
                  </w:pPr>
                  <w:r w:rsidRPr="00CA41D8">
                    <w:t>0.96</w:t>
                  </w:r>
                </w:p>
              </w:tc>
              <w:tc>
                <w:tcPr>
                  <w:tcW w:w="667" w:type="dxa"/>
                  <w:vAlign w:val="center"/>
                </w:tcPr>
                <w:p w:rsidR="0053087A" w:rsidRPr="00CA41D8" w:rsidRDefault="00C93FF6">
                  <w:pPr>
                    <w:adjustRightInd w:val="0"/>
                    <w:snapToGrid w:val="0"/>
                    <w:jc w:val="center"/>
                  </w:pPr>
                  <w:r w:rsidRPr="00CA41D8">
                    <w:t>288</w:t>
                  </w:r>
                </w:p>
              </w:tc>
              <w:tc>
                <w:tcPr>
                  <w:tcW w:w="822" w:type="dxa"/>
                  <w:vMerge w:val="restart"/>
                  <w:vAlign w:val="center"/>
                </w:tcPr>
                <w:p w:rsidR="0053087A" w:rsidRPr="00CA41D8" w:rsidRDefault="00C93FF6">
                  <w:pPr>
                    <w:adjustRightInd w:val="0"/>
                    <w:snapToGrid w:val="0"/>
                    <w:jc w:val="center"/>
                  </w:pPr>
                  <w:r w:rsidRPr="00CA41D8">
                    <w:t>依托隔油池、化粪池、</w:t>
                  </w:r>
                  <w:r w:rsidRPr="00CA41D8">
                    <w:lastRenderedPageBreak/>
                    <w:t>污水处理站处理</w:t>
                  </w:r>
                </w:p>
              </w:tc>
            </w:tr>
            <w:tr w:rsidR="0053087A" w:rsidRPr="00CA41D8">
              <w:trPr>
                <w:trHeight w:val="729"/>
                <w:jc w:val="center"/>
              </w:trPr>
              <w:tc>
                <w:tcPr>
                  <w:tcW w:w="594" w:type="dxa"/>
                  <w:vMerge/>
                  <w:vAlign w:val="center"/>
                </w:tcPr>
                <w:p w:rsidR="0053087A" w:rsidRPr="00CA41D8" w:rsidRDefault="0053087A">
                  <w:pPr>
                    <w:adjustRightInd w:val="0"/>
                    <w:snapToGrid w:val="0"/>
                    <w:jc w:val="center"/>
                  </w:pPr>
                </w:p>
              </w:tc>
              <w:tc>
                <w:tcPr>
                  <w:tcW w:w="1271" w:type="dxa"/>
                  <w:vAlign w:val="center"/>
                </w:tcPr>
                <w:p w:rsidR="0053087A" w:rsidRPr="00CA41D8" w:rsidRDefault="00C93FF6">
                  <w:pPr>
                    <w:adjustRightInd w:val="0"/>
                    <w:snapToGrid w:val="0"/>
                    <w:jc w:val="center"/>
                  </w:pPr>
                  <w:r w:rsidRPr="00CA41D8">
                    <w:t>餐饮用水</w:t>
                  </w:r>
                </w:p>
              </w:tc>
              <w:tc>
                <w:tcPr>
                  <w:tcW w:w="1115" w:type="dxa"/>
                  <w:vAlign w:val="center"/>
                </w:tcPr>
                <w:p w:rsidR="0053087A" w:rsidRPr="00CA41D8" w:rsidRDefault="00C93FF6">
                  <w:pPr>
                    <w:adjustRightInd w:val="0"/>
                    <w:snapToGrid w:val="0"/>
                    <w:jc w:val="center"/>
                  </w:pPr>
                  <w:r w:rsidRPr="00CA41D8">
                    <w:t>30</w:t>
                  </w:r>
                  <w:r w:rsidRPr="00CA41D8">
                    <w:t>人</w:t>
                  </w:r>
                </w:p>
              </w:tc>
              <w:tc>
                <w:tcPr>
                  <w:tcW w:w="1246" w:type="dxa"/>
                  <w:vAlign w:val="center"/>
                </w:tcPr>
                <w:p w:rsidR="0053087A" w:rsidRPr="00CA41D8" w:rsidRDefault="00C93FF6">
                  <w:pPr>
                    <w:adjustRightInd w:val="0"/>
                    <w:snapToGrid w:val="0"/>
                    <w:jc w:val="center"/>
                  </w:pPr>
                  <w:r w:rsidRPr="00CA41D8">
                    <w:t>30L/</w:t>
                  </w:r>
                  <w:r w:rsidRPr="00CA41D8">
                    <w:t>人</w:t>
                  </w:r>
                  <w:r w:rsidRPr="00CA41D8">
                    <w:t>·d</w:t>
                  </w:r>
                </w:p>
              </w:tc>
              <w:tc>
                <w:tcPr>
                  <w:tcW w:w="746" w:type="dxa"/>
                  <w:vAlign w:val="center"/>
                </w:tcPr>
                <w:p w:rsidR="0053087A" w:rsidRPr="00CA41D8" w:rsidRDefault="00C93FF6">
                  <w:pPr>
                    <w:adjustRightInd w:val="0"/>
                    <w:snapToGrid w:val="0"/>
                    <w:jc w:val="center"/>
                  </w:pPr>
                  <w:r w:rsidRPr="00CA41D8">
                    <w:t>0.9</w:t>
                  </w:r>
                </w:p>
              </w:tc>
              <w:tc>
                <w:tcPr>
                  <w:tcW w:w="755" w:type="dxa"/>
                  <w:vAlign w:val="center"/>
                </w:tcPr>
                <w:p w:rsidR="0053087A" w:rsidRPr="00CA41D8" w:rsidRDefault="00C93FF6">
                  <w:pPr>
                    <w:adjustRightInd w:val="0"/>
                    <w:snapToGrid w:val="0"/>
                    <w:jc w:val="center"/>
                  </w:pPr>
                  <w:r w:rsidRPr="00CA41D8">
                    <w:t>270</w:t>
                  </w:r>
                </w:p>
              </w:tc>
              <w:tc>
                <w:tcPr>
                  <w:tcW w:w="740" w:type="dxa"/>
                  <w:vAlign w:val="center"/>
                </w:tcPr>
                <w:p w:rsidR="0053087A" w:rsidRPr="00CA41D8" w:rsidRDefault="00C93FF6">
                  <w:pPr>
                    <w:adjustRightInd w:val="0"/>
                    <w:snapToGrid w:val="0"/>
                    <w:jc w:val="center"/>
                  </w:pPr>
                  <w:r w:rsidRPr="00CA41D8">
                    <w:t>0.72</w:t>
                  </w:r>
                </w:p>
              </w:tc>
              <w:tc>
                <w:tcPr>
                  <w:tcW w:w="667" w:type="dxa"/>
                  <w:vAlign w:val="center"/>
                </w:tcPr>
                <w:p w:rsidR="0053087A" w:rsidRPr="00CA41D8" w:rsidRDefault="00C93FF6">
                  <w:pPr>
                    <w:adjustRightInd w:val="0"/>
                    <w:snapToGrid w:val="0"/>
                    <w:jc w:val="center"/>
                  </w:pPr>
                  <w:r w:rsidRPr="00CA41D8">
                    <w:t>216</w:t>
                  </w:r>
                </w:p>
              </w:tc>
              <w:tc>
                <w:tcPr>
                  <w:tcW w:w="822" w:type="dxa"/>
                  <w:vMerge/>
                  <w:vAlign w:val="center"/>
                </w:tcPr>
                <w:p w:rsidR="0053087A" w:rsidRPr="00CA41D8" w:rsidRDefault="0053087A">
                  <w:pPr>
                    <w:adjustRightInd w:val="0"/>
                    <w:snapToGrid w:val="0"/>
                    <w:jc w:val="center"/>
                  </w:pPr>
                </w:p>
              </w:tc>
            </w:tr>
            <w:tr w:rsidR="0053087A" w:rsidRPr="00CA41D8">
              <w:trPr>
                <w:trHeight w:val="308"/>
                <w:jc w:val="center"/>
              </w:trPr>
              <w:tc>
                <w:tcPr>
                  <w:tcW w:w="4226" w:type="dxa"/>
                  <w:gridSpan w:val="4"/>
                  <w:vAlign w:val="center"/>
                </w:tcPr>
                <w:p w:rsidR="0053087A" w:rsidRPr="00CA41D8" w:rsidRDefault="00C93FF6">
                  <w:pPr>
                    <w:adjustRightInd w:val="0"/>
                    <w:snapToGrid w:val="0"/>
                    <w:jc w:val="center"/>
                  </w:pPr>
                  <w:r w:rsidRPr="00CA41D8">
                    <w:lastRenderedPageBreak/>
                    <w:t>合计</w:t>
                  </w:r>
                </w:p>
              </w:tc>
              <w:tc>
                <w:tcPr>
                  <w:tcW w:w="746" w:type="dxa"/>
                  <w:vAlign w:val="center"/>
                </w:tcPr>
                <w:p w:rsidR="0053087A" w:rsidRPr="00CA41D8" w:rsidRDefault="00C93FF6">
                  <w:pPr>
                    <w:widowControl/>
                    <w:jc w:val="center"/>
                    <w:textAlignment w:val="center"/>
                    <w:rPr>
                      <w:szCs w:val="21"/>
                    </w:rPr>
                  </w:pPr>
                  <w:r w:rsidRPr="00CA41D8">
                    <w:rPr>
                      <w:szCs w:val="21"/>
                    </w:rPr>
                    <w:t>2.1</w:t>
                  </w:r>
                </w:p>
              </w:tc>
              <w:tc>
                <w:tcPr>
                  <w:tcW w:w="755" w:type="dxa"/>
                  <w:vAlign w:val="center"/>
                </w:tcPr>
                <w:p w:rsidR="0053087A" w:rsidRPr="00CA41D8" w:rsidRDefault="00C93FF6">
                  <w:pPr>
                    <w:widowControl/>
                    <w:jc w:val="center"/>
                    <w:textAlignment w:val="center"/>
                    <w:rPr>
                      <w:szCs w:val="21"/>
                    </w:rPr>
                  </w:pPr>
                  <w:r w:rsidRPr="00CA41D8">
                    <w:rPr>
                      <w:szCs w:val="21"/>
                    </w:rPr>
                    <w:t>630</w:t>
                  </w:r>
                </w:p>
              </w:tc>
              <w:tc>
                <w:tcPr>
                  <w:tcW w:w="740" w:type="dxa"/>
                  <w:vAlign w:val="center"/>
                </w:tcPr>
                <w:p w:rsidR="0053087A" w:rsidRPr="00CA41D8" w:rsidRDefault="00C93FF6">
                  <w:pPr>
                    <w:widowControl/>
                    <w:jc w:val="center"/>
                    <w:textAlignment w:val="center"/>
                    <w:rPr>
                      <w:szCs w:val="21"/>
                    </w:rPr>
                  </w:pPr>
                  <w:r w:rsidRPr="00CA41D8">
                    <w:rPr>
                      <w:szCs w:val="21"/>
                    </w:rPr>
                    <w:t>1.68</w:t>
                  </w:r>
                </w:p>
              </w:tc>
              <w:tc>
                <w:tcPr>
                  <w:tcW w:w="667" w:type="dxa"/>
                  <w:vAlign w:val="center"/>
                </w:tcPr>
                <w:p w:rsidR="0053087A" w:rsidRPr="00CA41D8" w:rsidRDefault="00C93FF6">
                  <w:pPr>
                    <w:widowControl/>
                    <w:jc w:val="center"/>
                    <w:textAlignment w:val="center"/>
                    <w:rPr>
                      <w:szCs w:val="21"/>
                    </w:rPr>
                  </w:pPr>
                  <w:r w:rsidRPr="00CA41D8">
                    <w:rPr>
                      <w:szCs w:val="21"/>
                    </w:rPr>
                    <w:t>504</w:t>
                  </w:r>
                </w:p>
              </w:tc>
              <w:tc>
                <w:tcPr>
                  <w:tcW w:w="822" w:type="dxa"/>
                  <w:vAlign w:val="center"/>
                </w:tcPr>
                <w:p w:rsidR="0053087A" w:rsidRPr="00CA41D8" w:rsidRDefault="00C93FF6">
                  <w:pPr>
                    <w:adjustRightInd w:val="0"/>
                    <w:snapToGrid w:val="0"/>
                    <w:jc w:val="center"/>
                  </w:pPr>
                  <w:r w:rsidRPr="00CA41D8">
                    <w:t>/</w:t>
                  </w:r>
                </w:p>
              </w:tc>
            </w:tr>
          </w:tbl>
          <w:p w:rsidR="0053087A" w:rsidRPr="00CA41D8" w:rsidRDefault="00C93FF6">
            <w:pPr>
              <w:spacing w:line="360" w:lineRule="auto"/>
              <w:ind w:firstLineChars="200" w:firstLine="480"/>
              <w:rPr>
                <w:bCs/>
                <w:sz w:val="24"/>
              </w:rPr>
            </w:pPr>
            <w:r w:rsidRPr="00CA41D8">
              <w:rPr>
                <w:sz w:val="24"/>
              </w:rPr>
              <w:t>生活污水产生量</w:t>
            </w:r>
            <w:r w:rsidRPr="00CA41D8">
              <w:rPr>
                <w:sz w:val="24"/>
              </w:rPr>
              <w:t>1.68m</w:t>
            </w:r>
            <w:r w:rsidRPr="00CA41D8">
              <w:rPr>
                <w:sz w:val="24"/>
                <w:vertAlign w:val="superscript"/>
              </w:rPr>
              <w:t>3</w:t>
            </w:r>
            <w:r w:rsidRPr="00CA41D8">
              <w:rPr>
                <w:sz w:val="24"/>
              </w:rPr>
              <w:t>/d</w:t>
            </w:r>
            <w:r w:rsidRPr="00CA41D8">
              <w:rPr>
                <w:sz w:val="24"/>
              </w:rPr>
              <w:t>，依托昆明阳平机械制造有限公司已建成隔油池</w:t>
            </w:r>
            <w:r w:rsidRPr="00CA41D8">
              <w:rPr>
                <w:sz w:val="24"/>
              </w:rPr>
              <w:t>1</w:t>
            </w:r>
            <w:r w:rsidRPr="00CA41D8">
              <w:rPr>
                <w:sz w:val="24"/>
              </w:rPr>
              <w:t>个（容积</w:t>
            </w:r>
            <w:r w:rsidRPr="00CA41D8">
              <w:rPr>
                <w:sz w:val="24"/>
              </w:rPr>
              <w:t>0.8m</w:t>
            </w:r>
            <w:r w:rsidRPr="00CA41D8">
              <w:rPr>
                <w:sz w:val="24"/>
                <w:vertAlign w:val="superscript"/>
              </w:rPr>
              <w:t>3</w:t>
            </w:r>
            <w:r w:rsidRPr="00CA41D8">
              <w:rPr>
                <w:sz w:val="24"/>
              </w:rPr>
              <w:t>）、化粪池</w:t>
            </w:r>
            <w:r w:rsidRPr="00CA41D8">
              <w:rPr>
                <w:sz w:val="24"/>
              </w:rPr>
              <w:t>1</w:t>
            </w:r>
            <w:r w:rsidRPr="00CA41D8">
              <w:rPr>
                <w:sz w:val="24"/>
              </w:rPr>
              <w:t>座（容积</w:t>
            </w:r>
            <w:r w:rsidRPr="00CA41D8">
              <w:rPr>
                <w:sz w:val="24"/>
              </w:rPr>
              <w:t>8.28m</w:t>
            </w:r>
            <w:r w:rsidRPr="00CA41D8">
              <w:rPr>
                <w:sz w:val="24"/>
                <w:vertAlign w:val="superscript"/>
              </w:rPr>
              <w:t>3</w:t>
            </w:r>
            <w:r w:rsidRPr="00CA41D8">
              <w:rPr>
                <w:sz w:val="24"/>
              </w:rPr>
              <w:t>）。项目食堂废水先经隔油池处理后，再同其他生活污水排入昆明阳平机械制造有限公司化粪池预处理，预处理完成后进入昆明阳平机械制造有限公司污水处理站（处理规模</w:t>
            </w:r>
            <w:r w:rsidRPr="00CA41D8">
              <w:rPr>
                <w:sz w:val="24"/>
              </w:rPr>
              <w:t>5m</w:t>
            </w:r>
            <w:r w:rsidRPr="00CA41D8">
              <w:rPr>
                <w:sz w:val="24"/>
                <w:vertAlign w:val="superscript"/>
              </w:rPr>
              <w:t>3</w:t>
            </w:r>
            <w:r w:rsidRPr="00CA41D8">
              <w:rPr>
                <w:sz w:val="24"/>
              </w:rPr>
              <w:t>/d</w:t>
            </w:r>
            <w:r w:rsidRPr="00CA41D8">
              <w:rPr>
                <w:sz w:val="24"/>
              </w:rPr>
              <w:t>）处理达到</w:t>
            </w:r>
            <w:r w:rsidRPr="00CA41D8">
              <w:rPr>
                <w:sz w:val="24"/>
                <w:szCs w:val="21"/>
              </w:rPr>
              <w:t>《城市污水再生利用</w:t>
            </w:r>
            <w:r w:rsidRPr="00CA41D8">
              <w:rPr>
                <w:sz w:val="24"/>
                <w:szCs w:val="21"/>
              </w:rPr>
              <w:t xml:space="preserve"> </w:t>
            </w:r>
            <w:r w:rsidRPr="00CA41D8">
              <w:rPr>
                <w:sz w:val="24"/>
                <w:szCs w:val="21"/>
              </w:rPr>
              <w:t>城市杂用水水质》（</w:t>
            </w:r>
            <w:r w:rsidRPr="00CA41D8">
              <w:rPr>
                <w:sz w:val="24"/>
                <w:szCs w:val="21"/>
              </w:rPr>
              <w:t>GB/T 18920-2020</w:t>
            </w:r>
            <w:r w:rsidRPr="00CA41D8">
              <w:rPr>
                <w:sz w:val="24"/>
                <w:szCs w:val="21"/>
              </w:rPr>
              <w:t>）表</w:t>
            </w:r>
            <w:r w:rsidRPr="00CA41D8">
              <w:rPr>
                <w:sz w:val="24"/>
                <w:szCs w:val="21"/>
              </w:rPr>
              <w:t>1</w:t>
            </w:r>
            <w:r w:rsidRPr="00CA41D8">
              <w:rPr>
                <w:sz w:val="24"/>
                <w:szCs w:val="21"/>
              </w:rPr>
              <w:t>城市绿化、道路清扫标准后，回用厂区绿化及洒水降尘，不外排。</w:t>
            </w:r>
          </w:p>
          <w:p w:rsidR="0053087A" w:rsidRPr="00CA41D8" w:rsidRDefault="00C93FF6">
            <w:pPr>
              <w:spacing w:line="360" w:lineRule="auto"/>
              <w:ind w:firstLineChars="200" w:firstLine="480"/>
              <w:rPr>
                <w:kern w:val="0"/>
                <w:sz w:val="24"/>
              </w:rPr>
            </w:pPr>
            <w:r w:rsidRPr="00CA41D8">
              <w:rPr>
                <w:sz w:val="24"/>
              </w:rPr>
              <w:t>本项目用排水平衡如图</w:t>
            </w:r>
            <w:r w:rsidRPr="00CA41D8">
              <w:rPr>
                <w:sz w:val="24"/>
              </w:rPr>
              <w:t>2-1</w:t>
            </w:r>
            <w:r w:rsidRPr="00CA41D8">
              <w:rPr>
                <w:sz w:val="24"/>
              </w:rPr>
              <w:t>所示，项目水污染物产生及排放情况见表</w:t>
            </w:r>
            <w:r w:rsidRPr="00CA41D8">
              <w:rPr>
                <w:sz w:val="24"/>
              </w:rPr>
              <w:t>2-14</w:t>
            </w:r>
            <w:r w:rsidRPr="00CA41D8">
              <w:rPr>
                <w:kern w:val="0"/>
                <w:sz w:val="24"/>
              </w:rPr>
              <w:t>。</w:t>
            </w:r>
          </w:p>
          <w:p w:rsidR="0053087A" w:rsidRPr="00CA41D8" w:rsidRDefault="00040C72">
            <w:pPr>
              <w:jc w:val="center"/>
              <w:rPr>
                <w:b/>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145.5pt">
                  <v:imagedata r:id="rId12" o:title=""/>
                </v:shape>
              </w:pict>
            </w:r>
          </w:p>
          <w:p w:rsidR="0053087A" w:rsidRPr="00CA41D8" w:rsidRDefault="00C93FF6">
            <w:pPr>
              <w:adjustRightInd w:val="0"/>
              <w:snapToGrid w:val="0"/>
              <w:spacing w:line="360" w:lineRule="auto"/>
              <w:jc w:val="center"/>
              <w:rPr>
                <w:b/>
                <w:kern w:val="0"/>
                <w:szCs w:val="21"/>
                <w:lang w:val="zh-CN"/>
              </w:rPr>
            </w:pPr>
            <w:r w:rsidRPr="00CA41D8">
              <w:rPr>
                <w:b/>
                <w:kern w:val="0"/>
                <w:szCs w:val="21"/>
                <w:lang w:val="zh-CN"/>
              </w:rPr>
              <w:t>图</w:t>
            </w:r>
            <w:r w:rsidRPr="00CA41D8">
              <w:rPr>
                <w:b/>
                <w:kern w:val="0"/>
                <w:szCs w:val="21"/>
              </w:rPr>
              <w:t>2-1</w:t>
            </w:r>
            <w:r w:rsidRPr="00CA41D8">
              <w:rPr>
                <w:b/>
                <w:kern w:val="0"/>
                <w:szCs w:val="21"/>
                <w:lang w:val="zh-CN"/>
              </w:rPr>
              <w:t xml:space="preserve">  </w:t>
            </w:r>
            <w:r w:rsidRPr="00CA41D8">
              <w:rPr>
                <w:b/>
                <w:kern w:val="0"/>
                <w:szCs w:val="21"/>
                <w:lang w:val="zh-CN"/>
              </w:rPr>
              <w:t>项目水量平衡图</w:t>
            </w:r>
            <w:r w:rsidRPr="00CA41D8">
              <w:rPr>
                <w:b/>
                <w:kern w:val="0"/>
                <w:szCs w:val="21"/>
                <w:lang w:val="zh-CN"/>
              </w:rPr>
              <w:t xml:space="preserve"> </w:t>
            </w:r>
            <w:r w:rsidRPr="00CA41D8">
              <w:rPr>
                <w:b/>
                <w:kern w:val="0"/>
                <w:szCs w:val="21"/>
                <w:lang w:val="zh-CN"/>
              </w:rPr>
              <w:t>（单位：</w:t>
            </w:r>
            <w:r w:rsidRPr="00CA41D8">
              <w:rPr>
                <w:b/>
                <w:kern w:val="0"/>
                <w:szCs w:val="21"/>
                <w:lang w:val="zh-CN"/>
              </w:rPr>
              <w:t>m</w:t>
            </w:r>
            <w:r w:rsidRPr="00CA41D8">
              <w:rPr>
                <w:b/>
                <w:kern w:val="0"/>
                <w:szCs w:val="21"/>
                <w:vertAlign w:val="superscript"/>
                <w:lang w:val="zh-CN"/>
              </w:rPr>
              <w:t>3</w:t>
            </w:r>
            <w:r w:rsidRPr="00CA41D8">
              <w:rPr>
                <w:b/>
                <w:kern w:val="0"/>
                <w:szCs w:val="21"/>
                <w:lang w:val="zh-CN"/>
              </w:rPr>
              <w:t>/d</w:t>
            </w:r>
            <w:r w:rsidRPr="00CA41D8">
              <w:rPr>
                <w:b/>
                <w:kern w:val="0"/>
                <w:szCs w:val="21"/>
                <w:lang w:val="zh-CN"/>
              </w:rPr>
              <w:t>）</w:t>
            </w:r>
          </w:p>
          <w:p w:rsidR="0053087A" w:rsidRPr="00CA41D8" w:rsidRDefault="00C93FF6">
            <w:pPr>
              <w:jc w:val="center"/>
              <w:rPr>
                <w:b/>
                <w:szCs w:val="21"/>
              </w:rPr>
            </w:pPr>
            <w:r w:rsidRPr="00CA41D8">
              <w:rPr>
                <w:b/>
                <w:szCs w:val="21"/>
              </w:rPr>
              <w:t>表</w:t>
            </w:r>
            <w:r w:rsidRPr="00CA41D8">
              <w:rPr>
                <w:b/>
                <w:szCs w:val="21"/>
              </w:rPr>
              <w:t xml:space="preserve">2-12    </w:t>
            </w:r>
            <w:r w:rsidRPr="00CA41D8">
              <w:rPr>
                <w:b/>
                <w:szCs w:val="21"/>
              </w:rPr>
              <w:t>项目水污染物产生及排放情况</w:t>
            </w:r>
          </w:p>
          <w:tbl>
            <w:tblPr>
              <w:tblW w:w="7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275"/>
              <w:gridCol w:w="1289"/>
              <w:gridCol w:w="1329"/>
              <w:gridCol w:w="1620"/>
              <w:gridCol w:w="1759"/>
            </w:tblGrid>
            <w:tr w:rsidR="0053087A" w:rsidRPr="00CA41D8">
              <w:trPr>
                <w:trHeight w:val="255"/>
                <w:jc w:val="center"/>
              </w:trPr>
              <w:tc>
                <w:tcPr>
                  <w:tcW w:w="726" w:type="dxa"/>
                  <w:vMerge w:val="restart"/>
                  <w:vAlign w:val="center"/>
                </w:tcPr>
                <w:p w:rsidR="0053087A" w:rsidRPr="00CA41D8" w:rsidRDefault="00C93FF6">
                  <w:pPr>
                    <w:widowControl/>
                    <w:adjustRightInd w:val="0"/>
                    <w:snapToGrid w:val="0"/>
                    <w:jc w:val="center"/>
                    <w:rPr>
                      <w:b/>
                      <w:kern w:val="0"/>
                      <w:szCs w:val="21"/>
                    </w:rPr>
                  </w:pPr>
                  <w:r w:rsidRPr="00CA41D8">
                    <w:rPr>
                      <w:b/>
                      <w:kern w:val="0"/>
                      <w:szCs w:val="21"/>
                    </w:rPr>
                    <w:t>排放源</w:t>
                  </w:r>
                </w:p>
              </w:tc>
              <w:tc>
                <w:tcPr>
                  <w:tcW w:w="1275" w:type="dxa"/>
                  <w:vMerge w:val="restart"/>
                  <w:vAlign w:val="center"/>
                </w:tcPr>
                <w:p w:rsidR="0053087A" w:rsidRPr="00CA41D8" w:rsidRDefault="00C93FF6">
                  <w:pPr>
                    <w:widowControl/>
                    <w:adjustRightInd w:val="0"/>
                    <w:snapToGrid w:val="0"/>
                    <w:jc w:val="center"/>
                    <w:rPr>
                      <w:b/>
                      <w:kern w:val="0"/>
                      <w:szCs w:val="21"/>
                    </w:rPr>
                  </w:pPr>
                  <w:r w:rsidRPr="00CA41D8">
                    <w:rPr>
                      <w:b/>
                      <w:kern w:val="0"/>
                      <w:szCs w:val="21"/>
                    </w:rPr>
                    <w:t>污染物名称</w:t>
                  </w:r>
                </w:p>
              </w:tc>
              <w:tc>
                <w:tcPr>
                  <w:tcW w:w="2618" w:type="dxa"/>
                  <w:gridSpan w:val="2"/>
                  <w:vAlign w:val="center"/>
                </w:tcPr>
                <w:p w:rsidR="0053087A" w:rsidRPr="00CA41D8" w:rsidRDefault="00C93FF6">
                  <w:pPr>
                    <w:widowControl/>
                    <w:adjustRightInd w:val="0"/>
                    <w:snapToGrid w:val="0"/>
                    <w:jc w:val="center"/>
                    <w:rPr>
                      <w:b/>
                      <w:kern w:val="0"/>
                      <w:szCs w:val="21"/>
                    </w:rPr>
                  </w:pPr>
                  <w:r w:rsidRPr="00CA41D8">
                    <w:rPr>
                      <w:b/>
                      <w:kern w:val="0"/>
                      <w:szCs w:val="21"/>
                    </w:rPr>
                    <w:t>处理前</w:t>
                  </w:r>
                </w:p>
              </w:tc>
              <w:tc>
                <w:tcPr>
                  <w:tcW w:w="3379" w:type="dxa"/>
                  <w:gridSpan w:val="2"/>
                  <w:vAlign w:val="center"/>
                </w:tcPr>
                <w:p w:rsidR="0053087A" w:rsidRPr="00CA41D8" w:rsidRDefault="00C93FF6">
                  <w:pPr>
                    <w:widowControl/>
                    <w:adjustRightInd w:val="0"/>
                    <w:snapToGrid w:val="0"/>
                    <w:jc w:val="center"/>
                    <w:rPr>
                      <w:b/>
                      <w:kern w:val="0"/>
                      <w:szCs w:val="21"/>
                    </w:rPr>
                  </w:pPr>
                  <w:r w:rsidRPr="00CA41D8">
                    <w:rPr>
                      <w:b/>
                      <w:kern w:val="0"/>
                      <w:szCs w:val="21"/>
                    </w:rPr>
                    <w:t>处理后</w:t>
                  </w:r>
                </w:p>
              </w:tc>
            </w:tr>
            <w:tr w:rsidR="0053087A" w:rsidRPr="00CA41D8">
              <w:trPr>
                <w:trHeight w:val="500"/>
                <w:jc w:val="center"/>
              </w:trPr>
              <w:tc>
                <w:tcPr>
                  <w:tcW w:w="726" w:type="dxa"/>
                  <w:vMerge/>
                  <w:vAlign w:val="center"/>
                </w:tcPr>
                <w:p w:rsidR="0053087A" w:rsidRPr="00CA41D8" w:rsidRDefault="0053087A">
                  <w:pPr>
                    <w:widowControl/>
                    <w:adjustRightInd w:val="0"/>
                    <w:snapToGrid w:val="0"/>
                    <w:jc w:val="center"/>
                    <w:rPr>
                      <w:b/>
                      <w:kern w:val="0"/>
                      <w:szCs w:val="21"/>
                    </w:rPr>
                  </w:pPr>
                </w:p>
              </w:tc>
              <w:tc>
                <w:tcPr>
                  <w:tcW w:w="1275" w:type="dxa"/>
                  <w:vMerge/>
                  <w:vAlign w:val="center"/>
                </w:tcPr>
                <w:p w:rsidR="0053087A" w:rsidRPr="00CA41D8" w:rsidRDefault="0053087A">
                  <w:pPr>
                    <w:widowControl/>
                    <w:adjustRightInd w:val="0"/>
                    <w:snapToGrid w:val="0"/>
                    <w:jc w:val="center"/>
                    <w:rPr>
                      <w:b/>
                      <w:kern w:val="0"/>
                      <w:szCs w:val="21"/>
                    </w:rPr>
                  </w:pPr>
                </w:p>
              </w:tc>
              <w:tc>
                <w:tcPr>
                  <w:tcW w:w="1289" w:type="dxa"/>
                  <w:vAlign w:val="center"/>
                </w:tcPr>
                <w:p w:rsidR="0053087A" w:rsidRPr="00CA41D8" w:rsidRDefault="00C93FF6">
                  <w:pPr>
                    <w:widowControl/>
                    <w:adjustRightInd w:val="0"/>
                    <w:snapToGrid w:val="0"/>
                    <w:ind w:left="158" w:hangingChars="75" w:hanging="158"/>
                    <w:jc w:val="center"/>
                    <w:rPr>
                      <w:b/>
                      <w:kern w:val="0"/>
                      <w:szCs w:val="21"/>
                    </w:rPr>
                  </w:pPr>
                  <w:r w:rsidRPr="00CA41D8">
                    <w:rPr>
                      <w:b/>
                      <w:kern w:val="0"/>
                      <w:szCs w:val="21"/>
                    </w:rPr>
                    <w:t>产生浓度</w:t>
                  </w:r>
                </w:p>
                <w:p w:rsidR="0053087A" w:rsidRPr="00CA41D8" w:rsidRDefault="00C93FF6">
                  <w:pPr>
                    <w:widowControl/>
                    <w:adjustRightInd w:val="0"/>
                    <w:snapToGrid w:val="0"/>
                    <w:ind w:left="158" w:hangingChars="75" w:hanging="158"/>
                    <w:jc w:val="center"/>
                    <w:rPr>
                      <w:b/>
                      <w:kern w:val="0"/>
                      <w:szCs w:val="21"/>
                    </w:rPr>
                  </w:pPr>
                  <w:r w:rsidRPr="00CA41D8">
                    <w:rPr>
                      <w:b/>
                      <w:kern w:val="0"/>
                      <w:szCs w:val="21"/>
                    </w:rPr>
                    <w:t>（</w:t>
                  </w:r>
                  <w:r w:rsidRPr="00CA41D8">
                    <w:rPr>
                      <w:b/>
                      <w:kern w:val="0"/>
                      <w:szCs w:val="21"/>
                    </w:rPr>
                    <w:t>mg/L</w:t>
                  </w:r>
                  <w:r w:rsidRPr="00CA41D8">
                    <w:rPr>
                      <w:b/>
                      <w:kern w:val="0"/>
                      <w:szCs w:val="21"/>
                    </w:rPr>
                    <w:t>）</w:t>
                  </w:r>
                </w:p>
              </w:tc>
              <w:tc>
                <w:tcPr>
                  <w:tcW w:w="1329" w:type="dxa"/>
                  <w:vAlign w:val="center"/>
                </w:tcPr>
                <w:p w:rsidR="0053087A" w:rsidRPr="00CA41D8" w:rsidRDefault="00C93FF6">
                  <w:pPr>
                    <w:widowControl/>
                    <w:adjustRightInd w:val="0"/>
                    <w:snapToGrid w:val="0"/>
                    <w:jc w:val="center"/>
                    <w:rPr>
                      <w:b/>
                      <w:kern w:val="0"/>
                      <w:szCs w:val="21"/>
                    </w:rPr>
                  </w:pPr>
                  <w:r w:rsidRPr="00CA41D8">
                    <w:rPr>
                      <w:b/>
                      <w:kern w:val="0"/>
                      <w:szCs w:val="21"/>
                    </w:rPr>
                    <w:t>产生量</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t/a</w:t>
                  </w:r>
                  <w:r w:rsidRPr="00CA41D8">
                    <w:rPr>
                      <w:b/>
                      <w:kern w:val="0"/>
                      <w:szCs w:val="21"/>
                    </w:rPr>
                    <w:t>）</w:t>
                  </w:r>
                </w:p>
              </w:tc>
              <w:tc>
                <w:tcPr>
                  <w:tcW w:w="1620" w:type="dxa"/>
                  <w:vAlign w:val="center"/>
                </w:tcPr>
                <w:p w:rsidR="0053087A" w:rsidRPr="00CA41D8" w:rsidRDefault="00C93FF6">
                  <w:pPr>
                    <w:widowControl/>
                    <w:adjustRightInd w:val="0"/>
                    <w:snapToGrid w:val="0"/>
                    <w:jc w:val="center"/>
                    <w:rPr>
                      <w:b/>
                      <w:kern w:val="0"/>
                      <w:szCs w:val="21"/>
                    </w:rPr>
                  </w:pPr>
                  <w:r w:rsidRPr="00CA41D8">
                    <w:rPr>
                      <w:b/>
                      <w:kern w:val="0"/>
                      <w:szCs w:val="21"/>
                    </w:rPr>
                    <w:t>排放浓度</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mg/L</w:t>
                  </w:r>
                  <w:r w:rsidRPr="00CA41D8">
                    <w:rPr>
                      <w:b/>
                      <w:kern w:val="0"/>
                      <w:szCs w:val="21"/>
                    </w:rPr>
                    <w:t>）</w:t>
                  </w:r>
                </w:p>
              </w:tc>
              <w:tc>
                <w:tcPr>
                  <w:tcW w:w="1759" w:type="dxa"/>
                  <w:vAlign w:val="center"/>
                </w:tcPr>
                <w:p w:rsidR="0053087A" w:rsidRPr="00CA41D8" w:rsidRDefault="00C93FF6">
                  <w:pPr>
                    <w:widowControl/>
                    <w:adjustRightInd w:val="0"/>
                    <w:snapToGrid w:val="0"/>
                    <w:jc w:val="center"/>
                    <w:rPr>
                      <w:b/>
                      <w:kern w:val="0"/>
                      <w:szCs w:val="21"/>
                    </w:rPr>
                  </w:pPr>
                  <w:r w:rsidRPr="00CA41D8">
                    <w:rPr>
                      <w:b/>
                      <w:kern w:val="0"/>
                      <w:szCs w:val="21"/>
                    </w:rPr>
                    <w:t>排放量</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t/a</w:t>
                  </w:r>
                  <w:r w:rsidRPr="00CA41D8">
                    <w:rPr>
                      <w:b/>
                      <w:kern w:val="0"/>
                      <w:szCs w:val="21"/>
                    </w:rPr>
                    <w:t>）</w:t>
                  </w:r>
                </w:p>
              </w:tc>
            </w:tr>
            <w:tr w:rsidR="0053087A" w:rsidRPr="00CA41D8">
              <w:trPr>
                <w:trHeight w:val="500"/>
                <w:jc w:val="center"/>
              </w:trPr>
              <w:tc>
                <w:tcPr>
                  <w:tcW w:w="726" w:type="dxa"/>
                  <w:vMerge w:val="restart"/>
                  <w:vAlign w:val="center"/>
                </w:tcPr>
                <w:p w:rsidR="0053087A" w:rsidRPr="00CA41D8" w:rsidRDefault="00C93FF6">
                  <w:pPr>
                    <w:widowControl/>
                    <w:adjustRightInd w:val="0"/>
                    <w:snapToGrid w:val="0"/>
                    <w:jc w:val="center"/>
                    <w:rPr>
                      <w:kern w:val="0"/>
                      <w:szCs w:val="21"/>
                    </w:rPr>
                  </w:pPr>
                  <w:r w:rsidRPr="00CA41D8">
                    <w:rPr>
                      <w:kern w:val="0"/>
                      <w:szCs w:val="21"/>
                    </w:rPr>
                    <w:t>生活污水</w:t>
                  </w:r>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废水量</w:t>
                  </w:r>
                </w:p>
                <w:p w:rsidR="0053087A" w:rsidRPr="00CA41D8" w:rsidRDefault="00C93FF6">
                  <w:pPr>
                    <w:widowControl/>
                    <w:adjustRightInd w:val="0"/>
                    <w:snapToGrid w:val="0"/>
                    <w:jc w:val="center"/>
                    <w:rPr>
                      <w:kern w:val="0"/>
                      <w:szCs w:val="21"/>
                    </w:rPr>
                  </w:pPr>
                  <w:r w:rsidRPr="00CA41D8">
                    <w:rPr>
                      <w:kern w:val="0"/>
                      <w:szCs w:val="21"/>
                    </w:rPr>
                    <w:t>（万</w:t>
                  </w:r>
                  <w:r w:rsidRPr="00CA41D8">
                    <w:rPr>
                      <w:kern w:val="0"/>
                      <w:szCs w:val="21"/>
                    </w:rPr>
                    <w:t>m</w:t>
                  </w:r>
                  <w:r w:rsidRPr="00CA41D8">
                    <w:rPr>
                      <w:kern w:val="0"/>
                      <w:szCs w:val="21"/>
                      <w:vertAlign w:val="superscript"/>
                    </w:rPr>
                    <w:t>3</w:t>
                  </w:r>
                  <w:r w:rsidRPr="00CA41D8">
                    <w:rPr>
                      <w:kern w:val="0"/>
                      <w:szCs w:val="21"/>
                    </w:rPr>
                    <w:t>/a</w:t>
                  </w:r>
                  <w:r w:rsidRPr="00CA41D8">
                    <w:rPr>
                      <w:kern w:val="0"/>
                      <w:szCs w:val="21"/>
                    </w:rPr>
                    <w:t>）</w:t>
                  </w:r>
                </w:p>
              </w:tc>
              <w:tc>
                <w:tcPr>
                  <w:tcW w:w="2618" w:type="dxa"/>
                  <w:gridSpan w:val="2"/>
                  <w:vAlign w:val="center"/>
                </w:tcPr>
                <w:p w:rsidR="0053087A" w:rsidRPr="00CA41D8" w:rsidRDefault="00C93FF6">
                  <w:pPr>
                    <w:adjustRightInd w:val="0"/>
                    <w:snapToGrid w:val="0"/>
                    <w:jc w:val="center"/>
                    <w:rPr>
                      <w:szCs w:val="21"/>
                    </w:rPr>
                  </w:pPr>
                  <w:r w:rsidRPr="00CA41D8">
                    <w:rPr>
                      <w:szCs w:val="21"/>
                    </w:rPr>
                    <w:t>0.0504</w:t>
                  </w:r>
                </w:p>
              </w:tc>
              <w:tc>
                <w:tcPr>
                  <w:tcW w:w="3379" w:type="dxa"/>
                  <w:gridSpan w:val="2"/>
                  <w:vMerge w:val="restart"/>
                  <w:vAlign w:val="center"/>
                </w:tcPr>
                <w:p w:rsidR="0053087A" w:rsidRPr="00CA41D8" w:rsidRDefault="00C93FF6">
                  <w:pPr>
                    <w:jc w:val="center"/>
                    <w:rPr>
                      <w:szCs w:val="21"/>
                    </w:rPr>
                  </w:pPr>
                  <w:r w:rsidRPr="00CA41D8">
                    <w:rPr>
                      <w:szCs w:val="21"/>
                    </w:rPr>
                    <w:t>达到《城市污水再生利用</w:t>
                  </w:r>
                  <w:r w:rsidRPr="00CA41D8">
                    <w:rPr>
                      <w:szCs w:val="21"/>
                    </w:rPr>
                    <w:t xml:space="preserve"> </w:t>
                  </w:r>
                  <w:r w:rsidRPr="00CA41D8">
                    <w:rPr>
                      <w:szCs w:val="21"/>
                    </w:rPr>
                    <w:t>城市杂用水水质》（</w:t>
                  </w:r>
                  <w:r w:rsidRPr="00CA41D8">
                    <w:rPr>
                      <w:szCs w:val="21"/>
                    </w:rPr>
                    <w:t>GB/T 18920-2020</w:t>
                  </w:r>
                  <w:r w:rsidRPr="00CA41D8">
                    <w:rPr>
                      <w:szCs w:val="21"/>
                    </w:rPr>
                    <w:t>）表</w:t>
                  </w:r>
                  <w:r w:rsidRPr="00CA41D8">
                    <w:rPr>
                      <w:szCs w:val="21"/>
                    </w:rPr>
                    <w:t>1</w:t>
                  </w:r>
                  <w:r w:rsidRPr="00CA41D8">
                    <w:rPr>
                      <w:szCs w:val="21"/>
                    </w:rPr>
                    <w:t>道路清扫标准后，回用于厂区绿化及洒水降尘，不外排。</w:t>
                  </w:r>
                </w:p>
              </w:tc>
            </w:tr>
            <w:tr w:rsidR="0053087A" w:rsidRPr="00CA41D8">
              <w:trPr>
                <w:trHeight w:val="257"/>
                <w:jc w:val="center"/>
              </w:trPr>
              <w:tc>
                <w:tcPr>
                  <w:tcW w:w="726" w:type="dxa"/>
                  <w:vMerge/>
                  <w:vAlign w:val="center"/>
                </w:tcPr>
                <w:p w:rsidR="0053087A" w:rsidRPr="00CA41D8" w:rsidRDefault="0053087A">
                  <w:pPr>
                    <w:widowControl/>
                    <w:adjustRightInd w:val="0"/>
                    <w:snapToGrid w:val="0"/>
                    <w:jc w:val="center"/>
                    <w:rPr>
                      <w:kern w:val="0"/>
                      <w:szCs w:val="21"/>
                    </w:rPr>
                  </w:pPr>
                  <w:bookmarkStart w:id="6" w:name="OLE_LINK7" w:colFirst="2" w:colLast="2"/>
                  <w:bookmarkStart w:id="7" w:name="OLE_LINK5" w:colFirst="2" w:colLast="2"/>
                  <w:bookmarkStart w:id="8" w:name="_Hlk410926680"/>
                  <w:bookmarkStart w:id="9" w:name="OLE_LINK6" w:colFirst="2" w:colLast="2"/>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CODcr</w:t>
                  </w:r>
                </w:p>
              </w:tc>
              <w:tc>
                <w:tcPr>
                  <w:tcW w:w="1289" w:type="dxa"/>
                  <w:vAlign w:val="center"/>
                </w:tcPr>
                <w:p w:rsidR="0053087A" w:rsidRPr="00CA41D8" w:rsidRDefault="00C93FF6">
                  <w:pPr>
                    <w:adjustRightInd w:val="0"/>
                    <w:snapToGrid w:val="0"/>
                    <w:jc w:val="center"/>
                    <w:rPr>
                      <w:szCs w:val="21"/>
                    </w:rPr>
                  </w:pPr>
                  <w:r w:rsidRPr="00CA41D8">
                    <w:rPr>
                      <w:szCs w:val="21"/>
                    </w:rPr>
                    <w:t>420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0.212</w:t>
                  </w:r>
                </w:p>
              </w:tc>
              <w:tc>
                <w:tcPr>
                  <w:tcW w:w="3379" w:type="dxa"/>
                  <w:gridSpan w:val="2"/>
                  <w:vMerge/>
                  <w:vAlign w:val="center"/>
                </w:tcPr>
                <w:p w:rsidR="0053087A" w:rsidRPr="00CA41D8" w:rsidRDefault="0053087A">
                  <w:pPr>
                    <w:jc w:val="center"/>
                    <w:rPr>
                      <w:szCs w:val="21"/>
                    </w:rPr>
                  </w:pPr>
                </w:p>
              </w:tc>
            </w:tr>
            <w:tr w:rsidR="0053087A" w:rsidRPr="00CA41D8">
              <w:trPr>
                <w:trHeight w:val="227"/>
                <w:jc w:val="center"/>
              </w:trPr>
              <w:tc>
                <w:tcPr>
                  <w:tcW w:w="726" w:type="dxa"/>
                  <w:vMerge/>
                  <w:vAlign w:val="center"/>
                </w:tcPr>
                <w:p w:rsidR="0053087A" w:rsidRPr="00CA41D8" w:rsidRDefault="0053087A">
                  <w:pPr>
                    <w:widowControl/>
                    <w:adjustRightInd w:val="0"/>
                    <w:snapToGrid w:val="0"/>
                    <w:jc w:val="center"/>
                    <w:rPr>
                      <w:kern w:val="0"/>
                      <w:szCs w:val="21"/>
                    </w:rPr>
                  </w:pPr>
                </w:p>
              </w:tc>
              <w:tc>
                <w:tcPr>
                  <w:tcW w:w="1275" w:type="dxa"/>
                  <w:vAlign w:val="center"/>
                </w:tcPr>
                <w:p w:rsidR="0053087A" w:rsidRPr="00CA41D8" w:rsidRDefault="00C93FF6">
                  <w:pPr>
                    <w:tabs>
                      <w:tab w:val="center" w:pos="4153"/>
                      <w:tab w:val="right" w:pos="8306"/>
                    </w:tabs>
                    <w:snapToGrid w:val="0"/>
                    <w:jc w:val="center"/>
                    <w:rPr>
                      <w:szCs w:val="21"/>
                    </w:rPr>
                  </w:pPr>
                  <w:r w:rsidRPr="00CA41D8">
                    <w:rPr>
                      <w:kern w:val="0"/>
                      <w:szCs w:val="21"/>
                    </w:rPr>
                    <w:t>BOD</w:t>
                  </w:r>
                  <w:r w:rsidRPr="00CA41D8">
                    <w:rPr>
                      <w:kern w:val="0"/>
                      <w:szCs w:val="21"/>
                      <w:vertAlign w:val="subscript"/>
                    </w:rPr>
                    <w:t>5</w:t>
                  </w:r>
                </w:p>
              </w:tc>
              <w:tc>
                <w:tcPr>
                  <w:tcW w:w="1289" w:type="dxa"/>
                  <w:vAlign w:val="center"/>
                </w:tcPr>
                <w:p w:rsidR="0053087A" w:rsidRPr="00CA41D8" w:rsidRDefault="00C93FF6">
                  <w:pPr>
                    <w:adjustRightInd w:val="0"/>
                    <w:snapToGrid w:val="0"/>
                    <w:jc w:val="center"/>
                    <w:rPr>
                      <w:szCs w:val="21"/>
                    </w:rPr>
                  </w:pPr>
                  <w:r w:rsidRPr="00CA41D8">
                    <w:rPr>
                      <w:szCs w:val="21"/>
                    </w:rPr>
                    <w:t>280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0.141</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26" w:type="dxa"/>
                  <w:vMerge/>
                  <w:vAlign w:val="center"/>
                </w:tcPr>
                <w:p w:rsidR="0053087A" w:rsidRPr="00CA41D8" w:rsidRDefault="0053087A">
                  <w:pPr>
                    <w:widowControl/>
                    <w:adjustRightInd w:val="0"/>
                    <w:snapToGrid w:val="0"/>
                    <w:jc w:val="center"/>
                    <w:rPr>
                      <w:kern w:val="0"/>
                      <w:szCs w:val="21"/>
                    </w:rPr>
                  </w:pPr>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氨氮</w:t>
                  </w:r>
                </w:p>
              </w:tc>
              <w:tc>
                <w:tcPr>
                  <w:tcW w:w="1289" w:type="dxa"/>
                  <w:vAlign w:val="center"/>
                </w:tcPr>
                <w:p w:rsidR="0053087A" w:rsidRPr="00CA41D8" w:rsidRDefault="00C93FF6">
                  <w:pPr>
                    <w:adjustRightInd w:val="0"/>
                    <w:snapToGrid w:val="0"/>
                    <w:jc w:val="center"/>
                    <w:rPr>
                      <w:szCs w:val="21"/>
                    </w:rPr>
                  </w:pPr>
                  <w:r w:rsidRPr="00CA41D8">
                    <w:rPr>
                      <w:szCs w:val="21"/>
                    </w:rPr>
                    <w:t>44</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0.022</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26" w:type="dxa"/>
                  <w:vMerge/>
                  <w:vAlign w:val="center"/>
                </w:tcPr>
                <w:p w:rsidR="0053087A" w:rsidRPr="00CA41D8" w:rsidRDefault="0053087A">
                  <w:pPr>
                    <w:widowControl/>
                    <w:adjustRightInd w:val="0"/>
                    <w:snapToGrid w:val="0"/>
                    <w:jc w:val="center"/>
                    <w:rPr>
                      <w:kern w:val="0"/>
                      <w:szCs w:val="21"/>
                    </w:rPr>
                  </w:pPr>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总磷</w:t>
                  </w:r>
                </w:p>
              </w:tc>
              <w:tc>
                <w:tcPr>
                  <w:tcW w:w="1289" w:type="dxa"/>
                  <w:vAlign w:val="center"/>
                </w:tcPr>
                <w:p w:rsidR="0053087A" w:rsidRPr="00CA41D8" w:rsidRDefault="00C93FF6">
                  <w:pPr>
                    <w:adjustRightInd w:val="0"/>
                    <w:snapToGrid w:val="0"/>
                    <w:jc w:val="center"/>
                    <w:rPr>
                      <w:szCs w:val="21"/>
                    </w:rPr>
                  </w:pPr>
                  <w:r w:rsidRPr="00CA41D8">
                    <w:rPr>
                      <w:szCs w:val="21"/>
                    </w:rPr>
                    <w:t>7</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0.004</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26" w:type="dxa"/>
                  <w:vMerge/>
                  <w:vAlign w:val="center"/>
                </w:tcPr>
                <w:p w:rsidR="0053087A" w:rsidRPr="00CA41D8" w:rsidRDefault="0053087A">
                  <w:pPr>
                    <w:widowControl/>
                    <w:adjustRightInd w:val="0"/>
                    <w:snapToGrid w:val="0"/>
                    <w:jc w:val="center"/>
                    <w:rPr>
                      <w:kern w:val="0"/>
                      <w:szCs w:val="21"/>
                    </w:rPr>
                  </w:pPr>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动植物油</w:t>
                  </w:r>
                </w:p>
              </w:tc>
              <w:tc>
                <w:tcPr>
                  <w:tcW w:w="1289" w:type="dxa"/>
                  <w:vAlign w:val="center"/>
                </w:tcPr>
                <w:p w:rsidR="0053087A" w:rsidRPr="00CA41D8" w:rsidRDefault="00C93FF6">
                  <w:pPr>
                    <w:adjustRightInd w:val="0"/>
                    <w:snapToGrid w:val="0"/>
                    <w:jc w:val="center"/>
                    <w:rPr>
                      <w:szCs w:val="21"/>
                    </w:rPr>
                  </w:pPr>
                  <w:r w:rsidRPr="00CA41D8">
                    <w:rPr>
                      <w:szCs w:val="21"/>
                    </w:rPr>
                    <w:t>50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0.025</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26" w:type="dxa"/>
                  <w:vMerge/>
                  <w:vAlign w:val="center"/>
                </w:tcPr>
                <w:p w:rsidR="0053087A" w:rsidRPr="00CA41D8" w:rsidRDefault="0053087A">
                  <w:pPr>
                    <w:widowControl/>
                    <w:adjustRightInd w:val="0"/>
                    <w:snapToGrid w:val="0"/>
                    <w:jc w:val="center"/>
                    <w:rPr>
                      <w:kern w:val="0"/>
                      <w:szCs w:val="21"/>
                    </w:rPr>
                  </w:pPr>
                </w:p>
              </w:tc>
              <w:tc>
                <w:tcPr>
                  <w:tcW w:w="1275" w:type="dxa"/>
                  <w:vAlign w:val="center"/>
                </w:tcPr>
                <w:p w:rsidR="0053087A" w:rsidRPr="00CA41D8" w:rsidRDefault="00C93FF6">
                  <w:pPr>
                    <w:widowControl/>
                    <w:adjustRightInd w:val="0"/>
                    <w:snapToGrid w:val="0"/>
                    <w:jc w:val="center"/>
                    <w:rPr>
                      <w:kern w:val="0"/>
                      <w:szCs w:val="21"/>
                    </w:rPr>
                  </w:pPr>
                  <w:r w:rsidRPr="00CA41D8">
                    <w:rPr>
                      <w:kern w:val="0"/>
                      <w:szCs w:val="21"/>
                    </w:rPr>
                    <w:t>悬浮物</w:t>
                  </w:r>
                </w:p>
              </w:tc>
              <w:tc>
                <w:tcPr>
                  <w:tcW w:w="1289" w:type="dxa"/>
                  <w:vAlign w:val="center"/>
                </w:tcPr>
                <w:p w:rsidR="0053087A" w:rsidRPr="00CA41D8" w:rsidRDefault="00C93FF6">
                  <w:pPr>
                    <w:adjustRightInd w:val="0"/>
                    <w:snapToGrid w:val="0"/>
                    <w:jc w:val="center"/>
                    <w:rPr>
                      <w:szCs w:val="21"/>
                    </w:rPr>
                  </w:pPr>
                  <w:r w:rsidRPr="00CA41D8">
                    <w:rPr>
                      <w:szCs w:val="21"/>
                    </w:rPr>
                    <w:t>350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0.176</w:t>
                  </w:r>
                </w:p>
              </w:tc>
              <w:tc>
                <w:tcPr>
                  <w:tcW w:w="3379" w:type="dxa"/>
                  <w:gridSpan w:val="2"/>
                  <w:vMerge/>
                  <w:vAlign w:val="center"/>
                </w:tcPr>
                <w:p w:rsidR="0053087A" w:rsidRPr="00CA41D8" w:rsidRDefault="0053087A">
                  <w:pPr>
                    <w:jc w:val="center"/>
                    <w:rPr>
                      <w:szCs w:val="21"/>
                    </w:rPr>
                  </w:pPr>
                </w:p>
              </w:tc>
            </w:tr>
          </w:tbl>
          <w:bookmarkEnd w:id="6"/>
          <w:bookmarkEnd w:id="7"/>
          <w:bookmarkEnd w:id="8"/>
          <w:bookmarkEnd w:id="9"/>
          <w:p w:rsidR="0053087A" w:rsidRPr="00CA41D8" w:rsidRDefault="00C93FF6">
            <w:pPr>
              <w:spacing w:line="360" w:lineRule="auto"/>
              <w:ind w:firstLineChars="192" w:firstLine="463"/>
              <w:rPr>
                <w:b/>
                <w:bCs/>
                <w:kern w:val="0"/>
                <w:sz w:val="24"/>
              </w:rPr>
            </w:pPr>
            <w:r w:rsidRPr="00CA41D8">
              <w:rPr>
                <w:b/>
                <w:bCs/>
                <w:kern w:val="0"/>
                <w:sz w:val="24"/>
              </w:rPr>
              <w:t>8</w:t>
            </w:r>
            <w:r w:rsidRPr="00CA41D8">
              <w:rPr>
                <w:b/>
                <w:bCs/>
                <w:kern w:val="0"/>
                <w:sz w:val="24"/>
              </w:rPr>
              <w:t>、工作制度及劳动定员</w:t>
            </w:r>
          </w:p>
          <w:p w:rsidR="0053087A" w:rsidRPr="00CA41D8" w:rsidRDefault="00C93FF6">
            <w:pPr>
              <w:spacing w:line="360" w:lineRule="auto"/>
              <w:ind w:firstLineChars="200" w:firstLine="480"/>
              <w:rPr>
                <w:sz w:val="24"/>
              </w:rPr>
            </w:pPr>
            <w:r w:rsidRPr="00CA41D8">
              <w:rPr>
                <w:sz w:val="24"/>
              </w:rPr>
              <w:t>工作制度：项目年生产</w:t>
            </w:r>
            <w:r w:rsidRPr="00CA41D8">
              <w:rPr>
                <w:sz w:val="24"/>
              </w:rPr>
              <w:t>300</w:t>
            </w:r>
            <w:r w:rsidRPr="00CA41D8">
              <w:rPr>
                <w:sz w:val="24"/>
              </w:rPr>
              <w:t>天，项目内每天实行</w:t>
            </w:r>
            <w:r w:rsidRPr="00CA41D8">
              <w:rPr>
                <w:sz w:val="24"/>
              </w:rPr>
              <w:t>1</w:t>
            </w:r>
            <w:r w:rsidRPr="00CA41D8">
              <w:rPr>
                <w:sz w:val="24"/>
              </w:rPr>
              <w:t>班制，每班</w:t>
            </w:r>
            <w:r w:rsidRPr="00CA41D8">
              <w:rPr>
                <w:sz w:val="24"/>
              </w:rPr>
              <w:t>8</w:t>
            </w:r>
            <w:r w:rsidRPr="00CA41D8">
              <w:rPr>
                <w:sz w:val="24"/>
              </w:rPr>
              <w:t>小时。</w:t>
            </w:r>
          </w:p>
          <w:p w:rsidR="0053087A" w:rsidRPr="00CA41D8" w:rsidRDefault="00C93FF6">
            <w:pPr>
              <w:spacing w:line="360" w:lineRule="auto"/>
              <w:ind w:firstLineChars="200" w:firstLine="480"/>
              <w:rPr>
                <w:sz w:val="24"/>
              </w:rPr>
            </w:pPr>
            <w:r w:rsidRPr="00CA41D8">
              <w:rPr>
                <w:sz w:val="24"/>
              </w:rPr>
              <w:t>劳动定员：员工人数</w:t>
            </w:r>
            <w:r w:rsidRPr="00CA41D8">
              <w:rPr>
                <w:sz w:val="24"/>
              </w:rPr>
              <w:t>30</w:t>
            </w:r>
            <w:r w:rsidRPr="00CA41D8">
              <w:rPr>
                <w:sz w:val="24"/>
              </w:rPr>
              <w:t>人，其中管理人员</w:t>
            </w:r>
            <w:r w:rsidRPr="00CA41D8">
              <w:rPr>
                <w:sz w:val="24"/>
              </w:rPr>
              <w:t>10</w:t>
            </w:r>
            <w:r w:rsidRPr="00CA41D8">
              <w:rPr>
                <w:sz w:val="24"/>
              </w:rPr>
              <w:t>人，生产人员</w:t>
            </w:r>
            <w:r w:rsidRPr="00CA41D8">
              <w:rPr>
                <w:sz w:val="24"/>
              </w:rPr>
              <w:t>20</w:t>
            </w:r>
            <w:r w:rsidRPr="00CA41D8">
              <w:rPr>
                <w:sz w:val="24"/>
              </w:rPr>
              <w:t>人，所有</w:t>
            </w:r>
            <w:r w:rsidRPr="00CA41D8">
              <w:rPr>
                <w:sz w:val="24"/>
              </w:rPr>
              <w:lastRenderedPageBreak/>
              <w:t>员工均不在项目区住宿，在项目区用餐的人数为</w:t>
            </w:r>
            <w:r w:rsidRPr="00CA41D8">
              <w:rPr>
                <w:sz w:val="24"/>
              </w:rPr>
              <w:t>30</w:t>
            </w:r>
            <w:r w:rsidRPr="00CA41D8">
              <w:rPr>
                <w:sz w:val="24"/>
              </w:rPr>
              <w:t>人。</w:t>
            </w:r>
          </w:p>
          <w:p w:rsidR="0053087A" w:rsidRPr="00CA41D8" w:rsidRDefault="00C93FF6">
            <w:pPr>
              <w:spacing w:line="360" w:lineRule="auto"/>
              <w:ind w:firstLineChars="192" w:firstLine="463"/>
              <w:rPr>
                <w:b/>
                <w:bCs/>
                <w:kern w:val="0"/>
                <w:sz w:val="24"/>
              </w:rPr>
            </w:pPr>
            <w:r w:rsidRPr="00CA41D8">
              <w:rPr>
                <w:b/>
                <w:bCs/>
                <w:kern w:val="0"/>
                <w:sz w:val="24"/>
              </w:rPr>
              <w:t>10</w:t>
            </w:r>
            <w:r w:rsidRPr="00CA41D8">
              <w:rPr>
                <w:b/>
                <w:bCs/>
                <w:kern w:val="0"/>
                <w:sz w:val="24"/>
              </w:rPr>
              <w:t>、平面布置</w:t>
            </w:r>
          </w:p>
          <w:p w:rsidR="0053087A" w:rsidRPr="00CA41D8" w:rsidRDefault="00C93FF6">
            <w:pPr>
              <w:autoSpaceDE w:val="0"/>
              <w:autoSpaceDN w:val="0"/>
              <w:spacing w:line="360" w:lineRule="auto"/>
              <w:ind w:firstLineChars="200" w:firstLine="480"/>
              <w:rPr>
                <w:sz w:val="24"/>
              </w:rPr>
            </w:pPr>
            <w:r w:rsidRPr="00CA41D8">
              <w:rPr>
                <w:sz w:val="24"/>
              </w:rPr>
              <w:t>根据昆明昆明阳平机械制造有限公司平面布置，本项目租用昆明阳平机械制造有限公司南侧生产车间进行标识牌生产。厂区入口位于西侧，本项目生产车间出入口位于车间北侧。项目租用车间内设置生产线、仓库，项目车间布置有明显的功能分区。车间内布设</w:t>
            </w:r>
            <w:r w:rsidRPr="00CA41D8">
              <w:rPr>
                <w:sz w:val="24"/>
              </w:rPr>
              <w:t>3</w:t>
            </w:r>
            <w:r w:rsidRPr="00CA41D8">
              <w:rPr>
                <w:sz w:val="24"/>
              </w:rPr>
              <w:t>条生产线，喷漆房及粉末喷涂位于布设于车间内东侧，西侧为库房及半成品库房。本项目车间北侧及南侧为昆明阳平机械制造有限公司生产车间。员工办公租用昆明阳平机械制造有限公司综合楼</w:t>
            </w:r>
            <w:r w:rsidRPr="00CA41D8">
              <w:rPr>
                <w:sz w:val="24"/>
              </w:rPr>
              <w:t>1</w:t>
            </w:r>
            <w:r w:rsidRPr="00CA41D8">
              <w:rPr>
                <w:sz w:val="24"/>
              </w:rPr>
              <w:t>层两间办公室用于项目办公，项目区员工均不在厂区住宿，综合楼配套化粪池及污水处理站位于综合楼西侧。</w:t>
            </w:r>
            <w:bookmarkEnd w:id="5"/>
            <w:r w:rsidRPr="00CA41D8">
              <w:rPr>
                <w:sz w:val="24"/>
              </w:rPr>
              <w:t>本项目租用生产车间与昆明昆明阳平机械制造有限公司厂区位置示意图详见下图。</w:t>
            </w:r>
          </w:p>
          <w:p w:rsidR="0053087A" w:rsidRPr="00CA41D8" w:rsidRDefault="00C93FF6">
            <w:pPr>
              <w:autoSpaceDE w:val="0"/>
              <w:autoSpaceDN w:val="0"/>
              <w:spacing w:line="360" w:lineRule="auto"/>
              <w:jc w:val="center"/>
              <w:rPr>
                <w:sz w:val="24"/>
              </w:rPr>
            </w:pPr>
            <w:r w:rsidRPr="00CA41D8">
              <w:rPr>
                <w:noProof/>
                <w:sz w:val="24"/>
              </w:rPr>
              <w:lastRenderedPageBreak/>
              <w:drawing>
                <wp:inline distT="0" distB="0" distL="0" distR="0">
                  <wp:extent cx="4328160" cy="52705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2263" cy="5312131"/>
                          </a:xfrm>
                          <a:prstGeom prst="rect">
                            <a:avLst/>
                          </a:prstGeom>
                        </pic:spPr>
                      </pic:pic>
                    </a:graphicData>
                  </a:graphic>
                </wp:inline>
              </w:drawing>
            </w:r>
          </w:p>
          <w:p w:rsidR="0053087A" w:rsidRPr="00CA41D8" w:rsidRDefault="00C93FF6">
            <w:pPr>
              <w:autoSpaceDE w:val="0"/>
              <w:autoSpaceDN w:val="0"/>
              <w:spacing w:line="360" w:lineRule="auto"/>
              <w:jc w:val="center"/>
              <w:rPr>
                <w:b/>
                <w:szCs w:val="21"/>
              </w:rPr>
            </w:pPr>
            <w:r w:rsidRPr="00CA41D8">
              <w:rPr>
                <w:b/>
                <w:szCs w:val="21"/>
              </w:rPr>
              <w:t>图</w:t>
            </w:r>
            <w:r w:rsidRPr="00CA41D8">
              <w:rPr>
                <w:b/>
                <w:szCs w:val="21"/>
              </w:rPr>
              <w:t xml:space="preserve">2-2 </w:t>
            </w:r>
            <w:r w:rsidRPr="00CA41D8">
              <w:rPr>
                <w:b/>
                <w:szCs w:val="21"/>
              </w:rPr>
              <w:t>本项目租用车间位置示意图</w:t>
            </w:r>
          </w:p>
        </w:tc>
      </w:tr>
      <w:tr w:rsidR="0053087A" w:rsidRPr="00CA41D8">
        <w:trPr>
          <w:trHeight w:val="3671"/>
          <w:jc w:val="center"/>
        </w:trPr>
        <w:tc>
          <w:tcPr>
            <w:tcW w:w="823" w:type="dxa"/>
            <w:vAlign w:val="center"/>
          </w:tcPr>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lastRenderedPageBreak/>
              <w:t>工艺流程和产排污环节</w:t>
            </w:r>
          </w:p>
        </w:tc>
        <w:tc>
          <w:tcPr>
            <w:tcW w:w="8161" w:type="dxa"/>
          </w:tcPr>
          <w:p w:rsidR="0053087A" w:rsidRPr="00CA41D8" w:rsidRDefault="00C93FF6">
            <w:pPr>
              <w:numPr>
                <w:ilvl w:val="0"/>
                <w:numId w:val="3"/>
              </w:numPr>
              <w:adjustRightInd w:val="0"/>
              <w:snapToGrid w:val="0"/>
              <w:spacing w:line="360" w:lineRule="auto"/>
              <w:ind w:firstLineChars="200" w:firstLine="482"/>
              <w:rPr>
                <w:b/>
                <w:bCs/>
                <w:sz w:val="24"/>
              </w:rPr>
            </w:pPr>
            <w:r w:rsidRPr="00CA41D8">
              <w:rPr>
                <w:b/>
                <w:bCs/>
                <w:sz w:val="24"/>
              </w:rPr>
              <w:t>施工期</w:t>
            </w:r>
          </w:p>
          <w:p w:rsidR="0053087A" w:rsidRPr="00CA41D8" w:rsidRDefault="00C93FF6">
            <w:pPr>
              <w:autoSpaceDE w:val="0"/>
              <w:autoSpaceDN w:val="0"/>
              <w:spacing w:line="360" w:lineRule="auto"/>
              <w:ind w:firstLineChars="200" w:firstLine="480"/>
              <w:rPr>
                <w:sz w:val="24"/>
              </w:rPr>
            </w:pPr>
            <w:r w:rsidRPr="00CA41D8">
              <w:rPr>
                <w:color w:val="0000CC"/>
                <w:sz w:val="24"/>
              </w:rPr>
              <w:t>本项目计划于</w:t>
            </w:r>
            <w:r w:rsidRPr="00CA41D8">
              <w:rPr>
                <w:color w:val="0000CC"/>
                <w:sz w:val="24"/>
              </w:rPr>
              <w:t>2021</w:t>
            </w:r>
            <w:r w:rsidRPr="00CA41D8">
              <w:rPr>
                <w:color w:val="0000CC"/>
                <w:sz w:val="24"/>
              </w:rPr>
              <w:t>年</w:t>
            </w:r>
            <w:r w:rsidRPr="00CA41D8">
              <w:rPr>
                <w:color w:val="0000CC"/>
                <w:sz w:val="24"/>
              </w:rPr>
              <w:t>9</w:t>
            </w:r>
            <w:r w:rsidRPr="00CA41D8">
              <w:rPr>
                <w:color w:val="0000CC"/>
                <w:sz w:val="24"/>
              </w:rPr>
              <w:t>月开工建设，于</w:t>
            </w:r>
            <w:r w:rsidRPr="00CA41D8">
              <w:rPr>
                <w:color w:val="0000CC"/>
                <w:sz w:val="24"/>
              </w:rPr>
              <w:t>2021</w:t>
            </w:r>
            <w:r w:rsidRPr="00CA41D8">
              <w:rPr>
                <w:color w:val="0000CC"/>
                <w:sz w:val="24"/>
              </w:rPr>
              <w:t>年</w:t>
            </w:r>
            <w:r w:rsidRPr="00CA41D8">
              <w:rPr>
                <w:color w:val="0000CC"/>
                <w:sz w:val="24"/>
              </w:rPr>
              <w:t>10</w:t>
            </w:r>
            <w:r w:rsidRPr="00CA41D8">
              <w:rPr>
                <w:color w:val="0000CC"/>
                <w:sz w:val="24"/>
              </w:rPr>
              <w:t>月建成投入运营。</w:t>
            </w:r>
            <w:r w:rsidRPr="00CA41D8">
              <w:rPr>
                <w:sz w:val="24"/>
              </w:rPr>
              <w:t>项目属新建项目，租用昆明阳平机械制造有限公司的生产车间进行生产建设，施工期只需对租用厂房进行基础的装修，不存在较大的建筑施工污染。施工期间的污染主要是厂房装修、生产设备安装、环保设施安装和建设产生的噪声和粉尘，以及车辆运输产生的扬尘，施工噪声、施工固体废弃物等。项目工程量小，施工期短、产生的污染物较少。项目工程施工期的工艺流程及产污情况图示如下：</w:t>
            </w:r>
          </w:p>
          <w:p w:rsidR="0053087A" w:rsidRPr="00CA41D8" w:rsidRDefault="00C93FF6">
            <w:pPr>
              <w:widowControl/>
              <w:spacing w:line="360" w:lineRule="auto"/>
              <w:jc w:val="center"/>
            </w:pPr>
            <w:r w:rsidRPr="00CA41D8">
              <w:rPr>
                <w:noProof/>
              </w:rPr>
              <w:lastRenderedPageBreak/>
              <mc:AlternateContent>
                <mc:Choice Requires="wpc">
                  <w:drawing>
                    <wp:inline distT="0" distB="0" distL="0" distR="0">
                      <wp:extent cx="4260850" cy="1212215"/>
                      <wp:effectExtent l="0" t="0" r="0" b="6985"/>
                      <wp:docPr id="29" name="画布 29"/>
                      <wp:cNvGraphicFramePr/>
                      <a:graphic xmlns:a="http://schemas.openxmlformats.org/drawingml/2006/main">
                        <a:graphicData uri="http://schemas.microsoft.com/office/word/2010/wordprocessingCanvas">
                          <wpc:wpc>
                            <wpc:bg>
                              <a:noFill/>
                            </wpc:bg>
                            <wpc:whole>
                              <a:ln>
                                <a:noFill/>
                              </a:ln>
                            </wpc:whole>
                            <wps:wsp>
                              <wps:cNvPr id="38" name="矩形 209"/>
                              <wps:cNvSpPr>
                                <a:spLocks noChangeArrowheads="1"/>
                              </wps:cNvSpPr>
                              <wps:spPr bwMode="auto">
                                <a:xfrm>
                                  <a:off x="2565562" y="462193"/>
                                  <a:ext cx="1249637" cy="261707"/>
                                </a:xfrm>
                                <a:prstGeom prst="rect">
                                  <a:avLst/>
                                </a:prstGeom>
                                <a:noFill/>
                                <a:ln w="9525">
                                  <a:solidFill>
                                    <a:srgbClr val="000000"/>
                                  </a:solidFill>
                                  <a:miter lim="800000"/>
                                </a:ln>
                                <a:effectLst/>
                              </wps:spPr>
                              <wps:txbx>
                                <w:txbxContent>
                                  <w:p w:rsidR="004B7F1A" w:rsidRDefault="004B7F1A">
                                    <w:pPr>
                                      <w:adjustRightInd w:val="0"/>
                                      <w:snapToGrid w:val="0"/>
                                      <w:jc w:val="center"/>
                                      <w:rPr>
                                        <w:sz w:val="18"/>
                                        <w:szCs w:val="18"/>
                                      </w:rPr>
                                    </w:pPr>
                                    <w:r>
                                      <w:rPr>
                                        <w:sz w:val="18"/>
                                        <w:szCs w:val="18"/>
                                      </w:rPr>
                                      <w:t>工程验收及设备调试</w:t>
                                    </w:r>
                                  </w:p>
                                </w:txbxContent>
                              </wps:txbx>
                              <wps:bodyPr rot="0" vert="horz" wrap="square" lIns="91440" tIns="45720" rIns="91440" bIns="45720" anchor="t" anchorCtr="0" upright="1">
                                <a:noAutofit/>
                              </wps:bodyPr>
                            </wps:wsp>
                            <wps:wsp>
                              <wps:cNvPr id="40" name="文本框 223"/>
                              <wps:cNvSpPr txBox="1">
                                <a:spLocks noChangeArrowheads="1"/>
                              </wps:cNvSpPr>
                              <wps:spPr bwMode="auto">
                                <a:xfrm>
                                  <a:off x="2239673" y="904356"/>
                                  <a:ext cx="2021776" cy="307859"/>
                                </a:xfrm>
                                <a:prstGeom prst="rect">
                                  <a:avLst/>
                                </a:prstGeom>
                                <a:noFill/>
                                <a:ln>
                                  <a:noFill/>
                                </a:ln>
                                <a:effectLst/>
                              </wps:spPr>
                              <wps:txbx>
                                <w:txbxContent>
                                  <w:p w:rsidR="004B7F1A" w:rsidRDefault="004B7F1A">
                                    <w:pPr>
                                      <w:adjustRightInd w:val="0"/>
                                      <w:snapToGrid w:val="0"/>
                                      <w:jc w:val="center"/>
                                      <w:rPr>
                                        <w:sz w:val="18"/>
                                        <w:szCs w:val="18"/>
                                      </w:rPr>
                                    </w:pPr>
                                    <w:r>
                                      <w:rPr>
                                        <w:sz w:val="18"/>
                                        <w:szCs w:val="18"/>
                                      </w:rPr>
                                      <w:t>注：</w:t>
                                    </w:r>
                                    <w:r>
                                      <w:rPr>
                                        <w:sz w:val="18"/>
                                        <w:szCs w:val="18"/>
                                      </w:rPr>
                                      <w:t>N</w:t>
                                    </w:r>
                                    <w:r>
                                      <w:rPr>
                                        <w:sz w:val="18"/>
                                        <w:szCs w:val="18"/>
                                      </w:rPr>
                                      <w:t>：噪声；</w:t>
                                    </w:r>
                                    <w:r>
                                      <w:rPr>
                                        <w:sz w:val="18"/>
                                        <w:szCs w:val="18"/>
                                      </w:rPr>
                                      <w:t>G</w:t>
                                    </w:r>
                                    <w:r>
                                      <w:rPr>
                                        <w:sz w:val="18"/>
                                        <w:szCs w:val="18"/>
                                      </w:rPr>
                                      <w:t>：废气；</w:t>
                                    </w:r>
                                    <w:r>
                                      <w:rPr>
                                        <w:sz w:val="18"/>
                                        <w:szCs w:val="18"/>
                                      </w:rPr>
                                      <w:t>S</w:t>
                                    </w:r>
                                    <w:r>
                                      <w:rPr>
                                        <w:sz w:val="18"/>
                                        <w:szCs w:val="18"/>
                                      </w:rPr>
                                      <w:t>：固废</w:t>
                                    </w:r>
                                  </w:p>
                                </w:txbxContent>
                              </wps:txbx>
                              <wps:bodyPr rot="0" vert="horz" wrap="square" lIns="91440" tIns="45720" rIns="91440" bIns="45720" anchor="t" anchorCtr="0" upright="1">
                                <a:noAutofit/>
                              </wps:bodyPr>
                            </wps:wsp>
                            <wps:wsp>
                              <wps:cNvPr id="43" name="矩形 2131"/>
                              <wps:cNvSpPr>
                                <a:spLocks noChangeArrowheads="1"/>
                              </wps:cNvSpPr>
                              <wps:spPr bwMode="auto">
                                <a:xfrm>
                                  <a:off x="1471367" y="385772"/>
                                  <a:ext cx="785732" cy="566728"/>
                                </a:xfrm>
                                <a:prstGeom prst="rect">
                                  <a:avLst/>
                                </a:prstGeom>
                                <a:noFill/>
                                <a:ln w="9525">
                                  <a:solidFill>
                                    <a:srgbClr val="000000"/>
                                  </a:solidFill>
                                  <a:miter lim="800000"/>
                                </a:ln>
                                <a:effectLst/>
                              </wps:spPr>
                              <wps:txbx>
                                <w:txbxContent>
                                  <w:p w:rsidR="004B7F1A" w:rsidRDefault="004B7F1A">
                                    <w:pPr>
                                      <w:adjustRightInd w:val="0"/>
                                      <w:snapToGrid w:val="0"/>
                                      <w:jc w:val="center"/>
                                      <w:rPr>
                                        <w:sz w:val="18"/>
                                        <w:szCs w:val="18"/>
                                      </w:rPr>
                                    </w:pPr>
                                    <w:r>
                                      <w:rPr>
                                        <w:rFonts w:hint="eastAsia"/>
                                        <w:sz w:val="18"/>
                                        <w:szCs w:val="18"/>
                                      </w:rPr>
                                      <w:t>生产设备、环保设施安装</w:t>
                                    </w:r>
                                  </w:p>
                                </w:txbxContent>
                              </wps:txbx>
                              <wps:bodyPr rot="0" vert="horz" wrap="square" lIns="91440" tIns="45720" rIns="91440" bIns="45720" anchor="t" anchorCtr="0" upright="1">
                                <a:noAutofit/>
                              </wps:bodyPr>
                            </wps:wsp>
                            <wps:wsp>
                              <wps:cNvPr id="44" name="直线 2133"/>
                              <wps:cNvCnPr>
                                <a:cxnSpLocks noChangeShapeType="1"/>
                              </wps:cNvCnPr>
                              <wps:spPr bwMode="auto">
                                <a:xfrm>
                                  <a:off x="2239673" y="612468"/>
                                  <a:ext cx="337860" cy="812"/>
                                </a:xfrm>
                                <a:prstGeom prst="line">
                                  <a:avLst/>
                                </a:prstGeom>
                                <a:noFill/>
                                <a:ln w="6350">
                                  <a:solidFill>
                                    <a:srgbClr val="000000"/>
                                  </a:solidFill>
                                  <a:round/>
                                  <a:tailEnd type="triangle" w="med" len="med"/>
                                </a:ln>
                                <a:effectLst/>
                              </wps:spPr>
                              <wps:bodyPr/>
                            </wps:wsp>
                            <wps:wsp>
                              <wps:cNvPr id="47" name="文本框 2138"/>
                              <wps:cNvSpPr txBox="1">
                                <a:spLocks noChangeArrowheads="1"/>
                              </wps:cNvSpPr>
                              <wps:spPr bwMode="auto">
                                <a:xfrm>
                                  <a:off x="1843524" y="35886"/>
                                  <a:ext cx="801580" cy="254247"/>
                                </a:xfrm>
                                <a:prstGeom prst="rect">
                                  <a:avLst/>
                                </a:prstGeom>
                                <a:noFill/>
                                <a:ln>
                                  <a:noFill/>
                                </a:ln>
                                <a:effectLst/>
                              </wps:spPr>
                              <wps:txbx>
                                <w:txbxContent>
                                  <w:p w:rsidR="004B7F1A" w:rsidRDefault="004B7F1A">
                                    <w:pPr>
                                      <w:adjustRightInd w:val="0"/>
                                      <w:snapToGrid w:val="0"/>
                                      <w:rPr>
                                        <w:sz w:val="18"/>
                                        <w:szCs w:val="18"/>
                                      </w:rPr>
                                    </w:pPr>
                                    <w:r>
                                      <w:rPr>
                                        <w:sz w:val="18"/>
                                        <w:szCs w:val="18"/>
                                      </w:rPr>
                                      <w:t>G</w:t>
                                    </w:r>
                                    <w:r>
                                      <w:rPr>
                                        <w:sz w:val="18"/>
                                        <w:szCs w:val="18"/>
                                      </w:rPr>
                                      <w:t>、</w:t>
                                    </w:r>
                                    <w:r>
                                      <w:rPr>
                                        <w:sz w:val="18"/>
                                        <w:szCs w:val="18"/>
                                      </w:rPr>
                                      <w:t>S</w:t>
                                    </w:r>
                                    <w:r>
                                      <w:rPr>
                                        <w:sz w:val="18"/>
                                        <w:szCs w:val="18"/>
                                      </w:rPr>
                                      <w:t>、</w:t>
                                    </w:r>
                                    <w:r>
                                      <w:rPr>
                                        <w:sz w:val="18"/>
                                        <w:szCs w:val="18"/>
                                      </w:rPr>
                                      <w:t>N</w:t>
                                    </w:r>
                                  </w:p>
                                </w:txbxContent>
                              </wps:txbx>
                              <wps:bodyPr rot="0" vert="horz" wrap="square" lIns="91440" tIns="45720" rIns="91440" bIns="45720" anchor="t" anchorCtr="0" upright="1">
                                <a:noAutofit/>
                              </wps:bodyPr>
                            </wps:wsp>
                            <wps:wsp>
                              <wps:cNvPr id="48" name="自选图形 2139"/>
                              <wps:cNvCnPr>
                                <a:cxnSpLocks noChangeShapeType="1"/>
                              </wps:cNvCnPr>
                              <wps:spPr bwMode="auto">
                                <a:xfrm flipV="1">
                                  <a:off x="1780658" y="223458"/>
                                  <a:ext cx="242837" cy="177892"/>
                                </a:xfrm>
                                <a:prstGeom prst="curvedConnector3">
                                  <a:avLst>
                                    <a:gd name="adj1" fmla="val 49870"/>
                                  </a:avLst>
                                </a:prstGeom>
                                <a:noFill/>
                                <a:ln w="9525">
                                  <a:solidFill>
                                    <a:srgbClr val="000000"/>
                                  </a:solidFill>
                                  <a:prstDash val="dash"/>
                                  <a:round/>
                                  <a:tailEnd type="triangle" w="med" len="med"/>
                                </a:ln>
                                <a:effectLst/>
                              </wps:spPr>
                              <wps:bodyPr/>
                            </wps:wsp>
                            <wps:wsp>
                              <wps:cNvPr id="51" name="矩形 2131"/>
                              <wps:cNvSpPr>
                                <a:spLocks noChangeArrowheads="1"/>
                              </wps:cNvSpPr>
                              <wps:spPr bwMode="auto">
                                <a:xfrm>
                                  <a:off x="393626" y="482502"/>
                                  <a:ext cx="739881" cy="284302"/>
                                </a:xfrm>
                                <a:prstGeom prst="rect">
                                  <a:avLst/>
                                </a:prstGeom>
                                <a:noFill/>
                                <a:ln w="9525">
                                  <a:solidFill>
                                    <a:srgbClr val="000000"/>
                                  </a:solidFill>
                                  <a:miter lim="800000"/>
                                </a:ln>
                                <a:effectLst/>
                              </wps:spPr>
                              <wps:txbx>
                                <w:txbxContent>
                                  <w:p w:rsidR="004B7F1A" w:rsidRDefault="004B7F1A">
                                    <w:pPr>
                                      <w:adjustRightInd w:val="0"/>
                                      <w:snapToGrid w:val="0"/>
                                      <w:jc w:val="center"/>
                                      <w:rPr>
                                        <w:sz w:val="18"/>
                                        <w:szCs w:val="18"/>
                                      </w:rPr>
                                    </w:pPr>
                                    <w:r>
                                      <w:rPr>
                                        <w:rFonts w:hint="eastAsia"/>
                                        <w:sz w:val="18"/>
                                        <w:szCs w:val="18"/>
                                      </w:rPr>
                                      <w:t>厂房装修</w:t>
                                    </w:r>
                                  </w:p>
                                </w:txbxContent>
                              </wps:txbx>
                              <wps:bodyPr rot="0" vert="horz" wrap="square" lIns="91440" tIns="45720" rIns="91440" bIns="45720" anchor="t" anchorCtr="0" upright="1">
                                <a:noAutofit/>
                              </wps:bodyPr>
                            </wps:wsp>
                            <wps:wsp>
                              <wps:cNvPr id="52" name="直线 2133"/>
                              <wps:cNvCnPr>
                                <a:cxnSpLocks noChangeShapeType="1"/>
                              </wps:cNvCnPr>
                              <wps:spPr bwMode="auto">
                                <a:xfrm>
                                  <a:off x="1133507" y="613281"/>
                                  <a:ext cx="337860" cy="812"/>
                                </a:xfrm>
                                <a:prstGeom prst="line">
                                  <a:avLst/>
                                </a:prstGeom>
                                <a:noFill/>
                                <a:ln w="6350">
                                  <a:solidFill>
                                    <a:srgbClr val="000000"/>
                                  </a:solidFill>
                                  <a:round/>
                                  <a:tailEnd type="triangle" w="med" len="med"/>
                                </a:ln>
                                <a:effectLst/>
                              </wps:spPr>
                              <wps:bodyPr/>
                            </wps:wsp>
                            <wps:wsp>
                              <wps:cNvPr id="53" name="自选图形 2139"/>
                              <wps:cNvCnPr>
                                <a:cxnSpLocks noChangeShapeType="1"/>
                              </wps:cNvCnPr>
                              <wps:spPr bwMode="auto">
                                <a:xfrm flipV="1">
                                  <a:off x="656767" y="303798"/>
                                  <a:ext cx="242025" cy="178704"/>
                                </a:xfrm>
                                <a:prstGeom prst="curvedConnector3">
                                  <a:avLst>
                                    <a:gd name="adj1" fmla="val 49870"/>
                                  </a:avLst>
                                </a:prstGeom>
                                <a:noFill/>
                                <a:ln w="9525">
                                  <a:solidFill>
                                    <a:srgbClr val="000000"/>
                                  </a:solidFill>
                                  <a:prstDash val="dash"/>
                                  <a:round/>
                                  <a:tailEnd type="triangle" w="med" len="med"/>
                                </a:ln>
                                <a:effectLst/>
                              </wps:spPr>
                              <wps:bodyPr/>
                            </wps:wsp>
                            <wps:wsp>
                              <wps:cNvPr id="54" name="文本框 233"/>
                              <wps:cNvSpPr txBox="1">
                                <a:spLocks noChangeArrowheads="1"/>
                              </wps:cNvSpPr>
                              <wps:spPr bwMode="auto">
                                <a:xfrm>
                                  <a:off x="556059" y="56860"/>
                                  <a:ext cx="973784" cy="259121"/>
                                </a:xfrm>
                                <a:prstGeom prst="rect">
                                  <a:avLst/>
                                </a:prstGeom>
                                <a:noFill/>
                                <a:ln>
                                  <a:noFill/>
                                </a:ln>
                                <a:effectLst/>
                              </wps:spPr>
                              <wps:txbx>
                                <w:txbxContent>
                                  <w:p w:rsidR="004B7F1A" w:rsidRDefault="004B7F1A">
                                    <w:pPr>
                                      <w:adjustRightInd w:val="0"/>
                                      <w:snapToGrid w:val="0"/>
                                      <w:rPr>
                                        <w:sz w:val="18"/>
                                        <w:szCs w:val="18"/>
                                      </w:rPr>
                                    </w:pPr>
                                    <w:r>
                                      <w:rPr>
                                        <w:sz w:val="18"/>
                                        <w:szCs w:val="18"/>
                                      </w:rPr>
                                      <w:t>G</w:t>
                                    </w:r>
                                    <w:r>
                                      <w:rPr>
                                        <w:sz w:val="18"/>
                                        <w:szCs w:val="18"/>
                                      </w:rPr>
                                      <w:t>、</w:t>
                                    </w:r>
                                    <w:r>
                                      <w:rPr>
                                        <w:sz w:val="18"/>
                                        <w:szCs w:val="18"/>
                                      </w:rPr>
                                      <w:t>S</w:t>
                                    </w:r>
                                    <w:r>
                                      <w:rPr>
                                        <w:sz w:val="18"/>
                                        <w:szCs w:val="18"/>
                                      </w:rPr>
                                      <w:t>、</w:t>
                                    </w:r>
                                    <w:r>
                                      <w:rPr>
                                        <w:sz w:val="18"/>
                                        <w:szCs w:val="18"/>
                                      </w:rPr>
                                      <w:t>N</w:t>
                                    </w:r>
                                  </w:p>
                                </w:txbxContent>
                              </wps:txbx>
                              <wps:bodyPr rot="0" vert="horz" wrap="square" lIns="91440" tIns="45720" rIns="91440" bIns="45720" anchor="t" anchorCtr="0" upright="1">
                                <a:noAutofit/>
                              </wps:bodyPr>
                            </wps:wsp>
                          </wpc:wpc>
                        </a:graphicData>
                      </a:graphic>
                    </wp:inline>
                  </w:drawing>
                </mc:Choice>
                <mc:Fallback>
                  <w:pict>
                    <v:group id="画布 29" o:spid="_x0000_s1026" editas="canvas" style="width:335.5pt;height:95.45pt;mso-position-horizontal-relative:char;mso-position-vertical-relative:line" coordsize="42608,1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">
                      <v:shape id="_x0000_s1027" type="#_x0000_t75" style="position:absolute;width:42608;height:12122;visibility:visible;mso-wrap-style:square">
                        <v:fill o:detectmouseclick="t"/>
                        <v:path o:connecttype="none"/>
                      </v:shape>
                      <v:rect id="矩形 209" o:spid="_x0000_s1028" style="position:absolute;left:25655;top:4621;width:12496;height:2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4pNsAA&#10;AADbAAAADwAAAGRycy9kb3ducmV2LnhtbERPz2vCMBS+C/sfwhO8aerEMaqxdENhJ2FuML09mmdS&#10;2ryUJtruvzeHwY4f3+9tMbpW3KkPtWcFy0UGgrjyumaj4PvrMH8FESKyxtYzKfilAMXuabLFXPuB&#10;P+l+ikakEA45KrAxdrmUobLkMCx8R5y4q+8dxgR7I3WPQwp3rXzOshfpsObUYLGjd0tVc7o5Bfvu&#10;cizXJsjyJ9pz49+Ggz0apWbTsdyAiDTGf/Gf+0MrWKWx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4pNsAAAADbAAAADwAAAAAAAAAAAAAAAACYAgAAZHJzL2Rvd25y&#10;ZXYueG1sUEsFBgAAAAAEAAQA9QAAAIUDAAAAAA==&#10;" filled="f">
                        <v:textbox>
                          <w:txbxContent>
                            <w:p w:rsidR="004B7F1A" w:rsidRDefault="004B7F1A">
                              <w:pPr>
                                <w:adjustRightInd w:val="0"/>
                                <w:snapToGrid w:val="0"/>
                                <w:jc w:val="center"/>
                                <w:rPr>
                                  <w:sz w:val="18"/>
                                  <w:szCs w:val="18"/>
                                </w:rPr>
                              </w:pPr>
                              <w:r>
                                <w:rPr>
                                  <w:sz w:val="18"/>
                                  <w:szCs w:val="18"/>
                                </w:rPr>
                                <w:t>工程验收及设备调试</w:t>
                              </w:r>
                            </w:p>
                          </w:txbxContent>
                        </v:textbox>
                      </v:rect>
                      <v:shapetype id="_x0000_t202" coordsize="21600,21600" o:spt="202" path="m,l,21600r21600,l21600,xe">
                        <v:stroke joinstyle="miter"/>
                        <v:path gradientshapeok="t" o:connecttype="rect"/>
                      </v:shapetype>
                      <v:shape id="文本框 223" o:spid="_x0000_s1029" type="#_x0000_t202" style="position:absolute;left:22396;top:9043;width:20218;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4B7F1A" w:rsidRDefault="004B7F1A">
                              <w:pPr>
                                <w:adjustRightInd w:val="0"/>
                                <w:snapToGrid w:val="0"/>
                                <w:jc w:val="center"/>
                                <w:rPr>
                                  <w:sz w:val="18"/>
                                  <w:szCs w:val="18"/>
                                </w:rPr>
                              </w:pPr>
                              <w:r>
                                <w:rPr>
                                  <w:sz w:val="18"/>
                                  <w:szCs w:val="18"/>
                                </w:rPr>
                                <w:t>注：</w:t>
                              </w:r>
                              <w:r>
                                <w:rPr>
                                  <w:sz w:val="18"/>
                                  <w:szCs w:val="18"/>
                                </w:rPr>
                                <w:t>N</w:t>
                              </w:r>
                              <w:r>
                                <w:rPr>
                                  <w:sz w:val="18"/>
                                  <w:szCs w:val="18"/>
                                </w:rPr>
                                <w:t>：噪声；</w:t>
                              </w:r>
                              <w:r>
                                <w:rPr>
                                  <w:sz w:val="18"/>
                                  <w:szCs w:val="18"/>
                                </w:rPr>
                                <w:t>G</w:t>
                              </w:r>
                              <w:r>
                                <w:rPr>
                                  <w:sz w:val="18"/>
                                  <w:szCs w:val="18"/>
                                </w:rPr>
                                <w:t>：废气；</w:t>
                              </w:r>
                              <w:r>
                                <w:rPr>
                                  <w:sz w:val="18"/>
                                  <w:szCs w:val="18"/>
                                </w:rPr>
                                <w:t>S</w:t>
                              </w:r>
                              <w:r>
                                <w:rPr>
                                  <w:sz w:val="18"/>
                                  <w:szCs w:val="18"/>
                                </w:rPr>
                                <w:t>：固废</w:t>
                              </w:r>
                            </w:p>
                          </w:txbxContent>
                        </v:textbox>
                      </v:shape>
                      <v:rect id="矩形 2131" o:spid="_x0000_s1030" style="position:absolute;left:14713;top:3857;width:7857;height:5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zIOsMA&#10;AADbAAAADwAAAGRycy9kb3ducmV2LnhtbESPQWsCMRSE74X+h/AK3mq2tRVZjbItFTwJVUG9PTbP&#10;ZHHzsmxSd/33jSB4HGbmG2a26F0tLtSGyrOCt2EGgrj0umKjYLddvk5AhIissfZMCq4UYDF/fpph&#10;rn3Hv3TZRCMShEOOCmyMTS5lKC05DEPfECfv5FuHMcnWSN1il+Culu9ZNpYOK04LFhv6tlSeN39O&#10;wU9zXBefJshiH+3h7L+6pV0bpQYvfTEFEamPj/C9vdIKPk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zIOsMAAADbAAAADwAAAAAAAAAAAAAAAACYAgAAZHJzL2Rv&#10;d25yZXYueG1sUEsFBgAAAAAEAAQA9QAAAIgDAAAAAA==&#10;" filled="f">
                        <v:textbox>
                          <w:txbxContent>
                            <w:p w:rsidR="004B7F1A" w:rsidRDefault="004B7F1A">
                              <w:pPr>
                                <w:adjustRightInd w:val="0"/>
                                <w:snapToGrid w:val="0"/>
                                <w:jc w:val="center"/>
                                <w:rPr>
                                  <w:sz w:val="18"/>
                                  <w:szCs w:val="18"/>
                                </w:rPr>
                              </w:pPr>
                              <w:r>
                                <w:rPr>
                                  <w:rFonts w:hint="eastAsia"/>
                                  <w:sz w:val="18"/>
                                  <w:szCs w:val="18"/>
                                </w:rPr>
                                <w:t>生产设备、环保设施安装</w:t>
                              </w:r>
                            </w:p>
                          </w:txbxContent>
                        </v:textbox>
                      </v:rect>
                      <v:line id="直线 2133" o:spid="_x0000_s1031" style="position:absolute;visibility:visible;mso-wrap-style:square" from="22396,6124" to="25775,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6Qo8UAAADbAAAADwAAAGRycy9kb3ducmV2LnhtbESP3WoCMRSE7wXfIRzBG9FsXatla5RS&#10;KFUQqT+9P90cd5duTpYk1e3bG0HwcpiZb5j5sjW1OJPzlWUFT6MEBHFudcWFguPhY/gCwgdkjbVl&#10;UvBPHpaLbmeOmbYX3tF5HwoRIewzVFCG0GRS+rwkg35kG+LonawzGKJ0hdQOLxFuajlOkqk0WHFc&#10;KLGh95Ly3/2fUTDbVD+z7dYNJB3Wz6uv78/0lKZK9Xvt2yuIQG14hO/tlVYwmcDtS/wB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6Qo8UAAADbAAAADwAAAAAAAAAA&#10;AAAAAAChAgAAZHJzL2Rvd25yZXYueG1sUEsFBgAAAAAEAAQA+QAAAJMDAAAAAA==&#10;" strokeweight=".5pt">
                        <v:stroke endarrow="block"/>
                      </v:line>
                      <v:shape id="文本框 2138" o:spid="_x0000_s1032" type="#_x0000_t202" style="position:absolute;left:18435;top:358;width:8016;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4B7F1A" w:rsidRDefault="004B7F1A">
                              <w:pPr>
                                <w:adjustRightInd w:val="0"/>
                                <w:snapToGrid w:val="0"/>
                                <w:rPr>
                                  <w:sz w:val="18"/>
                                  <w:szCs w:val="18"/>
                                </w:rPr>
                              </w:pPr>
                              <w:r>
                                <w:rPr>
                                  <w:sz w:val="18"/>
                                  <w:szCs w:val="18"/>
                                </w:rPr>
                                <w:t>G</w:t>
                              </w:r>
                              <w:r>
                                <w:rPr>
                                  <w:sz w:val="18"/>
                                  <w:szCs w:val="18"/>
                                </w:rPr>
                                <w:t>、</w:t>
                              </w:r>
                              <w:r>
                                <w:rPr>
                                  <w:sz w:val="18"/>
                                  <w:szCs w:val="18"/>
                                </w:rPr>
                                <w:t>S</w:t>
                              </w:r>
                              <w:r>
                                <w:rPr>
                                  <w:sz w:val="18"/>
                                  <w:szCs w:val="18"/>
                                </w:rPr>
                                <w:t>、</w:t>
                              </w:r>
                              <w:r>
                                <w:rPr>
                                  <w:sz w:val="18"/>
                                  <w:szCs w:val="18"/>
                                </w:rPr>
                                <w:t>N</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自选图形 2139" o:spid="_x0000_s1033" type="#_x0000_t38" style="position:absolute;left:17806;top:2234;width:2428;height:1779;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bAcIAAADbAAAADwAAAGRycy9kb3ducmV2LnhtbERPy2rCQBTdF/oPwy24q5OKlDQ6CUUQ&#10;FERI2gruLplrkjZzJ2QmD/++syh0eTjvbTabVozUu8aygpdlBIK4tLrhSsHnx/45BuE8ssbWMim4&#10;k4MsfXzYYqLtxDmNha9ECGGXoILa+y6R0pU1GXRL2xEH7mZ7gz7AvpK6xymEm1auouhVGmw4NNTY&#10;0a6m8qcYjILhe1cc39p8vkSyia/n0z6v5JdSi6f5fQPC0+z/xX/ug1awDmPDl/ADZPo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ibAcIAAADbAAAADwAAAAAAAAAAAAAA&#10;AAChAgAAZHJzL2Rvd25yZXYueG1sUEsFBgAAAAAEAAQA+QAAAJADAAAAAA==&#10;" adj="10772">
                        <v:stroke dashstyle="dash" endarrow="block"/>
                      </v:shape>
                      <v:rect id="矩形 2131" o:spid="_x0000_s1034" style="position:absolute;left:3936;top:4825;width:7399;height:2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lC8IA&#10;AADbAAAADwAAAGRycy9kb3ducmV2LnhtbESPQWsCMRSE70L/Q3hCb5pVUGQ1yloUPAnVQtvbY/NM&#10;Fjcvyya623/fCILHYWa+YVab3tXiTm2oPCuYjDMQxKXXFRsFX+f9aAEiRGSNtWdS8EcBNuu3wQpz&#10;7Tv+pPspGpEgHHJUYGNscilDaclhGPuGOHkX3zqMSbZG6ha7BHe1nGbZXDqsOC1YbOjDUnk93ZyC&#10;XfN7LGYmyOI72p+r33Z7ezRKvQ/7YgkiUh9f4Wf7oBXMJvD4kn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ULwgAAANsAAAAPAAAAAAAAAAAAAAAAAJgCAABkcnMvZG93&#10;bnJldi54bWxQSwUGAAAAAAQABAD1AAAAhwMAAAAA&#10;" filled="f">
                        <v:textbox>
                          <w:txbxContent>
                            <w:p w:rsidR="004B7F1A" w:rsidRDefault="004B7F1A">
                              <w:pPr>
                                <w:adjustRightInd w:val="0"/>
                                <w:snapToGrid w:val="0"/>
                                <w:jc w:val="center"/>
                                <w:rPr>
                                  <w:sz w:val="18"/>
                                  <w:szCs w:val="18"/>
                                </w:rPr>
                              </w:pPr>
                              <w:r>
                                <w:rPr>
                                  <w:rFonts w:hint="eastAsia"/>
                                  <w:sz w:val="18"/>
                                  <w:szCs w:val="18"/>
                                </w:rPr>
                                <w:t>厂房装修</w:t>
                              </w:r>
                            </w:p>
                          </w:txbxContent>
                        </v:textbox>
                      </v:rect>
                      <v:line id="直线 2133" o:spid="_x0000_s1035" style="position:absolute;visibility:visible;mso-wrap-style:square" from="11335,6132" to="14713,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I7kcUAAADbAAAADwAAAGRycy9kb3ducmV2LnhtbESPW2sCMRSE3wX/QziCL0WzdfHCahQp&#10;SC0Uqbf34+a4u7g5WZJUt/++KRR8HGbmG2axak0t7uR8ZVnB6zABQZxbXXGh4HTcDGYgfEDWWFsm&#10;BT/kYbXsdhaYafvgPd0PoRARwj5DBWUITSalz0sy6Ie2IY7e1TqDIUpXSO3wEeGmlqMkmUiDFceF&#10;Eht6Kym/Hb6NgulndZnudu5F0vFjvP06v6fXNFWq32vXcxCB2vAM/7e3WsF4BH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I7kcUAAADbAAAADwAAAAAAAAAA&#10;AAAAAAChAgAAZHJzL2Rvd25yZXYueG1sUEsFBgAAAAAEAAQA+QAAAJMDAAAAAA==&#10;" strokeweight=".5pt">
                        <v:stroke endarrow="block"/>
                      </v:line>
                      <v:shape id="自选图形 2139" o:spid="_x0000_s1036" type="#_x0000_t38" style="position:absolute;left:6567;top:3037;width:2420;height:1788;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WfrcUAAADbAAAADwAAAGRycy9kb3ducmV2LnhtbESPQWvCQBSE74L/YXlCb2ZTpRJT1yAB&#10;wUIRkrZCb4/sa5I2+zZkV03/fVcQehxm5htmk42mExcaXGtZwWMUgyCurG65VvD+tp8nIJxH1thZ&#10;JgW/5CDbTicbTLW9ckGX0tciQNilqKDxvk+ldFVDBl1ke+LgfdnBoA9yqKUe8BrgppOLOF5Jgy2H&#10;hQZ7yhuqfsqzUXD+zsuXdVeMp1i2yefxdV/U8kOph9m4ewbhafT/4Xv7oBU8LeH2JfwA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WfrcUAAADbAAAADwAAAAAAAAAA&#10;AAAAAAChAgAAZHJzL2Rvd25yZXYueG1sUEsFBgAAAAAEAAQA+QAAAJMDAAAAAA==&#10;" adj="10772">
                        <v:stroke dashstyle="dash" endarrow="block"/>
                      </v:shape>
                      <v:shape id="文本框 233" o:spid="_x0000_s1037" type="#_x0000_t202" style="position:absolute;left:5560;top:568;width:9738;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B7F1A" w:rsidRDefault="004B7F1A">
                              <w:pPr>
                                <w:adjustRightInd w:val="0"/>
                                <w:snapToGrid w:val="0"/>
                                <w:rPr>
                                  <w:sz w:val="18"/>
                                  <w:szCs w:val="18"/>
                                </w:rPr>
                              </w:pPr>
                              <w:r>
                                <w:rPr>
                                  <w:sz w:val="18"/>
                                  <w:szCs w:val="18"/>
                                </w:rPr>
                                <w:t>G</w:t>
                              </w:r>
                              <w:r>
                                <w:rPr>
                                  <w:sz w:val="18"/>
                                  <w:szCs w:val="18"/>
                                </w:rPr>
                                <w:t>、</w:t>
                              </w:r>
                              <w:r>
                                <w:rPr>
                                  <w:sz w:val="18"/>
                                  <w:szCs w:val="18"/>
                                </w:rPr>
                                <w:t>S</w:t>
                              </w:r>
                              <w:r>
                                <w:rPr>
                                  <w:sz w:val="18"/>
                                  <w:szCs w:val="18"/>
                                </w:rPr>
                                <w:t>、</w:t>
                              </w:r>
                              <w:r>
                                <w:rPr>
                                  <w:sz w:val="18"/>
                                  <w:szCs w:val="18"/>
                                </w:rPr>
                                <w:t>N</w:t>
                              </w:r>
                            </w:p>
                          </w:txbxContent>
                        </v:textbox>
                      </v:shape>
                      <w10:anchorlock/>
                    </v:group>
                  </w:pict>
                </mc:Fallback>
              </mc:AlternateContent>
            </w:r>
          </w:p>
          <w:p w:rsidR="0053087A" w:rsidRPr="00CA41D8" w:rsidRDefault="00C93FF6">
            <w:pPr>
              <w:adjustRightInd w:val="0"/>
              <w:snapToGrid w:val="0"/>
              <w:spacing w:line="360" w:lineRule="auto"/>
              <w:jc w:val="center"/>
              <w:rPr>
                <w:b/>
                <w:bCs/>
              </w:rPr>
            </w:pPr>
            <w:r w:rsidRPr="00CA41D8">
              <w:rPr>
                <w:b/>
                <w:bCs/>
              </w:rPr>
              <w:t>图</w:t>
            </w:r>
            <w:r w:rsidRPr="00CA41D8">
              <w:rPr>
                <w:b/>
                <w:bCs/>
              </w:rPr>
              <w:t xml:space="preserve">2-3 </w:t>
            </w:r>
            <w:r w:rsidRPr="00CA41D8">
              <w:rPr>
                <w:b/>
                <w:bCs/>
              </w:rPr>
              <w:t>施工期产排污节点示意图</w:t>
            </w:r>
          </w:p>
          <w:p w:rsidR="0053087A" w:rsidRPr="00CA41D8" w:rsidRDefault="00C93FF6">
            <w:pPr>
              <w:pStyle w:val="2"/>
              <w:spacing w:after="0" w:line="360" w:lineRule="auto"/>
              <w:ind w:leftChars="0" w:left="0" w:firstLineChars="200" w:firstLine="482"/>
            </w:pPr>
            <w:r w:rsidRPr="00CA41D8">
              <w:rPr>
                <w:b/>
                <w:bCs/>
                <w:sz w:val="24"/>
              </w:rPr>
              <w:t>二、运营期</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1</w:t>
            </w:r>
            <w:r w:rsidRPr="00CA41D8">
              <w:rPr>
                <w:b/>
                <w:kern w:val="0"/>
                <w:sz w:val="24"/>
                <w:lang w:val="zh-CN"/>
              </w:rPr>
              <w:t>、</w:t>
            </w:r>
            <w:r w:rsidRPr="00CA41D8">
              <w:rPr>
                <w:b/>
                <w:kern w:val="0"/>
                <w:sz w:val="24"/>
                <w:lang w:val="zh-CN"/>
              </w:rPr>
              <w:t>1#</w:t>
            </w:r>
            <w:r w:rsidRPr="00CA41D8">
              <w:rPr>
                <w:b/>
                <w:kern w:val="0"/>
                <w:sz w:val="24"/>
                <w:lang w:val="zh-CN"/>
              </w:rPr>
              <w:t>生产线：品牌柱生产工艺</w:t>
            </w:r>
          </w:p>
          <w:p w:rsidR="0053087A" w:rsidRPr="00CA41D8" w:rsidRDefault="00040C72">
            <w:pPr>
              <w:adjustRightInd w:val="0"/>
              <w:snapToGrid w:val="0"/>
              <w:spacing w:line="360" w:lineRule="auto"/>
            </w:pPr>
            <w:r>
              <w:pict>
                <v:shape id="_x0000_i1026" type="#_x0000_t75" style="width:397.5pt;height:260.25pt">
                  <v:imagedata r:id="rId14" o:title=""/>
                </v:shape>
              </w:pict>
            </w:r>
          </w:p>
          <w:p w:rsidR="0053087A" w:rsidRPr="00CA41D8" w:rsidRDefault="00C93FF6">
            <w:pPr>
              <w:adjustRightInd w:val="0"/>
              <w:snapToGrid w:val="0"/>
              <w:spacing w:line="360" w:lineRule="auto"/>
              <w:jc w:val="center"/>
              <w:rPr>
                <w:color w:val="0000CC"/>
              </w:rPr>
            </w:pPr>
            <w:r w:rsidRPr="00CA41D8">
              <w:rPr>
                <w:b/>
                <w:color w:val="0000CC"/>
                <w:kern w:val="0"/>
                <w:szCs w:val="21"/>
                <w:lang w:val="zh-CN"/>
              </w:rPr>
              <w:t>图</w:t>
            </w:r>
            <w:r w:rsidRPr="00CA41D8">
              <w:rPr>
                <w:b/>
                <w:color w:val="0000CC"/>
                <w:kern w:val="0"/>
                <w:szCs w:val="21"/>
                <w:lang w:val="zh-CN"/>
              </w:rPr>
              <w:t>2-4  1#</w:t>
            </w:r>
            <w:r w:rsidRPr="00CA41D8">
              <w:rPr>
                <w:b/>
                <w:color w:val="0000CC"/>
                <w:kern w:val="0"/>
                <w:szCs w:val="21"/>
                <w:lang w:val="zh-CN"/>
              </w:rPr>
              <w:t>生产线：品牌柱生产工艺流程及产污环节图</w:t>
            </w:r>
          </w:p>
          <w:p w:rsidR="0053087A" w:rsidRPr="00CA41D8" w:rsidRDefault="00C93FF6">
            <w:pPr>
              <w:adjustRightInd w:val="0"/>
              <w:snapToGrid w:val="0"/>
              <w:spacing w:line="360" w:lineRule="auto"/>
              <w:ind w:firstLineChars="200" w:firstLine="422"/>
              <w:rPr>
                <w:b/>
                <w:kern w:val="0"/>
                <w:sz w:val="24"/>
                <w:lang w:val="zh-CN"/>
              </w:rPr>
            </w:pPr>
            <w:r w:rsidRPr="00CA41D8">
              <w:rPr>
                <w:b/>
              </w:rPr>
              <w:t>注：以上生产的各工件及半成品均在</w:t>
            </w:r>
            <w:r w:rsidRPr="00CA41D8">
              <w:rPr>
                <w:b/>
              </w:rPr>
              <w:t>1#</w:t>
            </w:r>
            <w:r w:rsidRPr="00CA41D8">
              <w:rPr>
                <w:b/>
              </w:rPr>
              <w:t>生产线进行生产，</w:t>
            </w:r>
            <w:r w:rsidRPr="00CA41D8">
              <w:rPr>
                <w:b/>
                <w:color w:val="0000CC"/>
              </w:rPr>
              <w:t>粉末喷涂</w:t>
            </w:r>
            <w:r w:rsidRPr="00CA41D8">
              <w:rPr>
                <w:b/>
              </w:rPr>
              <w:t>及喷漆工序与其他生产线共用。</w:t>
            </w:r>
          </w:p>
          <w:p w:rsidR="0053087A" w:rsidRPr="00CA41D8" w:rsidRDefault="00C93FF6">
            <w:pPr>
              <w:adjustRightInd w:val="0"/>
              <w:snapToGrid w:val="0"/>
              <w:spacing w:line="360" w:lineRule="auto"/>
              <w:ind w:firstLineChars="200" w:firstLine="482"/>
              <w:rPr>
                <w:kern w:val="0"/>
                <w:sz w:val="24"/>
                <w:lang w:val="zh-CN"/>
              </w:rPr>
            </w:pPr>
            <w:r w:rsidRPr="00CA41D8">
              <w:rPr>
                <w:b/>
                <w:kern w:val="0"/>
                <w:sz w:val="24"/>
                <w:lang w:val="zh-CN"/>
              </w:rPr>
              <w:t>工艺简述：</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本项目生产的品牌柱主要由内部电器、钢架、面板、亚克力水晶文字、亚克力吸塑图形、亚克力吸塑文字、亚克力吸塑面板及外购成品配件组成。</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①</w:t>
            </w:r>
            <w:r w:rsidRPr="00CA41D8">
              <w:rPr>
                <w:kern w:val="0"/>
                <w:sz w:val="24"/>
                <w:lang w:val="zh-CN"/>
              </w:rPr>
              <w:t>钢架：钢架由外购镀锌方管进行加工组装，根据设计图纸尺寸要求进行下料、激光切割后按照要求进行焊接，经焊接后进入生产车间内喷漆房进行无气喷涂，采用全自动静电喷涂的方式对钢架进行底漆的喷涂。</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②</w:t>
            </w:r>
            <w:r w:rsidRPr="00CA41D8">
              <w:rPr>
                <w:kern w:val="0"/>
                <w:sz w:val="24"/>
                <w:lang w:val="zh-CN"/>
              </w:rPr>
              <w:t>品牌柱面板：将外购的面板按照相应尺寸要求经剪板机下料后进行折</w:t>
            </w:r>
            <w:r w:rsidRPr="00CA41D8">
              <w:rPr>
                <w:kern w:val="0"/>
                <w:sz w:val="24"/>
                <w:lang w:val="zh-CN"/>
              </w:rPr>
              <w:lastRenderedPageBreak/>
              <w:t>弯，折弯后的面板经焊接成相应设计形状，焊接处进行人工打磨后进入喷漆房，采用全自动静电喷涂的方式对面板进行底漆的喷涂。喷漆废气经过滤棉过滤后进入</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15m</w:t>
            </w:r>
            <w:r w:rsidRPr="00CA41D8">
              <w:rPr>
                <w:kern w:val="0"/>
                <w:sz w:val="24"/>
                <w:lang w:val="zh-CN"/>
              </w:rPr>
              <w:t>高</w:t>
            </w:r>
            <w:r w:rsidRPr="00CA41D8">
              <w:rPr>
                <w:color w:val="0000CC"/>
                <w:kern w:val="0"/>
                <w:sz w:val="24"/>
                <w:lang w:val="zh-CN"/>
              </w:rPr>
              <w:t>3#</w:t>
            </w:r>
            <w:r w:rsidRPr="00CA41D8">
              <w:rPr>
                <w:color w:val="0000CC"/>
                <w:kern w:val="0"/>
                <w:sz w:val="24"/>
                <w:lang w:val="zh-CN"/>
              </w:rPr>
              <w:t>排气筒排放</w:t>
            </w:r>
            <w:r w:rsidRPr="00CA41D8">
              <w:rPr>
                <w:kern w:val="0"/>
                <w:sz w:val="24"/>
                <w:lang w:val="zh-CN"/>
              </w:rPr>
              <w:t>。</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③</w:t>
            </w:r>
            <w:r w:rsidRPr="00CA41D8">
              <w:rPr>
                <w:kern w:val="0"/>
                <w:sz w:val="24"/>
                <w:lang w:val="zh-CN"/>
              </w:rPr>
              <w:t>亚克力水晶文字：品牌柱配套的亚克力水晶文字采用亚克力板进行裁剪，雕刻、修边成相应文字形状，最后对表面进行贴膜，防止剐蹭。</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④</w:t>
            </w:r>
            <w:r w:rsidRPr="00CA41D8">
              <w:rPr>
                <w:kern w:val="0"/>
                <w:sz w:val="24"/>
                <w:lang w:val="zh-CN"/>
              </w:rPr>
              <w:t>亚克力吸塑图形、文字、面板：部分文字、面板、图形采用吸塑方式成型。按照相应图形、文字、面板的设计参数对外购的亚克力板进行裁剪，后使用电烤箱对其进行烘烤，使亚克力板软化可塑，再用冷压机对烘烤后的亚克力板压制使其形成相应的图形、文字及面板，最后对表面进行贴膜，防止剐蹭。吸塑过程中产生的少量有机废气（以非甲烷总烃计）经集气罩收集后与粉末喷涂烘干室共用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kern w:val="0"/>
                <w:sz w:val="24"/>
                <w:lang w:val="zh-CN"/>
              </w:rPr>
              <w:t>2#</w:t>
            </w:r>
            <w:r w:rsidRPr="00CA41D8">
              <w:rPr>
                <w:color w:val="0000CC"/>
                <w:kern w:val="0"/>
                <w:sz w:val="24"/>
                <w:lang w:val="zh-CN"/>
              </w:rPr>
              <w:t>排气筒</w:t>
            </w:r>
            <w:r w:rsidRPr="00CA41D8">
              <w:rPr>
                <w:kern w:val="0"/>
                <w:sz w:val="24"/>
                <w:lang w:val="zh-CN"/>
              </w:rPr>
              <w:t>排放。</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⑤</w:t>
            </w:r>
            <w:r w:rsidRPr="00CA41D8">
              <w:rPr>
                <w:kern w:val="0"/>
                <w:sz w:val="24"/>
                <w:lang w:val="zh-CN"/>
              </w:rPr>
              <w:t>电器装配：将外购的灯具、电线、开关、线槽等配件进行安装，确认无误后进行通电检查，检查线路是否连通及灯具是否正常等。</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⑥</w:t>
            </w:r>
            <w:r w:rsidRPr="00CA41D8">
              <w:rPr>
                <w:kern w:val="0"/>
                <w:sz w:val="24"/>
                <w:lang w:val="zh-CN"/>
              </w:rPr>
              <w:t>组装：将各部件及外购等成品配件进行组装即为成品品牌柱。</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2</w:t>
            </w:r>
            <w:r w:rsidRPr="00CA41D8">
              <w:rPr>
                <w:b/>
                <w:kern w:val="0"/>
                <w:sz w:val="24"/>
                <w:lang w:val="zh-CN"/>
              </w:rPr>
              <w:t>、</w:t>
            </w:r>
            <w:r w:rsidRPr="00CA41D8">
              <w:rPr>
                <w:b/>
                <w:kern w:val="0"/>
                <w:sz w:val="24"/>
                <w:lang w:val="zh-CN"/>
              </w:rPr>
              <w:t>2#</w:t>
            </w:r>
            <w:r w:rsidRPr="00CA41D8">
              <w:rPr>
                <w:b/>
                <w:kern w:val="0"/>
                <w:sz w:val="24"/>
                <w:lang w:val="zh-CN"/>
              </w:rPr>
              <w:t>生产线：</w:t>
            </w:r>
            <w:r w:rsidRPr="00CA41D8">
              <w:rPr>
                <w:b/>
                <w:kern w:val="0"/>
                <w:sz w:val="24"/>
                <w:lang w:val="zh-CN"/>
              </w:rPr>
              <w:t>1200</w:t>
            </w:r>
            <w:r w:rsidRPr="00CA41D8">
              <w:rPr>
                <w:b/>
                <w:kern w:val="0"/>
                <w:sz w:val="24"/>
                <w:lang w:val="zh-CN"/>
              </w:rPr>
              <w:t>檐口、油品灯箱、多功能垃圾箱、安全服务台生产工艺</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本项目生产的</w:t>
            </w:r>
            <w:r w:rsidRPr="00CA41D8">
              <w:rPr>
                <w:kern w:val="0"/>
                <w:sz w:val="24"/>
                <w:lang w:val="zh-CN"/>
              </w:rPr>
              <w:t>1200</w:t>
            </w:r>
            <w:r w:rsidRPr="00CA41D8">
              <w:rPr>
                <w:kern w:val="0"/>
                <w:sz w:val="24"/>
                <w:lang w:val="zh-CN"/>
              </w:rPr>
              <w:t>檐口、油品灯箱、多功能垃圾箱、安全服务台均在</w:t>
            </w:r>
            <w:r w:rsidRPr="00CA41D8">
              <w:rPr>
                <w:kern w:val="0"/>
                <w:sz w:val="24"/>
                <w:lang w:val="zh-CN"/>
              </w:rPr>
              <w:t>2#</w:t>
            </w:r>
            <w:r w:rsidRPr="00CA41D8">
              <w:rPr>
                <w:kern w:val="0"/>
                <w:sz w:val="24"/>
                <w:lang w:val="zh-CN"/>
              </w:rPr>
              <w:t>生产线进行生产，这几类产品生产方式均为机械加工、喷漆、</w:t>
            </w:r>
            <w:r w:rsidRPr="00CA41D8">
              <w:rPr>
                <w:color w:val="0000CC"/>
                <w:kern w:val="0"/>
                <w:sz w:val="24"/>
                <w:lang w:val="zh-CN"/>
              </w:rPr>
              <w:t>粉末喷涂</w:t>
            </w:r>
            <w:r w:rsidRPr="00CA41D8">
              <w:rPr>
                <w:kern w:val="0"/>
                <w:sz w:val="24"/>
                <w:lang w:val="zh-CN"/>
              </w:rPr>
              <w:t>等，设备均可共用，按照生产需要使用该条生产线的相关设备。每个产品生产工艺如下：</w:t>
            </w:r>
          </w:p>
          <w:p w:rsidR="0053087A" w:rsidRPr="00CA41D8" w:rsidRDefault="00C93FF6">
            <w:pPr>
              <w:adjustRightInd w:val="0"/>
              <w:snapToGrid w:val="0"/>
              <w:spacing w:line="360" w:lineRule="auto"/>
              <w:ind w:firstLineChars="200" w:firstLine="482"/>
              <w:rPr>
                <w:kern w:val="0"/>
                <w:sz w:val="24"/>
                <w:lang w:val="zh-CN"/>
              </w:rPr>
            </w:pPr>
            <w:r w:rsidRPr="00CA41D8">
              <w:rPr>
                <w:b/>
                <w:kern w:val="0"/>
                <w:sz w:val="24"/>
                <w:lang w:val="zh-CN"/>
              </w:rPr>
              <w:t>（</w:t>
            </w:r>
            <w:r w:rsidRPr="00CA41D8">
              <w:rPr>
                <w:b/>
                <w:kern w:val="0"/>
                <w:sz w:val="24"/>
                <w:lang w:val="zh-CN"/>
              </w:rPr>
              <w:t>1</w:t>
            </w:r>
            <w:r w:rsidRPr="00CA41D8">
              <w:rPr>
                <w:b/>
                <w:kern w:val="0"/>
                <w:sz w:val="24"/>
                <w:lang w:val="zh-CN"/>
              </w:rPr>
              <w:t>）</w:t>
            </w:r>
            <w:r w:rsidRPr="00CA41D8">
              <w:rPr>
                <w:b/>
                <w:kern w:val="0"/>
                <w:sz w:val="24"/>
                <w:lang w:val="zh-CN"/>
              </w:rPr>
              <w:t>1200</w:t>
            </w:r>
            <w:r w:rsidRPr="00CA41D8">
              <w:rPr>
                <w:b/>
                <w:kern w:val="0"/>
                <w:sz w:val="24"/>
                <w:lang w:val="zh-CN"/>
              </w:rPr>
              <w:t>檐口生产工艺</w:t>
            </w:r>
          </w:p>
          <w:p w:rsidR="0053087A" w:rsidRPr="00CA41D8" w:rsidRDefault="00040C72">
            <w:pPr>
              <w:adjustRightInd w:val="0"/>
              <w:snapToGrid w:val="0"/>
              <w:spacing w:line="360" w:lineRule="auto"/>
              <w:jc w:val="center"/>
              <w:rPr>
                <w:kern w:val="0"/>
                <w:sz w:val="24"/>
                <w:lang w:val="zh-CN"/>
              </w:rPr>
            </w:pPr>
            <w:r>
              <w:lastRenderedPageBreak/>
              <w:pict>
                <v:shape id="_x0000_i1027" type="#_x0000_t75" style="width:396.75pt;height:226.5pt">
                  <v:imagedata r:id="rId15" o:title=""/>
                </v:shape>
              </w:pict>
            </w:r>
          </w:p>
          <w:p w:rsidR="0053087A" w:rsidRPr="00CA41D8" w:rsidRDefault="00C93FF6">
            <w:pPr>
              <w:adjustRightInd w:val="0"/>
              <w:snapToGrid w:val="0"/>
              <w:spacing w:line="360" w:lineRule="auto"/>
              <w:jc w:val="center"/>
              <w:rPr>
                <w:b/>
                <w:color w:val="0000CC"/>
                <w:kern w:val="0"/>
                <w:szCs w:val="21"/>
                <w:lang w:val="zh-CN"/>
              </w:rPr>
            </w:pPr>
            <w:r w:rsidRPr="00CA41D8">
              <w:rPr>
                <w:b/>
                <w:color w:val="0000CC"/>
                <w:kern w:val="0"/>
                <w:szCs w:val="21"/>
                <w:lang w:val="zh-CN"/>
              </w:rPr>
              <w:t>图</w:t>
            </w:r>
            <w:r w:rsidRPr="00CA41D8">
              <w:rPr>
                <w:b/>
                <w:color w:val="0000CC"/>
                <w:kern w:val="0"/>
                <w:szCs w:val="21"/>
                <w:lang w:val="zh-CN"/>
              </w:rPr>
              <w:t>2-5  1200</w:t>
            </w:r>
            <w:r w:rsidRPr="00CA41D8">
              <w:rPr>
                <w:b/>
                <w:color w:val="0000CC"/>
                <w:kern w:val="0"/>
                <w:szCs w:val="21"/>
                <w:lang w:val="zh-CN"/>
              </w:rPr>
              <w:t>檐口生产工艺流程及产污环节图</w:t>
            </w:r>
          </w:p>
          <w:p w:rsidR="0053087A" w:rsidRPr="00CA41D8" w:rsidRDefault="00C93FF6">
            <w:pPr>
              <w:adjustRightInd w:val="0"/>
              <w:snapToGrid w:val="0"/>
              <w:spacing w:line="360" w:lineRule="auto"/>
              <w:ind w:firstLineChars="200" w:firstLine="482"/>
              <w:rPr>
                <w:kern w:val="0"/>
                <w:sz w:val="24"/>
                <w:lang w:val="zh-CN"/>
              </w:rPr>
            </w:pPr>
            <w:r w:rsidRPr="00CA41D8">
              <w:rPr>
                <w:b/>
                <w:kern w:val="0"/>
                <w:sz w:val="24"/>
                <w:lang w:val="zh-CN"/>
              </w:rPr>
              <w:t>工艺简述：</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1200</w:t>
            </w:r>
            <w:r w:rsidRPr="00CA41D8">
              <w:rPr>
                <w:kern w:val="0"/>
                <w:sz w:val="24"/>
                <w:lang w:val="zh-CN"/>
              </w:rPr>
              <w:t>檐口由面板、底板及相关零配件组成。</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①</w:t>
            </w:r>
            <w:r w:rsidRPr="00CA41D8">
              <w:rPr>
                <w:kern w:val="0"/>
                <w:sz w:val="24"/>
                <w:lang w:val="zh-CN"/>
              </w:rPr>
              <w:t>面板总成：面板总成由面板、面板骨架、吸塑文字组成。镀锌板按照设计形状由激光机进行开槽、切字，后由折弯机进行折弯加工形成面板；面板骨架由镀锌管经切割机下料后进行焊接形成骨架，用以支撑面板；檐口吸塑文字由采用吸塑方式成型，亚克力板经电烤箱进行烘烤，使亚克力板软化可塑，再用冷压机对烘烤后的亚克力板压制成相应文字，吸塑过程中产生的少量有机废气（以非甲烷总烃计）经集气罩收集后与粉末喷涂烘干室共用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w:t>
            </w:r>
            <w:r w:rsidRPr="00CA41D8">
              <w:rPr>
                <w:color w:val="0000CC"/>
                <w:kern w:val="0"/>
                <w:sz w:val="24"/>
                <w:lang w:val="zh-CN"/>
              </w:rPr>
              <w:t>m</w:t>
            </w:r>
            <w:r w:rsidRPr="00CA41D8">
              <w:rPr>
                <w:color w:val="0000CC"/>
                <w:kern w:val="0"/>
                <w:sz w:val="24"/>
                <w:lang w:val="zh-CN"/>
              </w:rPr>
              <w:t>高</w:t>
            </w:r>
            <w:r w:rsidRPr="00CA41D8">
              <w:rPr>
                <w:color w:val="0000CC"/>
                <w:kern w:val="0"/>
                <w:sz w:val="24"/>
                <w:lang w:val="zh-CN"/>
              </w:rPr>
              <w:t>2#</w:t>
            </w:r>
            <w:r w:rsidRPr="00CA41D8">
              <w:rPr>
                <w:color w:val="0000CC"/>
                <w:kern w:val="0"/>
                <w:sz w:val="24"/>
                <w:lang w:val="zh-CN"/>
              </w:rPr>
              <w:t>排气筒</w:t>
            </w:r>
            <w:r w:rsidRPr="00CA41D8">
              <w:rPr>
                <w:kern w:val="0"/>
                <w:sz w:val="24"/>
                <w:lang w:val="zh-CN"/>
              </w:rPr>
              <w:t>排放。</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②</w:t>
            </w:r>
            <w:r w:rsidRPr="00CA41D8">
              <w:rPr>
                <w:kern w:val="0"/>
                <w:sz w:val="24"/>
                <w:lang w:val="zh-CN"/>
              </w:rPr>
              <w:t>底板总成：底板总成由镀锌底板及底板骨架组成，将外购的镀锌板用激光切割机下料后进行焊接成相应底板形状，镀锌方管经激光切割机切割后焊接成指定结构，用于支撑底板，底板及骨架最终经焊接后形成底板总成。</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③</w:t>
            </w:r>
            <w:r w:rsidRPr="00CA41D8">
              <w:rPr>
                <w:kern w:val="0"/>
                <w:sz w:val="24"/>
                <w:lang w:val="zh-CN"/>
              </w:rPr>
              <w:t>组装：将面板总成、底板总成及相关外购零配件进行组装后即为成品</w:t>
            </w:r>
            <w:r w:rsidRPr="00CA41D8">
              <w:rPr>
                <w:kern w:val="0"/>
                <w:sz w:val="24"/>
                <w:lang w:val="zh-CN"/>
              </w:rPr>
              <w:t>1200</w:t>
            </w:r>
            <w:r w:rsidRPr="00CA41D8">
              <w:rPr>
                <w:kern w:val="0"/>
                <w:sz w:val="24"/>
                <w:lang w:val="zh-CN"/>
              </w:rPr>
              <w:t>檐口。</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w:t>
            </w:r>
            <w:r w:rsidRPr="00CA41D8">
              <w:rPr>
                <w:b/>
                <w:kern w:val="0"/>
                <w:sz w:val="24"/>
                <w:lang w:val="zh-CN"/>
              </w:rPr>
              <w:t>2</w:t>
            </w:r>
            <w:r w:rsidRPr="00CA41D8">
              <w:rPr>
                <w:b/>
                <w:kern w:val="0"/>
                <w:sz w:val="24"/>
                <w:lang w:val="zh-CN"/>
              </w:rPr>
              <w:t>）油品灯箱生产工艺</w:t>
            </w:r>
          </w:p>
          <w:p w:rsidR="0053087A" w:rsidRPr="00CA41D8" w:rsidRDefault="00040C72">
            <w:pPr>
              <w:adjustRightInd w:val="0"/>
              <w:snapToGrid w:val="0"/>
              <w:spacing w:line="360" w:lineRule="auto"/>
              <w:rPr>
                <w:kern w:val="0"/>
                <w:sz w:val="24"/>
                <w:lang w:val="zh-CN"/>
              </w:rPr>
            </w:pPr>
            <w:r>
              <w:lastRenderedPageBreak/>
              <w:pict>
                <v:shape id="_x0000_i1028" type="#_x0000_t75" style="width:396.75pt;height:205.5pt">
                  <v:imagedata r:id="rId16" o:title=""/>
                </v:shape>
              </w:pict>
            </w:r>
          </w:p>
          <w:p w:rsidR="0053087A" w:rsidRPr="00CA41D8" w:rsidRDefault="00C93FF6">
            <w:pPr>
              <w:adjustRightInd w:val="0"/>
              <w:snapToGrid w:val="0"/>
              <w:spacing w:line="360" w:lineRule="auto"/>
              <w:jc w:val="center"/>
              <w:rPr>
                <w:color w:val="0000CC"/>
                <w:kern w:val="0"/>
                <w:sz w:val="24"/>
                <w:lang w:val="zh-CN"/>
              </w:rPr>
            </w:pPr>
            <w:r w:rsidRPr="00CA41D8">
              <w:rPr>
                <w:b/>
                <w:color w:val="0000CC"/>
                <w:kern w:val="0"/>
                <w:szCs w:val="21"/>
                <w:lang w:val="zh-CN"/>
              </w:rPr>
              <w:t>图</w:t>
            </w:r>
            <w:r w:rsidRPr="00CA41D8">
              <w:rPr>
                <w:b/>
                <w:color w:val="0000CC"/>
                <w:kern w:val="0"/>
                <w:szCs w:val="21"/>
                <w:lang w:val="zh-CN"/>
              </w:rPr>
              <w:t xml:space="preserve">2-6  </w:t>
            </w:r>
            <w:r w:rsidRPr="00CA41D8">
              <w:rPr>
                <w:b/>
                <w:color w:val="0000CC"/>
                <w:kern w:val="0"/>
                <w:szCs w:val="21"/>
                <w:lang w:val="zh-CN"/>
              </w:rPr>
              <w:t>油品灯箱生产工艺流程及产污环节图</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工艺简述：</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油品灯箱由骨架、垫管、方管、上下盖板、后面板、滑槽角铁、吸塑面板、外购预埋件及零配件组装而成。</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①</w:t>
            </w:r>
            <w:r w:rsidRPr="00CA41D8">
              <w:rPr>
                <w:kern w:val="0"/>
                <w:sz w:val="24"/>
                <w:lang w:val="zh-CN"/>
              </w:rPr>
              <w:t>方管经切割机按照相应尺寸下料进行焊接，经静电喷涂环氧树脂粉末固化后形成骨架；骨架进入粉末喷涂室进行静电喷涂，喷涂后的工件进入粉末喷涂烘干室进行固化，烘干室采用电加热。粉末喷涂室粉尘经布袋除尘器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color w:val="0000CC"/>
                <w:kern w:val="0"/>
                <w:sz w:val="24"/>
                <w:lang w:val="zh-CN"/>
              </w:rPr>
              <w:t>高</w:t>
            </w:r>
            <w:r w:rsidRPr="00CA41D8">
              <w:rPr>
                <w:color w:val="0000CC"/>
                <w:kern w:val="0"/>
                <w:sz w:val="24"/>
                <w:lang w:val="zh-CN"/>
              </w:rPr>
              <w:t>1#</w:t>
            </w:r>
            <w:r w:rsidRPr="00CA41D8">
              <w:rPr>
                <w:color w:val="0000CC"/>
                <w:kern w:val="0"/>
                <w:sz w:val="24"/>
                <w:lang w:val="zh-CN"/>
              </w:rPr>
              <w:t>排气筒</w:t>
            </w:r>
            <w:r w:rsidRPr="00CA41D8">
              <w:rPr>
                <w:kern w:val="0"/>
                <w:sz w:val="24"/>
                <w:lang w:val="zh-CN"/>
              </w:rPr>
              <w:t>排放，粉末喷涂烘干室固化过程中产生的少量有机废气（以非甲烷总烃计）经一套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②</w:t>
            </w:r>
            <w:r w:rsidRPr="00CA41D8">
              <w:rPr>
                <w:kern w:val="0"/>
                <w:sz w:val="24"/>
                <w:lang w:val="zh-CN"/>
              </w:rPr>
              <w:t>镀锌板按照相应尺寸经激光机切割下料后进行折弯，加工成上下盖板、后面板、滑槽角铁；方管经切割机切割成相应尺寸的垫管、方管，与上下盖板、后面板、滑槽角铁等按照设计结构要求进行焊接，之后进入粉末喷涂室进行静电喷涂，喷涂后的工件进入粉末喷涂烘干室进行固化，烘干室采用电加热。粉末喷涂室粉尘经布袋除尘器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kern w:val="0"/>
                <w:sz w:val="24"/>
                <w:lang w:val="zh-CN"/>
              </w:rPr>
              <w:t>1#</w:t>
            </w:r>
            <w:r w:rsidRPr="00CA41D8">
              <w:rPr>
                <w:color w:val="0000CC"/>
                <w:kern w:val="0"/>
                <w:sz w:val="24"/>
                <w:lang w:val="zh-CN"/>
              </w:rPr>
              <w:t>排气筒</w:t>
            </w:r>
            <w:r w:rsidRPr="00CA41D8">
              <w:rPr>
                <w:kern w:val="0"/>
                <w:sz w:val="24"/>
                <w:lang w:val="zh-CN"/>
              </w:rPr>
              <w:t>排放，粉末喷涂烘干室固化过程中产生的少量有机废气（以非甲烷总烃计）经一套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p w:rsidR="0053087A" w:rsidRPr="00CA41D8" w:rsidRDefault="00C93FF6">
            <w:pPr>
              <w:adjustRightInd w:val="0"/>
              <w:snapToGrid w:val="0"/>
              <w:spacing w:line="360" w:lineRule="auto"/>
              <w:ind w:firstLineChars="200" w:firstLine="480"/>
              <w:rPr>
                <w:kern w:val="0"/>
                <w:sz w:val="24"/>
                <w:lang w:val="zh-CN"/>
              </w:rPr>
            </w:pPr>
            <w:r w:rsidRPr="00CA41D8">
              <w:rPr>
                <w:rFonts w:ascii="宋体" w:hAnsi="宋体" w:cs="宋体" w:hint="eastAsia"/>
                <w:kern w:val="0"/>
                <w:sz w:val="24"/>
                <w:lang w:val="zh-CN"/>
              </w:rPr>
              <w:t>③</w:t>
            </w:r>
            <w:r w:rsidRPr="00CA41D8">
              <w:rPr>
                <w:kern w:val="0"/>
                <w:sz w:val="24"/>
                <w:lang w:val="zh-CN"/>
              </w:rPr>
              <w:t>将外购的亚克力板用推台机进行下料后，采用吸塑方式加工成制定面板，亚克力板经电烤箱进行烘烤，使亚克力板软化可塑，再用冷压机对烘烤后的亚克力板压制成相应文字，吸塑过程中产生的少量有机废气（以非甲烷</w:t>
            </w:r>
            <w:r w:rsidRPr="00CA41D8">
              <w:rPr>
                <w:kern w:val="0"/>
                <w:sz w:val="24"/>
                <w:lang w:val="zh-CN"/>
              </w:rPr>
              <w:lastRenderedPageBreak/>
              <w:t>总烃计）经集气罩收集后与粉末喷涂烘干室共用一套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p w:rsidR="0053087A" w:rsidRPr="00CA41D8" w:rsidRDefault="00C93FF6">
            <w:pPr>
              <w:adjustRightInd w:val="0"/>
              <w:snapToGrid w:val="0"/>
              <w:spacing w:line="360" w:lineRule="auto"/>
              <w:ind w:firstLineChars="200" w:firstLine="482"/>
              <w:rPr>
                <w:kern w:val="0"/>
                <w:sz w:val="24"/>
                <w:lang w:val="zh-CN"/>
              </w:rPr>
            </w:pPr>
            <w:r w:rsidRPr="00CA41D8">
              <w:rPr>
                <w:b/>
                <w:kern w:val="0"/>
                <w:sz w:val="24"/>
                <w:lang w:val="zh-CN"/>
              </w:rPr>
              <w:t>（</w:t>
            </w:r>
            <w:r w:rsidRPr="00CA41D8">
              <w:rPr>
                <w:b/>
                <w:kern w:val="0"/>
                <w:sz w:val="24"/>
                <w:lang w:val="zh-CN"/>
              </w:rPr>
              <w:t>3</w:t>
            </w:r>
            <w:r w:rsidRPr="00CA41D8">
              <w:rPr>
                <w:b/>
                <w:kern w:val="0"/>
                <w:sz w:val="24"/>
                <w:lang w:val="zh-CN"/>
              </w:rPr>
              <w:t>）多功能垃圾箱生产工艺</w:t>
            </w:r>
          </w:p>
          <w:p w:rsidR="0053087A" w:rsidRPr="00CA41D8" w:rsidRDefault="00040C72">
            <w:pPr>
              <w:adjustRightInd w:val="0"/>
              <w:snapToGrid w:val="0"/>
              <w:spacing w:line="360" w:lineRule="auto"/>
              <w:jc w:val="center"/>
              <w:rPr>
                <w:b/>
                <w:kern w:val="0"/>
                <w:szCs w:val="21"/>
                <w:lang w:val="zh-CN"/>
              </w:rPr>
            </w:pPr>
            <w:r>
              <w:pict>
                <v:shape id="_x0000_i1029" type="#_x0000_t75" style="width:396.75pt;height:318pt">
                  <v:imagedata r:id="rId17" o:title=""/>
                </v:shape>
              </w:pict>
            </w:r>
          </w:p>
          <w:p w:rsidR="0053087A" w:rsidRPr="00CA41D8" w:rsidRDefault="00C93FF6">
            <w:pPr>
              <w:adjustRightInd w:val="0"/>
              <w:snapToGrid w:val="0"/>
              <w:spacing w:line="360" w:lineRule="auto"/>
              <w:jc w:val="center"/>
              <w:rPr>
                <w:color w:val="0000CC"/>
                <w:kern w:val="0"/>
                <w:sz w:val="24"/>
                <w:lang w:val="zh-CN"/>
              </w:rPr>
            </w:pPr>
            <w:r w:rsidRPr="00CA41D8">
              <w:rPr>
                <w:b/>
                <w:color w:val="0000CC"/>
                <w:kern w:val="0"/>
                <w:szCs w:val="21"/>
                <w:lang w:val="zh-CN"/>
              </w:rPr>
              <w:t>图</w:t>
            </w:r>
            <w:r w:rsidRPr="00CA41D8">
              <w:rPr>
                <w:b/>
                <w:color w:val="0000CC"/>
                <w:kern w:val="0"/>
                <w:szCs w:val="21"/>
                <w:lang w:val="zh-CN"/>
              </w:rPr>
              <w:t xml:space="preserve">2-7  </w:t>
            </w:r>
            <w:r w:rsidRPr="00CA41D8">
              <w:rPr>
                <w:b/>
                <w:color w:val="0000CC"/>
                <w:kern w:val="0"/>
                <w:szCs w:val="21"/>
                <w:lang w:val="zh-CN"/>
              </w:rPr>
              <w:t>多功能垃圾箱生产工艺流程及产污环节图</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工艺简述：</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本项目生产的多功能垃圾箱主要由镀锌板、不锈钢板进行切割下料、折弯、打孔、焊接等工艺加工垃圾箱的前门、后面板、底座、抽屉及壳体，这些部件进入粉末喷涂室进行静电喷涂，喷涂后的工件进入粉末喷涂烘干室进行固化，烘干室采用电加热。粉末喷涂室粉尘经布袋除尘器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color w:val="0000CC"/>
                <w:kern w:val="0"/>
                <w:sz w:val="24"/>
                <w:lang w:val="zh-CN"/>
              </w:rPr>
              <w:t>高</w:t>
            </w:r>
            <w:r w:rsidRPr="00CA41D8">
              <w:rPr>
                <w:color w:val="0000CC"/>
                <w:kern w:val="0"/>
                <w:sz w:val="24"/>
                <w:lang w:val="zh-CN"/>
              </w:rPr>
              <w:t>1#</w:t>
            </w:r>
            <w:r w:rsidRPr="00CA41D8">
              <w:rPr>
                <w:color w:val="0000CC"/>
                <w:kern w:val="0"/>
                <w:sz w:val="24"/>
                <w:lang w:val="zh-CN"/>
              </w:rPr>
              <w:t>排气筒</w:t>
            </w:r>
            <w:r w:rsidRPr="00CA41D8">
              <w:rPr>
                <w:kern w:val="0"/>
                <w:sz w:val="24"/>
                <w:lang w:val="zh-CN"/>
              </w:rPr>
              <w:t>排放，粉末喷涂烘干室固化过程中产生的少量有机废气（以非甲烷总烃计）经一套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w:t>
            </w:r>
            <w:r w:rsidRPr="00CA41D8">
              <w:rPr>
                <w:b/>
                <w:kern w:val="0"/>
                <w:sz w:val="24"/>
                <w:lang w:val="zh-CN"/>
              </w:rPr>
              <w:t>4</w:t>
            </w:r>
            <w:r w:rsidRPr="00CA41D8">
              <w:rPr>
                <w:b/>
                <w:kern w:val="0"/>
                <w:sz w:val="24"/>
                <w:lang w:val="zh-CN"/>
              </w:rPr>
              <w:t>）安全服务台生产工艺</w:t>
            </w:r>
          </w:p>
          <w:p w:rsidR="0053087A" w:rsidRPr="00CA41D8" w:rsidRDefault="00040C72">
            <w:pPr>
              <w:adjustRightInd w:val="0"/>
              <w:snapToGrid w:val="0"/>
              <w:spacing w:line="360" w:lineRule="auto"/>
              <w:jc w:val="center"/>
              <w:rPr>
                <w:kern w:val="0"/>
                <w:sz w:val="24"/>
                <w:lang w:val="zh-CN"/>
              </w:rPr>
            </w:pPr>
            <w:r>
              <w:lastRenderedPageBreak/>
              <w:pict>
                <v:shape id="_x0000_i1030" type="#_x0000_t75" style="width:396.75pt;height:270pt">
                  <v:imagedata r:id="rId18" o:title=""/>
                </v:shape>
              </w:pict>
            </w:r>
          </w:p>
          <w:p w:rsidR="0053087A" w:rsidRPr="00CA41D8" w:rsidRDefault="00C93FF6">
            <w:pPr>
              <w:adjustRightInd w:val="0"/>
              <w:snapToGrid w:val="0"/>
              <w:spacing w:line="360" w:lineRule="auto"/>
              <w:jc w:val="center"/>
              <w:rPr>
                <w:color w:val="0000CC"/>
                <w:kern w:val="0"/>
                <w:sz w:val="24"/>
                <w:lang w:val="zh-CN"/>
              </w:rPr>
            </w:pPr>
            <w:r w:rsidRPr="00CA41D8">
              <w:rPr>
                <w:b/>
                <w:color w:val="0000CC"/>
                <w:kern w:val="0"/>
                <w:szCs w:val="21"/>
                <w:lang w:val="zh-CN"/>
              </w:rPr>
              <w:t>图</w:t>
            </w:r>
            <w:r w:rsidRPr="00CA41D8">
              <w:rPr>
                <w:b/>
                <w:color w:val="0000CC"/>
                <w:kern w:val="0"/>
                <w:szCs w:val="21"/>
                <w:lang w:val="zh-CN"/>
              </w:rPr>
              <w:t xml:space="preserve">2-8  </w:t>
            </w:r>
            <w:r w:rsidRPr="00CA41D8">
              <w:rPr>
                <w:b/>
                <w:color w:val="0000CC"/>
                <w:kern w:val="0"/>
                <w:szCs w:val="21"/>
                <w:lang w:val="zh-CN"/>
              </w:rPr>
              <w:t>安全服务台生产工艺流程及产污环节图</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工艺简述：</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将外购镀锌板根据设计尺寸用激光机进行切割下料，后经打孔、折弯、焊接等工序分别加工左后侧板、台板、中立板、右侧板、底板、垃圾口面板、顶盖板、固定转接件、垃圾们等部件进入粉末喷涂室进行静电喷涂，喷涂后的工件进入粉末喷涂烘干室进行固化，烘干室采用电加热。粉末喷涂室粉尘经布袋除尘器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kern w:val="0"/>
                <w:sz w:val="24"/>
                <w:lang w:val="zh-CN"/>
              </w:rPr>
              <w:t>1#</w:t>
            </w:r>
            <w:r w:rsidRPr="00CA41D8">
              <w:rPr>
                <w:color w:val="0000CC"/>
                <w:kern w:val="0"/>
                <w:sz w:val="24"/>
                <w:lang w:val="zh-CN"/>
              </w:rPr>
              <w:t>排气筒</w:t>
            </w:r>
            <w:r w:rsidRPr="00CA41D8">
              <w:rPr>
                <w:kern w:val="0"/>
                <w:sz w:val="24"/>
                <w:lang w:val="zh-CN"/>
              </w:rPr>
              <w:t>排放，粉末喷涂烘干室固化过程中产生的少量有机废气（以非甲烷总烃计）经一套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p w:rsidR="0053087A" w:rsidRPr="00CA41D8" w:rsidRDefault="00C93FF6">
            <w:pPr>
              <w:adjustRightInd w:val="0"/>
              <w:snapToGrid w:val="0"/>
              <w:spacing w:line="360" w:lineRule="auto"/>
              <w:ind w:firstLineChars="200" w:firstLine="482"/>
              <w:rPr>
                <w:b/>
                <w:kern w:val="0"/>
                <w:sz w:val="24"/>
                <w:lang w:val="zh-CN"/>
              </w:rPr>
            </w:pPr>
            <w:r w:rsidRPr="00CA41D8">
              <w:rPr>
                <w:b/>
                <w:kern w:val="0"/>
                <w:sz w:val="24"/>
                <w:lang w:val="zh-CN"/>
              </w:rPr>
              <w:t>3</w:t>
            </w:r>
            <w:r w:rsidRPr="00CA41D8">
              <w:rPr>
                <w:b/>
                <w:kern w:val="0"/>
                <w:sz w:val="24"/>
                <w:lang w:val="zh-CN"/>
              </w:rPr>
              <w:t>、</w:t>
            </w:r>
            <w:r w:rsidRPr="00CA41D8">
              <w:rPr>
                <w:b/>
                <w:kern w:val="0"/>
                <w:sz w:val="24"/>
                <w:lang w:val="zh-CN"/>
              </w:rPr>
              <w:t>3#</w:t>
            </w:r>
            <w:r w:rsidRPr="00CA41D8">
              <w:rPr>
                <w:b/>
                <w:kern w:val="0"/>
                <w:sz w:val="24"/>
                <w:lang w:val="zh-CN"/>
              </w:rPr>
              <w:t>生产线生产消防三件套、消防五件套</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消防三件套</w:t>
            </w:r>
            <w:r w:rsidRPr="00CA41D8">
              <w:rPr>
                <w:sz w:val="24"/>
              </w:rPr>
              <w:t>（消防三件套为消防沙池、消防器材柜、卸油口）</w:t>
            </w:r>
            <w:r w:rsidRPr="00CA41D8">
              <w:rPr>
                <w:kern w:val="0"/>
                <w:sz w:val="24"/>
                <w:lang w:val="zh-CN"/>
              </w:rPr>
              <w:t>、消防五件套</w:t>
            </w:r>
            <w:r w:rsidRPr="00CA41D8">
              <w:rPr>
                <w:sz w:val="24"/>
              </w:rPr>
              <w:t>（消防五件套为保洁柜、消防器材柜、计量器具柜、消防沙箱、卸油口）</w:t>
            </w:r>
            <w:r w:rsidRPr="00CA41D8">
              <w:rPr>
                <w:kern w:val="0"/>
                <w:sz w:val="24"/>
                <w:lang w:val="zh-CN"/>
              </w:rPr>
              <w:t>生产工艺相同，区别在于使用的原材料有所差别，消防三件套使用的是镀锌板，消防五件套使用的是不锈钢板。生产工艺详见下图。</w:t>
            </w:r>
          </w:p>
          <w:p w:rsidR="0053087A" w:rsidRPr="00CA41D8" w:rsidRDefault="00040C72">
            <w:pPr>
              <w:adjustRightInd w:val="0"/>
              <w:snapToGrid w:val="0"/>
              <w:spacing w:line="360" w:lineRule="auto"/>
              <w:rPr>
                <w:kern w:val="0"/>
                <w:sz w:val="24"/>
                <w:lang w:val="zh-CN"/>
              </w:rPr>
            </w:pPr>
            <w:r>
              <w:lastRenderedPageBreak/>
              <w:pict>
                <v:shape id="_x0000_i1031" type="#_x0000_t75" style="width:396.75pt;height:164.25pt">
                  <v:imagedata r:id="rId19" o:title=""/>
                </v:shape>
              </w:pict>
            </w:r>
          </w:p>
          <w:p w:rsidR="0053087A" w:rsidRPr="00CA41D8" w:rsidRDefault="00C93FF6">
            <w:pPr>
              <w:adjustRightInd w:val="0"/>
              <w:snapToGrid w:val="0"/>
              <w:spacing w:line="360" w:lineRule="auto"/>
              <w:jc w:val="center"/>
              <w:rPr>
                <w:color w:val="0000CC"/>
                <w:kern w:val="0"/>
                <w:sz w:val="24"/>
                <w:lang w:val="zh-CN"/>
              </w:rPr>
            </w:pPr>
            <w:r w:rsidRPr="00CA41D8">
              <w:rPr>
                <w:b/>
                <w:color w:val="0000CC"/>
                <w:kern w:val="0"/>
                <w:szCs w:val="21"/>
                <w:lang w:val="zh-CN"/>
              </w:rPr>
              <w:t>图</w:t>
            </w:r>
            <w:r w:rsidRPr="00CA41D8">
              <w:rPr>
                <w:b/>
                <w:color w:val="0000CC"/>
                <w:kern w:val="0"/>
                <w:szCs w:val="21"/>
                <w:lang w:val="zh-CN"/>
              </w:rPr>
              <w:t xml:space="preserve">2-9  </w:t>
            </w:r>
            <w:r w:rsidRPr="00CA41D8">
              <w:rPr>
                <w:b/>
                <w:color w:val="0000CC"/>
                <w:kern w:val="0"/>
                <w:szCs w:val="21"/>
                <w:lang w:val="zh-CN"/>
              </w:rPr>
              <w:t>消防三件套、消防五件套生产工艺流程及产污环节图</w:t>
            </w:r>
          </w:p>
          <w:p w:rsidR="0053087A" w:rsidRPr="00CA41D8" w:rsidRDefault="00C93FF6">
            <w:pPr>
              <w:adjustRightInd w:val="0"/>
              <w:snapToGrid w:val="0"/>
              <w:spacing w:line="360" w:lineRule="auto"/>
              <w:ind w:firstLineChars="200" w:firstLine="480"/>
              <w:rPr>
                <w:kern w:val="0"/>
                <w:sz w:val="24"/>
                <w:lang w:val="zh-CN"/>
              </w:rPr>
            </w:pPr>
            <w:r w:rsidRPr="00CA41D8">
              <w:rPr>
                <w:kern w:val="0"/>
                <w:sz w:val="24"/>
                <w:lang w:val="zh-CN"/>
              </w:rPr>
              <w:t>工艺简述：</w:t>
            </w:r>
          </w:p>
          <w:p w:rsidR="0053087A" w:rsidRPr="00CA41D8" w:rsidRDefault="00C93FF6">
            <w:pPr>
              <w:adjustRightInd w:val="0"/>
              <w:snapToGrid w:val="0"/>
              <w:spacing w:line="360" w:lineRule="auto"/>
              <w:ind w:firstLineChars="200" w:firstLine="480"/>
            </w:pPr>
            <w:r w:rsidRPr="00CA41D8">
              <w:rPr>
                <w:kern w:val="0"/>
                <w:sz w:val="24"/>
                <w:lang w:val="zh-CN"/>
              </w:rPr>
              <w:t>不锈钢板、镀锌板经激光切割、冲孔、剪板后与下料的方管进行焊接成型，成型校正后进入粉末喷涂室进行静电喷涂，喷涂后的工件进入粉末喷涂烘干室进行固化，烘干室采用电加热。粉末喷涂室粉尘经布袋除尘器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kern w:val="0"/>
                <w:sz w:val="24"/>
                <w:lang w:val="zh-CN"/>
              </w:rPr>
              <w:t>1#</w:t>
            </w:r>
            <w:r w:rsidRPr="00CA41D8">
              <w:rPr>
                <w:color w:val="0000CC"/>
                <w:kern w:val="0"/>
                <w:sz w:val="24"/>
                <w:lang w:val="zh-CN"/>
              </w:rPr>
              <w:t>排气筒</w:t>
            </w:r>
            <w:r w:rsidRPr="00CA41D8">
              <w:rPr>
                <w:kern w:val="0"/>
                <w:sz w:val="24"/>
                <w:lang w:val="zh-CN"/>
              </w:rPr>
              <w:t>排放，粉末喷涂烘干室固化过程中产生的少量有机废气（以非甲烷总烃计）经一套</w:t>
            </w:r>
            <w:r w:rsidRPr="00CA41D8">
              <w:rPr>
                <w:kern w:val="0"/>
                <w:sz w:val="24"/>
                <w:lang w:val="zh-CN"/>
              </w:rPr>
              <w:t>“UV</w:t>
            </w:r>
            <w:r w:rsidRPr="00CA41D8">
              <w:rPr>
                <w:kern w:val="0"/>
                <w:sz w:val="24"/>
                <w:lang w:val="zh-CN"/>
              </w:rPr>
              <w:t>光解</w:t>
            </w:r>
            <w:r w:rsidRPr="00CA41D8">
              <w:rPr>
                <w:kern w:val="0"/>
                <w:sz w:val="24"/>
                <w:lang w:val="zh-CN"/>
              </w:rPr>
              <w:t>+</w:t>
            </w:r>
            <w:r w:rsidRPr="00CA41D8">
              <w:rPr>
                <w:kern w:val="0"/>
                <w:sz w:val="24"/>
                <w:lang w:val="zh-CN"/>
              </w:rPr>
              <w:t>活性炭吸附装置</w:t>
            </w:r>
            <w:r w:rsidRPr="00CA41D8">
              <w:rPr>
                <w:kern w:val="0"/>
                <w:sz w:val="24"/>
                <w:lang w:val="zh-CN"/>
              </w:rPr>
              <w:t>”</w:t>
            </w:r>
            <w:r w:rsidRPr="00CA41D8">
              <w:rPr>
                <w:kern w:val="0"/>
                <w:sz w:val="24"/>
                <w:lang w:val="zh-CN"/>
              </w:rPr>
              <w:t>处理后通过</w:t>
            </w:r>
            <w:r w:rsidRPr="00CA41D8">
              <w:rPr>
                <w:kern w:val="0"/>
                <w:sz w:val="24"/>
                <w:lang w:val="zh-CN"/>
              </w:rPr>
              <w:t>1</w:t>
            </w:r>
            <w:r w:rsidRPr="00CA41D8">
              <w:rPr>
                <w:kern w:val="0"/>
                <w:sz w:val="24"/>
                <w:lang w:val="zh-CN"/>
              </w:rPr>
              <w:t>根</w:t>
            </w:r>
            <w:r w:rsidRPr="00CA41D8">
              <w:rPr>
                <w:kern w:val="0"/>
                <w:sz w:val="24"/>
                <w:lang w:val="zh-CN"/>
              </w:rPr>
              <w:t>15m</w:t>
            </w:r>
            <w:r w:rsidRPr="00CA41D8">
              <w:rPr>
                <w:kern w:val="0"/>
                <w:sz w:val="24"/>
                <w:lang w:val="zh-CN"/>
              </w:rPr>
              <w:t>高</w:t>
            </w:r>
            <w:r w:rsidRPr="00CA41D8">
              <w:rPr>
                <w:color w:val="0000CC"/>
                <w:sz w:val="24"/>
              </w:rPr>
              <w:t>2#</w:t>
            </w:r>
            <w:r w:rsidRPr="00CA41D8">
              <w:rPr>
                <w:color w:val="0000CC"/>
                <w:sz w:val="24"/>
              </w:rPr>
              <w:t>排气筒</w:t>
            </w:r>
            <w:r w:rsidRPr="00CA41D8">
              <w:rPr>
                <w:kern w:val="0"/>
                <w:sz w:val="24"/>
                <w:lang w:val="zh-CN"/>
              </w:rPr>
              <w:t>排放。</w:t>
            </w:r>
          </w:p>
        </w:tc>
      </w:tr>
      <w:tr w:rsidR="0053087A" w:rsidRPr="00CA41D8">
        <w:trPr>
          <w:trHeight w:val="1704"/>
          <w:jc w:val="center"/>
        </w:trPr>
        <w:tc>
          <w:tcPr>
            <w:tcW w:w="823" w:type="dxa"/>
            <w:vAlign w:val="center"/>
          </w:tcPr>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bCs/>
                <w:szCs w:val="24"/>
              </w:rPr>
              <w:lastRenderedPageBreak/>
              <w:t>与项目有关的原有环境污染问题</w:t>
            </w:r>
          </w:p>
        </w:tc>
        <w:tc>
          <w:tcPr>
            <w:tcW w:w="8161" w:type="dxa"/>
          </w:tcPr>
          <w:p w:rsidR="0053087A" w:rsidRPr="00CA41D8" w:rsidRDefault="00C93FF6">
            <w:pPr>
              <w:adjustRightInd w:val="0"/>
              <w:snapToGrid w:val="0"/>
              <w:spacing w:line="360" w:lineRule="auto"/>
              <w:ind w:firstLineChars="200" w:firstLine="480"/>
              <w:rPr>
                <w:sz w:val="24"/>
              </w:rPr>
            </w:pPr>
            <w:r w:rsidRPr="00CA41D8">
              <w:rPr>
                <w:sz w:val="24"/>
              </w:rPr>
              <w:t>本项目为新建项目，租用昆明阳平机械制造有限公司的生产车间进行生产，昆明阳平机械制造有限公司的生产车间位于富民县工业园区大营五金建材产业园区七号地，该项目为冶金设备生产项目建设，该项已于</w:t>
            </w:r>
            <w:r w:rsidRPr="00CA41D8">
              <w:rPr>
                <w:sz w:val="24"/>
              </w:rPr>
              <w:t>2014</w:t>
            </w:r>
            <w:r w:rsidRPr="00CA41D8">
              <w:rPr>
                <w:sz w:val="24"/>
              </w:rPr>
              <w:t>年</w:t>
            </w:r>
            <w:r w:rsidRPr="00CA41D8">
              <w:rPr>
                <w:sz w:val="24"/>
              </w:rPr>
              <w:t>8</w:t>
            </w:r>
            <w:r w:rsidRPr="00CA41D8">
              <w:rPr>
                <w:sz w:val="24"/>
              </w:rPr>
              <w:t>月委托昆明理工大学承担该项目环境影响评价工作，并于</w:t>
            </w:r>
            <w:r w:rsidRPr="00CA41D8">
              <w:rPr>
                <w:sz w:val="24"/>
              </w:rPr>
              <w:t>2014</w:t>
            </w:r>
            <w:r w:rsidRPr="00CA41D8">
              <w:rPr>
                <w:sz w:val="24"/>
              </w:rPr>
              <w:t>年</w:t>
            </w:r>
            <w:r w:rsidRPr="00CA41D8">
              <w:rPr>
                <w:sz w:val="24"/>
              </w:rPr>
              <w:t>11</w:t>
            </w:r>
            <w:r w:rsidRPr="00CA41D8">
              <w:rPr>
                <w:sz w:val="24"/>
              </w:rPr>
              <w:t>月</w:t>
            </w:r>
            <w:r w:rsidRPr="00CA41D8">
              <w:rPr>
                <w:sz w:val="24"/>
              </w:rPr>
              <w:t>20</w:t>
            </w:r>
            <w:r w:rsidRPr="00CA41D8">
              <w:rPr>
                <w:sz w:val="24"/>
              </w:rPr>
              <w:t>日取得了富民县环保局关于《昆明阳平机械制造有限公司冶金设备生产销售环境影响报告表》的批复（富环保复﹝</w:t>
            </w:r>
            <w:r w:rsidRPr="00CA41D8">
              <w:rPr>
                <w:sz w:val="24"/>
              </w:rPr>
              <w:t>2014</w:t>
            </w:r>
            <w:r w:rsidRPr="00CA41D8">
              <w:rPr>
                <w:sz w:val="24"/>
              </w:rPr>
              <w:t>﹞</w:t>
            </w:r>
            <w:r w:rsidRPr="00CA41D8">
              <w:rPr>
                <w:sz w:val="24"/>
              </w:rPr>
              <w:t>67</w:t>
            </w:r>
            <w:r w:rsidRPr="00CA41D8">
              <w:rPr>
                <w:sz w:val="24"/>
              </w:rPr>
              <w:t>号）。该项目于</w:t>
            </w:r>
            <w:r w:rsidRPr="00CA41D8">
              <w:rPr>
                <w:sz w:val="24"/>
              </w:rPr>
              <w:t>2014</w:t>
            </w:r>
            <w:r w:rsidRPr="00CA41D8">
              <w:rPr>
                <w:sz w:val="24"/>
              </w:rPr>
              <w:t>年开工建设，</w:t>
            </w:r>
            <w:r w:rsidRPr="00CA41D8">
              <w:rPr>
                <w:sz w:val="24"/>
              </w:rPr>
              <w:t>2015</w:t>
            </w:r>
            <w:r w:rsidRPr="00CA41D8">
              <w:rPr>
                <w:sz w:val="24"/>
              </w:rPr>
              <w:t>年</w:t>
            </w:r>
            <w:r w:rsidRPr="00CA41D8">
              <w:rPr>
                <w:sz w:val="24"/>
              </w:rPr>
              <w:t>8</w:t>
            </w:r>
            <w:r w:rsidRPr="00CA41D8">
              <w:rPr>
                <w:sz w:val="24"/>
              </w:rPr>
              <w:t>月投入生产，并于</w:t>
            </w:r>
            <w:r w:rsidRPr="00CA41D8">
              <w:rPr>
                <w:sz w:val="24"/>
              </w:rPr>
              <w:t>2018</w:t>
            </w:r>
            <w:r w:rsidRPr="00CA41D8">
              <w:rPr>
                <w:sz w:val="24"/>
              </w:rPr>
              <w:t>年</w:t>
            </w:r>
            <w:r w:rsidRPr="00CA41D8">
              <w:rPr>
                <w:sz w:val="24"/>
              </w:rPr>
              <w:t>8</w:t>
            </w:r>
            <w:r w:rsidRPr="00CA41D8">
              <w:rPr>
                <w:sz w:val="24"/>
              </w:rPr>
              <w:t>月委托云南省核工业二</w:t>
            </w:r>
            <w:r w:rsidRPr="00CA41D8">
              <w:rPr>
                <w:sz w:val="24"/>
              </w:rPr>
              <w:t>0</w:t>
            </w:r>
            <w:r w:rsidRPr="00CA41D8">
              <w:rPr>
                <w:sz w:val="24"/>
              </w:rPr>
              <w:t>九地质大队对昆明阳平机械制造有限公司冶金设备生产销售项目进行竣工环境保护验收工作，并于</w:t>
            </w:r>
            <w:r w:rsidRPr="00CA41D8">
              <w:rPr>
                <w:sz w:val="24"/>
              </w:rPr>
              <w:t>2018</w:t>
            </w:r>
            <w:r w:rsidRPr="00CA41D8">
              <w:rPr>
                <w:sz w:val="24"/>
              </w:rPr>
              <w:t>年</w:t>
            </w:r>
            <w:r w:rsidRPr="00CA41D8">
              <w:rPr>
                <w:sz w:val="24"/>
              </w:rPr>
              <w:t>8</w:t>
            </w:r>
            <w:r w:rsidRPr="00CA41D8">
              <w:rPr>
                <w:sz w:val="24"/>
              </w:rPr>
              <w:t>月</w:t>
            </w:r>
            <w:r w:rsidRPr="00CA41D8">
              <w:rPr>
                <w:sz w:val="24"/>
              </w:rPr>
              <w:t>20</w:t>
            </w:r>
            <w:r w:rsidRPr="00CA41D8">
              <w:rPr>
                <w:sz w:val="24"/>
              </w:rPr>
              <w:t>日</w:t>
            </w:r>
            <w:r w:rsidRPr="00CA41D8">
              <w:rPr>
                <w:sz w:val="24"/>
              </w:rPr>
              <w:t>-21</w:t>
            </w:r>
            <w:r w:rsidRPr="00CA41D8">
              <w:rPr>
                <w:sz w:val="24"/>
              </w:rPr>
              <w:t>日对该项目进行现场监测并于</w:t>
            </w:r>
            <w:r w:rsidRPr="00CA41D8">
              <w:rPr>
                <w:sz w:val="24"/>
              </w:rPr>
              <w:t>2018</w:t>
            </w:r>
            <w:r w:rsidRPr="00CA41D8">
              <w:rPr>
                <w:sz w:val="24"/>
              </w:rPr>
              <w:t>年</w:t>
            </w:r>
            <w:r w:rsidRPr="00CA41D8">
              <w:rPr>
                <w:sz w:val="24"/>
              </w:rPr>
              <w:t>10</w:t>
            </w:r>
            <w:r w:rsidRPr="00CA41D8">
              <w:rPr>
                <w:sz w:val="24"/>
              </w:rPr>
              <w:t>月编制完成了《昆明阳平机械制造有限公司冶金设备生产销售项目竣工环境保护验收监测表》；</w:t>
            </w:r>
            <w:r w:rsidRPr="00CA41D8">
              <w:rPr>
                <w:sz w:val="24"/>
              </w:rPr>
              <w:t>2018</w:t>
            </w:r>
            <w:r w:rsidRPr="00CA41D8">
              <w:rPr>
                <w:sz w:val="24"/>
              </w:rPr>
              <w:t>年</w:t>
            </w:r>
            <w:r w:rsidRPr="00CA41D8">
              <w:rPr>
                <w:sz w:val="24"/>
              </w:rPr>
              <w:t>10</w:t>
            </w:r>
            <w:r w:rsidRPr="00CA41D8">
              <w:rPr>
                <w:sz w:val="24"/>
              </w:rPr>
              <w:t>月</w:t>
            </w:r>
            <w:r w:rsidRPr="00CA41D8">
              <w:rPr>
                <w:sz w:val="24"/>
              </w:rPr>
              <w:t>29</w:t>
            </w:r>
            <w:r w:rsidRPr="00CA41D8">
              <w:rPr>
                <w:sz w:val="24"/>
              </w:rPr>
              <w:t>日昆明阳平机械制造有限公司对照环评表及批复完成了该项目的自主验收，并取得了验收意见（详见附件</w:t>
            </w:r>
            <w:r w:rsidRPr="00CA41D8">
              <w:rPr>
                <w:sz w:val="24"/>
              </w:rPr>
              <w:t>13</w:t>
            </w:r>
            <w:r w:rsidRPr="00CA41D8">
              <w:rPr>
                <w:sz w:val="24"/>
              </w:rPr>
              <w:t>）。根据调查，受市场需求影响，昆明阳平机械制造有限公司产能下降，部分生</w:t>
            </w:r>
            <w:r w:rsidRPr="00CA41D8">
              <w:rPr>
                <w:sz w:val="24"/>
              </w:rPr>
              <w:lastRenderedPageBreak/>
              <w:t>产车间已闲置，为此将闲置车间出租于云南帝凡达标识有限公司用于标识牌生产。</w:t>
            </w:r>
          </w:p>
          <w:p w:rsidR="0053087A" w:rsidRPr="00CA41D8" w:rsidRDefault="00C93FF6">
            <w:pPr>
              <w:adjustRightInd w:val="0"/>
              <w:snapToGrid w:val="0"/>
              <w:spacing w:line="360" w:lineRule="auto"/>
              <w:ind w:firstLineChars="200" w:firstLine="480"/>
            </w:pPr>
            <w:r w:rsidRPr="00CA41D8">
              <w:rPr>
                <w:sz w:val="24"/>
              </w:rPr>
              <w:t>本项目为新建项目，经现场踏勘，本项目入驻之前，本项目租赁的生产厂房内已经空置，无生产设备和生产工人，昆明阳平机械制造有限公司该生产车间已无废气、废水、噪声及固废等产生，原有项目产生的生产固废和生活固废均自行收集后，外售或委托环卫部门进行清运、处置，已妥善处理。根据现场调查，无遗留环境问题，项目使用区域内无原有污染问题。且本项目为新建项目，也不存在原有污染问题及主要环境问题。</w:t>
            </w:r>
          </w:p>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p w:rsidR="0053087A" w:rsidRPr="00CA41D8" w:rsidRDefault="0053087A"/>
        </w:tc>
      </w:tr>
    </w:tbl>
    <w:p w:rsidR="0053087A" w:rsidRPr="00CA41D8" w:rsidRDefault="0053087A">
      <w:pPr>
        <w:pStyle w:val="ac"/>
        <w:jc w:val="center"/>
        <w:rPr>
          <w:rFonts w:ascii="Times New Roman" w:eastAsia="黑体" w:hAnsi="Times New Roman" w:cs="Times New Roman"/>
          <w:snapToGrid w:val="0"/>
          <w:sz w:val="36"/>
          <w:szCs w:val="36"/>
        </w:rPr>
        <w:sectPr w:rsidR="0053087A" w:rsidRPr="00CA41D8">
          <w:pgSz w:w="11906" w:h="16838"/>
          <w:pgMar w:top="1701" w:right="1531" w:bottom="1701" w:left="1531" w:header="851" w:footer="851" w:gutter="0"/>
          <w:cols w:space="720"/>
          <w:docGrid w:linePitch="312"/>
        </w:sectPr>
      </w:pPr>
    </w:p>
    <w:p w:rsidR="0053087A" w:rsidRPr="00CA41D8" w:rsidRDefault="00C93FF6">
      <w:pPr>
        <w:pStyle w:val="ac"/>
        <w:jc w:val="center"/>
        <w:outlineLvl w:val="0"/>
        <w:rPr>
          <w:rFonts w:ascii="Times New Roman" w:eastAsia="黑体" w:hAnsi="Times New Roman" w:cs="Times New Roman"/>
          <w:snapToGrid w:val="0"/>
          <w:sz w:val="30"/>
          <w:szCs w:val="30"/>
        </w:rPr>
      </w:pPr>
      <w:bookmarkStart w:id="10" w:name="_Toc78300590"/>
      <w:r w:rsidRPr="00CA41D8">
        <w:rPr>
          <w:rFonts w:ascii="Times New Roman" w:eastAsia="黑体" w:hAnsi="Times New Roman" w:cs="Times New Roman"/>
          <w:snapToGrid w:val="0"/>
          <w:sz w:val="30"/>
          <w:szCs w:val="30"/>
        </w:rPr>
        <w:lastRenderedPageBreak/>
        <w:t>三、区域环境质量现状、环境保护目标及评价标准</w:t>
      </w:r>
      <w:bookmarkEnd w:id="10"/>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00"/>
        <w:gridCol w:w="8198"/>
      </w:tblGrid>
      <w:tr w:rsidR="0053087A" w:rsidRPr="00CA41D8">
        <w:trPr>
          <w:trHeight w:val="1398"/>
          <w:jc w:val="center"/>
        </w:trPr>
        <w:tc>
          <w:tcPr>
            <w:tcW w:w="800" w:type="dxa"/>
            <w:vAlign w:val="center"/>
          </w:tcPr>
          <w:p w:rsidR="0053087A" w:rsidRPr="00CA41D8" w:rsidRDefault="00C93FF6">
            <w:pPr>
              <w:adjustRightInd w:val="0"/>
              <w:snapToGrid w:val="0"/>
              <w:jc w:val="center"/>
              <w:rPr>
                <w:kern w:val="0"/>
                <w:sz w:val="24"/>
              </w:rPr>
            </w:pPr>
            <w:r w:rsidRPr="00CA41D8">
              <w:rPr>
                <w:kern w:val="0"/>
                <w:sz w:val="24"/>
              </w:rPr>
              <w:t>区域</w:t>
            </w:r>
          </w:p>
          <w:p w:rsidR="0053087A" w:rsidRPr="00CA41D8" w:rsidRDefault="00C93FF6">
            <w:pPr>
              <w:adjustRightInd w:val="0"/>
              <w:snapToGrid w:val="0"/>
              <w:jc w:val="center"/>
              <w:rPr>
                <w:kern w:val="0"/>
                <w:sz w:val="24"/>
              </w:rPr>
            </w:pPr>
            <w:r w:rsidRPr="00CA41D8">
              <w:rPr>
                <w:kern w:val="0"/>
                <w:sz w:val="24"/>
              </w:rPr>
              <w:t>环境</w:t>
            </w:r>
          </w:p>
          <w:p w:rsidR="0053087A" w:rsidRPr="00CA41D8" w:rsidRDefault="00C93FF6">
            <w:pPr>
              <w:adjustRightInd w:val="0"/>
              <w:snapToGrid w:val="0"/>
              <w:jc w:val="center"/>
              <w:rPr>
                <w:kern w:val="0"/>
                <w:sz w:val="24"/>
              </w:rPr>
            </w:pPr>
            <w:r w:rsidRPr="00CA41D8">
              <w:rPr>
                <w:kern w:val="0"/>
                <w:sz w:val="24"/>
              </w:rPr>
              <w:t>质量</w:t>
            </w:r>
          </w:p>
          <w:p w:rsidR="0053087A" w:rsidRPr="00CA41D8" w:rsidRDefault="00C93FF6">
            <w:pPr>
              <w:adjustRightInd w:val="0"/>
              <w:snapToGrid w:val="0"/>
              <w:jc w:val="center"/>
              <w:rPr>
                <w:kern w:val="0"/>
                <w:sz w:val="24"/>
              </w:rPr>
            </w:pPr>
            <w:r w:rsidRPr="00CA41D8">
              <w:rPr>
                <w:kern w:val="0"/>
                <w:sz w:val="24"/>
              </w:rPr>
              <w:t>现状</w:t>
            </w:r>
          </w:p>
        </w:tc>
        <w:tc>
          <w:tcPr>
            <w:tcW w:w="8198" w:type="dxa"/>
            <w:vAlign w:val="center"/>
          </w:tcPr>
          <w:p w:rsidR="0053087A" w:rsidRPr="00CA41D8" w:rsidRDefault="00C93FF6">
            <w:pPr>
              <w:numPr>
                <w:ilvl w:val="0"/>
                <w:numId w:val="4"/>
              </w:numPr>
              <w:adjustRightInd w:val="0"/>
              <w:snapToGrid w:val="0"/>
              <w:spacing w:line="360" w:lineRule="auto"/>
              <w:ind w:firstLineChars="200" w:firstLine="482"/>
              <w:rPr>
                <w:b/>
                <w:sz w:val="24"/>
              </w:rPr>
            </w:pPr>
            <w:r w:rsidRPr="00CA41D8">
              <w:rPr>
                <w:b/>
                <w:sz w:val="24"/>
              </w:rPr>
              <w:t>环境空气质量现状</w:t>
            </w:r>
          </w:p>
          <w:p w:rsidR="0053087A" w:rsidRPr="00CA41D8" w:rsidRDefault="00C93FF6">
            <w:pPr>
              <w:adjustRightInd w:val="0"/>
              <w:snapToGrid w:val="0"/>
              <w:spacing w:line="360" w:lineRule="auto"/>
              <w:ind w:firstLineChars="200" w:firstLine="480"/>
              <w:rPr>
                <w:bCs/>
                <w:kern w:val="0"/>
                <w:sz w:val="24"/>
              </w:rPr>
            </w:pPr>
            <w:r w:rsidRPr="00CA41D8">
              <w:rPr>
                <w:bCs/>
                <w:kern w:val="0"/>
                <w:sz w:val="24"/>
              </w:rPr>
              <w:t>本项目建设地点位于富民县工业园区大营五金建材产业园区七号地，根据《富民县工业园区总体规划修编（</w:t>
            </w:r>
            <w:r w:rsidRPr="00CA41D8">
              <w:rPr>
                <w:bCs/>
                <w:kern w:val="0"/>
                <w:sz w:val="24"/>
              </w:rPr>
              <w:t>2015-2030</w:t>
            </w:r>
            <w:r w:rsidRPr="00CA41D8">
              <w:rPr>
                <w:bCs/>
                <w:kern w:val="0"/>
                <w:sz w:val="24"/>
              </w:rPr>
              <w:t>年）环境影响报告书》，该区域大气环境功能区划为二类区，执行《环境空气质量标准》（</w:t>
            </w:r>
            <w:r w:rsidRPr="00CA41D8">
              <w:rPr>
                <w:bCs/>
                <w:kern w:val="0"/>
                <w:sz w:val="24"/>
              </w:rPr>
              <w:t>GB3095-2012</w:t>
            </w:r>
            <w:r w:rsidRPr="00CA41D8">
              <w:rPr>
                <w:bCs/>
                <w:kern w:val="0"/>
                <w:sz w:val="24"/>
              </w:rPr>
              <w:t>）二级标准。</w:t>
            </w:r>
            <w:r w:rsidRPr="00CA41D8">
              <w:rPr>
                <w:bCs/>
                <w:color w:val="0000CC"/>
                <w:kern w:val="0"/>
                <w:sz w:val="24"/>
              </w:rPr>
              <w:t>特征因子非甲烷总烃参照执行《大气污染物综合排放标准详解》限值，二甲苯执行《环境影响评价技术导则</w:t>
            </w:r>
            <w:r w:rsidRPr="00CA41D8">
              <w:rPr>
                <w:bCs/>
                <w:color w:val="0000CC"/>
                <w:kern w:val="0"/>
                <w:sz w:val="24"/>
              </w:rPr>
              <w:t xml:space="preserve"> </w:t>
            </w:r>
            <w:r w:rsidRPr="00CA41D8">
              <w:rPr>
                <w:bCs/>
                <w:color w:val="0000CC"/>
                <w:kern w:val="0"/>
                <w:sz w:val="24"/>
              </w:rPr>
              <w:t>大气环境》（</w:t>
            </w:r>
            <w:r w:rsidRPr="00CA41D8">
              <w:rPr>
                <w:bCs/>
                <w:color w:val="0000CC"/>
                <w:kern w:val="0"/>
                <w:sz w:val="24"/>
              </w:rPr>
              <w:t>HJ2.2-2018</w:t>
            </w:r>
            <w:r w:rsidRPr="00CA41D8">
              <w:rPr>
                <w:bCs/>
                <w:color w:val="0000CC"/>
                <w:kern w:val="0"/>
                <w:sz w:val="24"/>
              </w:rPr>
              <w:t>）附录</w:t>
            </w:r>
            <w:r w:rsidRPr="00CA41D8">
              <w:rPr>
                <w:bCs/>
                <w:color w:val="0000CC"/>
                <w:kern w:val="0"/>
                <w:sz w:val="24"/>
              </w:rPr>
              <w:t>D</w:t>
            </w:r>
            <w:r w:rsidRPr="00CA41D8">
              <w:rPr>
                <w:bCs/>
                <w:color w:val="0000CC"/>
                <w:kern w:val="0"/>
                <w:sz w:val="24"/>
              </w:rPr>
              <w:t>。</w:t>
            </w:r>
          </w:p>
          <w:p w:rsidR="0053087A" w:rsidRPr="00CA41D8" w:rsidRDefault="00C93FF6">
            <w:pPr>
              <w:adjustRightInd w:val="0"/>
              <w:snapToGrid w:val="0"/>
              <w:spacing w:line="360" w:lineRule="auto"/>
              <w:ind w:firstLineChars="200" w:firstLine="482"/>
              <w:rPr>
                <w:b/>
                <w:bCs/>
                <w:kern w:val="0"/>
                <w:sz w:val="24"/>
              </w:rPr>
            </w:pPr>
            <w:r w:rsidRPr="00CA41D8">
              <w:rPr>
                <w:b/>
                <w:bCs/>
                <w:kern w:val="0"/>
                <w:sz w:val="24"/>
              </w:rPr>
              <w:t>（</w:t>
            </w:r>
            <w:r w:rsidRPr="00CA41D8">
              <w:rPr>
                <w:b/>
                <w:bCs/>
                <w:kern w:val="0"/>
                <w:sz w:val="24"/>
              </w:rPr>
              <w:t>1</w:t>
            </w:r>
            <w:r w:rsidRPr="00CA41D8">
              <w:rPr>
                <w:b/>
                <w:bCs/>
                <w:kern w:val="0"/>
                <w:sz w:val="24"/>
              </w:rPr>
              <w:t>）基本污染物环境质量现状</w:t>
            </w:r>
          </w:p>
          <w:p w:rsidR="0053087A" w:rsidRPr="00CA41D8" w:rsidRDefault="00C93FF6">
            <w:pPr>
              <w:adjustRightInd w:val="0"/>
              <w:snapToGrid w:val="0"/>
              <w:spacing w:line="360" w:lineRule="auto"/>
              <w:ind w:firstLineChars="200" w:firstLine="480"/>
              <w:rPr>
                <w:color w:val="0000CC"/>
                <w:kern w:val="0"/>
                <w:sz w:val="24"/>
              </w:rPr>
            </w:pPr>
            <w:r w:rsidRPr="00CA41D8">
              <w:rPr>
                <w:kern w:val="0"/>
                <w:sz w:val="24"/>
              </w:rPr>
              <w:t>根据《</w:t>
            </w:r>
            <w:r w:rsidRPr="00CA41D8">
              <w:rPr>
                <w:kern w:val="0"/>
                <w:sz w:val="24"/>
              </w:rPr>
              <w:t>2020</w:t>
            </w:r>
            <w:r w:rsidRPr="00CA41D8">
              <w:rPr>
                <w:kern w:val="0"/>
                <w:sz w:val="24"/>
              </w:rPr>
              <w:t>年度昆明市生态环境状况公报》，</w:t>
            </w:r>
            <w:r w:rsidRPr="00CA41D8">
              <w:rPr>
                <w:color w:val="0000CC"/>
                <w:kern w:val="0"/>
                <w:sz w:val="24"/>
              </w:rPr>
              <w:t>2020</w:t>
            </w:r>
            <w:r w:rsidRPr="00CA41D8">
              <w:rPr>
                <w:color w:val="0000CC"/>
                <w:kern w:val="0"/>
                <w:sz w:val="24"/>
              </w:rPr>
              <w:t>年昆明市富民县二氧化硫、二氧化氮、可吸入颗粒物（</w:t>
            </w:r>
            <w:r w:rsidRPr="00CA41D8">
              <w:rPr>
                <w:color w:val="0000CC"/>
                <w:kern w:val="0"/>
                <w:sz w:val="24"/>
              </w:rPr>
              <w:t>PM</w:t>
            </w:r>
            <w:r w:rsidRPr="00CA41D8">
              <w:rPr>
                <w:color w:val="0000CC"/>
                <w:kern w:val="0"/>
                <w:sz w:val="24"/>
                <w:vertAlign w:val="subscript"/>
              </w:rPr>
              <w:t>10</w:t>
            </w:r>
            <w:r w:rsidRPr="00CA41D8">
              <w:rPr>
                <w:color w:val="0000CC"/>
                <w:kern w:val="0"/>
                <w:sz w:val="24"/>
              </w:rPr>
              <w:t>）、细颗粒物（</w:t>
            </w:r>
            <w:r w:rsidRPr="00CA41D8">
              <w:rPr>
                <w:color w:val="0000CC"/>
                <w:kern w:val="0"/>
                <w:sz w:val="24"/>
              </w:rPr>
              <w:t>PM</w:t>
            </w:r>
            <w:r w:rsidRPr="00CA41D8">
              <w:rPr>
                <w:color w:val="0000CC"/>
                <w:kern w:val="0"/>
                <w:sz w:val="24"/>
                <w:vertAlign w:val="subscript"/>
              </w:rPr>
              <w:t>2.5</w:t>
            </w:r>
            <w:r w:rsidRPr="00CA41D8">
              <w:rPr>
                <w:color w:val="0000CC"/>
                <w:kern w:val="0"/>
                <w:sz w:val="24"/>
              </w:rPr>
              <w:t>）、一氧化碳、臭氧</w:t>
            </w:r>
            <w:r w:rsidRPr="00CA41D8">
              <w:rPr>
                <w:color w:val="0000CC"/>
                <w:kern w:val="0"/>
                <w:sz w:val="24"/>
              </w:rPr>
              <w:t xml:space="preserve"> </w:t>
            </w:r>
            <w:r w:rsidRPr="00CA41D8">
              <w:rPr>
                <w:color w:val="0000CC"/>
                <w:kern w:val="0"/>
                <w:sz w:val="24"/>
              </w:rPr>
              <w:t>年平均浓度均达到《环境空气质量标准》</w:t>
            </w:r>
            <w:r w:rsidRPr="00CA41D8">
              <w:rPr>
                <w:color w:val="0000CC"/>
                <w:kern w:val="0"/>
                <w:sz w:val="24"/>
              </w:rPr>
              <w:t>(GB3095-2012)</w:t>
            </w:r>
            <w:r w:rsidRPr="00CA41D8">
              <w:rPr>
                <w:color w:val="0000CC"/>
                <w:kern w:val="0"/>
                <w:sz w:val="24"/>
              </w:rPr>
              <w:t>二级标准，评价区域为达标区。</w:t>
            </w:r>
          </w:p>
          <w:p w:rsidR="0053087A" w:rsidRPr="00CA41D8" w:rsidRDefault="00C93FF6">
            <w:pPr>
              <w:numPr>
                <w:ilvl w:val="0"/>
                <w:numId w:val="4"/>
              </w:numPr>
              <w:adjustRightInd w:val="0"/>
              <w:snapToGrid w:val="0"/>
              <w:spacing w:line="360" w:lineRule="auto"/>
              <w:ind w:firstLineChars="200" w:firstLine="482"/>
              <w:rPr>
                <w:b/>
                <w:sz w:val="24"/>
              </w:rPr>
            </w:pPr>
            <w:r w:rsidRPr="00CA41D8">
              <w:rPr>
                <w:b/>
                <w:sz w:val="24"/>
              </w:rPr>
              <w:t>地表水环境质量现状</w:t>
            </w:r>
          </w:p>
          <w:p w:rsidR="0053087A" w:rsidRPr="00CA41D8" w:rsidRDefault="00C93FF6">
            <w:pPr>
              <w:adjustRightInd w:val="0"/>
              <w:snapToGrid w:val="0"/>
              <w:spacing w:line="360" w:lineRule="auto"/>
              <w:ind w:firstLineChars="200" w:firstLine="480"/>
              <w:rPr>
                <w:bCs/>
                <w:color w:val="0000CC"/>
                <w:sz w:val="24"/>
              </w:rPr>
            </w:pPr>
            <w:r w:rsidRPr="00CA41D8">
              <w:rPr>
                <w:bCs/>
                <w:sz w:val="24"/>
              </w:rPr>
              <w:t>根据现场勘查，项目最近的地表水为南侧</w:t>
            </w:r>
            <w:r w:rsidRPr="00CA41D8">
              <w:rPr>
                <w:bCs/>
                <w:sz w:val="24"/>
              </w:rPr>
              <w:t>1125m</w:t>
            </w:r>
            <w:r w:rsidRPr="00CA41D8">
              <w:rPr>
                <w:bCs/>
                <w:sz w:val="24"/>
              </w:rPr>
              <w:t>处的大营河，大营河向西汇入螳螂川</w:t>
            </w:r>
            <w:r w:rsidRPr="00CA41D8">
              <w:rPr>
                <w:bCs/>
                <w:color w:val="0000CC"/>
                <w:sz w:val="24"/>
              </w:rPr>
              <w:t>（螳螂川位于本项目东面</w:t>
            </w:r>
            <w:r w:rsidRPr="00CA41D8">
              <w:rPr>
                <w:bCs/>
                <w:color w:val="0000CC"/>
                <w:sz w:val="24"/>
              </w:rPr>
              <w:t>2870m</w:t>
            </w:r>
            <w:r w:rsidRPr="00CA41D8">
              <w:rPr>
                <w:bCs/>
                <w:color w:val="0000CC"/>
                <w:sz w:val="24"/>
              </w:rPr>
              <w:t>）</w:t>
            </w:r>
            <w:r w:rsidRPr="00CA41D8">
              <w:rPr>
                <w:bCs/>
                <w:sz w:val="24"/>
              </w:rPr>
              <w:t>。根据</w:t>
            </w:r>
            <w:r w:rsidRPr="00CA41D8">
              <w:rPr>
                <w:bCs/>
                <w:color w:val="0000CC"/>
                <w:sz w:val="24"/>
              </w:rPr>
              <w:t>《云南省水功能区划》（</w:t>
            </w:r>
            <w:r w:rsidRPr="00CA41D8">
              <w:rPr>
                <w:bCs/>
                <w:color w:val="0000CC"/>
                <w:sz w:val="24"/>
              </w:rPr>
              <w:t>2014</w:t>
            </w:r>
            <w:r w:rsidRPr="00CA41D8">
              <w:rPr>
                <w:bCs/>
                <w:color w:val="0000CC"/>
                <w:sz w:val="24"/>
              </w:rPr>
              <w:t>年修订），大营河涉及河段为螳螂川</w:t>
            </w:r>
            <w:r w:rsidRPr="00CA41D8">
              <w:rPr>
                <w:bCs/>
                <w:color w:val="0000CC"/>
                <w:sz w:val="24"/>
              </w:rPr>
              <w:t>“</w:t>
            </w:r>
            <w:r w:rsidRPr="00CA41D8">
              <w:rPr>
                <w:bCs/>
                <w:color w:val="0000CC"/>
                <w:sz w:val="24"/>
              </w:rPr>
              <w:t>螳螂川安宁</w:t>
            </w:r>
            <w:r w:rsidRPr="00CA41D8">
              <w:rPr>
                <w:bCs/>
                <w:color w:val="0000CC"/>
                <w:sz w:val="24"/>
              </w:rPr>
              <w:t>-</w:t>
            </w:r>
            <w:r w:rsidRPr="00CA41D8">
              <w:rPr>
                <w:bCs/>
                <w:color w:val="0000CC"/>
                <w:sz w:val="24"/>
              </w:rPr>
              <w:t>富民过渡区</w:t>
            </w:r>
            <w:r w:rsidRPr="00CA41D8">
              <w:rPr>
                <w:bCs/>
                <w:color w:val="0000CC"/>
                <w:sz w:val="24"/>
              </w:rPr>
              <w:t>”</w:t>
            </w:r>
            <w:r w:rsidRPr="00CA41D8">
              <w:rPr>
                <w:bCs/>
                <w:color w:val="0000CC"/>
                <w:sz w:val="24"/>
              </w:rPr>
              <w:t>，</w:t>
            </w:r>
            <w:r w:rsidRPr="00CA41D8">
              <w:rPr>
                <w:bCs/>
                <w:color w:val="0000CC"/>
                <w:sz w:val="24"/>
              </w:rPr>
              <w:t>2030</w:t>
            </w:r>
            <w:r w:rsidRPr="00CA41D8">
              <w:rPr>
                <w:bCs/>
                <w:color w:val="0000CC"/>
                <w:sz w:val="24"/>
              </w:rPr>
              <w:t>年水质目标为</w:t>
            </w:r>
            <w:r w:rsidRPr="00CA41D8">
              <w:rPr>
                <w:bCs/>
                <w:color w:val="0000CC"/>
                <w:sz w:val="24"/>
              </w:rPr>
              <w:t>Ⅳ</w:t>
            </w:r>
            <w:r w:rsidRPr="00CA41D8">
              <w:rPr>
                <w:bCs/>
                <w:color w:val="0000CC"/>
                <w:sz w:val="24"/>
              </w:rPr>
              <w:t>类，执行《地表水环境质量标准》（</w:t>
            </w:r>
            <w:r w:rsidRPr="00CA41D8">
              <w:rPr>
                <w:bCs/>
                <w:color w:val="0000CC"/>
                <w:sz w:val="24"/>
              </w:rPr>
              <w:t>GB3838-2002</w:t>
            </w:r>
            <w:r w:rsidRPr="00CA41D8">
              <w:rPr>
                <w:bCs/>
                <w:color w:val="0000CC"/>
                <w:sz w:val="24"/>
              </w:rPr>
              <w:t>）</w:t>
            </w:r>
            <w:r w:rsidRPr="00CA41D8">
              <w:rPr>
                <w:bCs/>
                <w:color w:val="0000CC"/>
                <w:sz w:val="24"/>
              </w:rPr>
              <w:t>Ⅳ</w:t>
            </w:r>
            <w:r w:rsidRPr="00CA41D8">
              <w:rPr>
                <w:bCs/>
                <w:color w:val="0000CC"/>
                <w:sz w:val="24"/>
              </w:rPr>
              <w:t>类标准。</w:t>
            </w:r>
          </w:p>
          <w:p w:rsidR="0053087A" w:rsidRPr="00CA41D8" w:rsidRDefault="00C93FF6">
            <w:pPr>
              <w:adjustRightInd w:val="0"/>
              <w:snapToGrid w:val="0"/>
              <w:spacing w:line="360" w:lineRule="auto"/>
              <w:ind w:firstLineChars="200" w:firstLine="480"/>
              <w:rPr>
                <w:bCs/>
                <w:sz w:val="24"/>
              </w:rPr>
            </w:pPr>
            <w:r w:rsidRPr="00CA41D8">
              <w:rPr>
                <w:bCs/>
                <w:sz w:val="24"/>
              </w:rPr>
              <w:t>根据《</w:t>
            </w:r>
            <w:r w:rsidRPr="00CA41D8">
              <w:rPr>
                <w:bCs/>
                <w:sz w:val="24"/>
              </w:rPr>
              <w:t>2020</w:t>
            </w:r>
            <w:r w:rsidRPr="00CA41D8">
              <w:rPr>
                <w:bCs/>
                <w:sz w:val="24"/>
              </w:rPr>
              <w:t>年度昆明市生态环境状况公报》，项目所涉及的螳螂川中富民大桥断面水质类别为</w:t>
            </w:r>
            <w:r w:rsidRPr="00CA41D8">
              <w:rPr>
                <w:bCs/>
                <w:sz w:val="24"/>
              </w:rPr>
              <w:t>Ⅴ</w:t>
            </w:r>
            <w:r w:rsidRPr="00CA41D8">
              <w:rPr>
                <w:bCs/>
                <w:sz w:val="24"/>
              </w:rPr>
              <w:t>类，与</w:t>
            </w:r>
            <w:r w:rsidRPr="00CA41D8">
              <w:rPr>
                <w:bCs/>
                <w:sz w:val="24"/>
              </w:rPr>
              <w:t>2019</w:t>
            </w:r>
            <w:r w:rsidRPr="00CA41D8">
              <w:rPr>
                <w:bCs/>
                <w:sz w:val="24"/>
              </w:rPr>
              <w:t>年相比，水质类别保持不变，达不到</w:t>
            </w:r>
            <w:r w:rsidRPr="00CA41D8">
              <w:rPr>
                <w:bCs/>
                <w:color w:val="0000CC"/>
                <w:sz w:val="24"/>
              </w:rPr>
              <w:t>《地表水环境质量标准》（</w:t>
            </w:r>
            <w:r w:rsidRPr="00CA41D8">
              <w:rPr>
                <w:bCs/>
                <w:color w:val="0000CC"/>
                <w:sz w:val="24"/>
              </w:rPr>
              <w:t>GB3838-2002</w:t>
            </w:r>
            <w:r w:rsidRPr="00CA41D8">
              <w:rPr>
                <w:bCs/>
                <w:color w:val="0000CC"/>
                <w:sz w:val="24"/>
              </w:rPr>
              <w:t>）</w:t>
            </w:r>
            <w:r w:rsidRPr="00CA41D8">
              <w:rPr>
                <w:bCs/>
                <w:color w:val="0000CC"/>
                <w:sz w:val="24"/>
              </w:rPr>
              <w:t>Ⅳ</w:t>
            </w:r>
            <w:r w:rsidRPr="00CA41D8">
              <w:rPr>
                <w:bCs/>
                <w:color w:val="0000CC"/>
                <w:sz w:val="24"/>
              </w:rPr>
              <w:t>类标准要求</w:t>
            </w:r>
            <w:r w:rsidRPr="00CA41D8">
              <w:rPr>
                <w:bCs/>
                <w:sz w:val="24"/>
              </w:rPr>
              <w:t>。</w:t>
            </w:r>
          </w:p>
          <w:p w:rsidR="0053087A" w:rsidRPr="00CA41D8" w:rsidRDefault="00C93FF6">
            <w:pPr>
              <w:numPr>
                <w:ilvl w:val="0"/>
                <w:numId w:val="4"/>
              </w:numPr>
              <w:adjustRightInd w:val="0"/>
              <w:snapToGrid w:val="0"/>
              <w:spacing w:line="360" w:lineRule="auto"/>
              <w:ind w:firstLineChars="200" w:firstLine="482"/>
              <w:rPr>
                <w:sz w:val="24"/>
              </w:rPr>
            </w:pPr>
            <w:r w:rsidRPr="00CA41D8">
              <w:rPr>
                <w:b/>
                <w:sz w:val="24"/>
              </w:rPr>
              <w:t>声环境质量现状</w:t>
            </w:r>
          </w:p>
          <w:p w:rsidR="0053087A" w:rsidRPr="00CA41D8" w:rsidRDefault="00C93FF6">
            <w:pPr>
              <w:adjustRightInd w:val="0"/>
              <w:snapToGrid w:val="0"/>
              <w:spacing w:line="360" w:lineRule="auto"/>
              <w:ind w:firstLineChars="200" w:firstLine="480"/>
              <w:rPr>
                <w:sz w:val="24"/>
              </w:rPr>
            </w:pPr>
            <w:r w:rsidRPr="00CA41D8">
              <w:rPr>
                <w:sz w:val="24"/>
              </w:rPr>
              <w:t>本项目位于富民县工业园区大营五金建材产业园，根据《富民县工业园区总体规划修编（</w:t>
            </w:r>
            <w:r w:rsidRPr="00CA41D8">
              <w:rPr>
                <w:sz w:val="24"/>
              </w:rPr>
              <w:t>2015-2030</w:t>
            </w:r>
            <w:r w:rsidRPr="00CA41D8">
              <w:rPr>
                <w:sz w:val="24"/>
              </w:rPr>
              <w:t>年）环境影响报告书》，评价区域噪声环境功能区划分为</w:t>
            </w:r>
            <w:r w:rsidRPr="00CA41D8">
              <w:rPr>
                <w:sz w:val="24"/>
              </w:rPr>
              <w:t>3</w:t>
            </w:r>
            <w:r w:rsidRPr="00CA41D8">
              <w:rPr>
                <w:sz w:val="24"/>
              </w:rPr>
              <w:t>类区，执行《声环境质量标准》（</w:t>
            </w:r>
            <w:r w:rsidRPr="00CA41D8">
              <w:rPr>
                <w:sz w:val="24"/>
              </w:rPr>
              <w:t>GB3096-2008</w:t>
            </w:r>
            <w:r w:rsidRPr="00CA41D8">
              <w:rPr>
                <w:sz w:val="24"/>
              </w:rPr>
              <w:t>）中的</w:t>
            </w:r>
            <w:r w:rsidRPr="00CA41D8">
              <w:rPr>
                <w:sz w:val="24"/>
              </w:rPr>
              <w:t>3</w:t>
            </w:r>
            <w:r w:rsidRPr="00CA41D8">
              <w:rPr>
                <w:sz w:val="24"/>
              </w:rPr>
              <w:t>类标准。根据</w:t>
            </w:r>
            <w:r w:rsidRPr="00CA41D8">
              <w:rPr>
                <w:color w:val="0000CC"/>
                <w:sz w:val="24"/>
              </w:rPr>
              <w:t>《</w:t>
            </w:r>
            <w:r w:rsidRPr="00CA41D8">
              <w:rPr>
                <w:color w:val="0000CC"/>
                <w:sz w:val="24"/>
              </w:rPr>
              <w:t>2020</w:t>
            </w:r>
            <w:r w:rsidRPr="00CA41D8">
              <w:rPr>
                <w:color w:val="0000CC"/>
                <w:sz w:val="24"/>
              </w:rPr>
              <w:t>年度昆明市生态环境状况公报》，</w:t>
            </w:r>
            <w:r w:rsidRPr="00CA41D8">
              <w:rPr>
                <w:color w:val="0000CC"/>
                <w:sz w:val="24"/>
              </w:rPr>
              <w:t>2020</w:t>
            </w:r>
            <w:r w:rsidRPr="00CA41D8">
              <w:rPr>
                <w:color w:val="0000CC"/>
                <w:sz w:val="24"/>
              </w:rPr>
              <w:t>年，昆明市富民县昼间噪</w:t>
            </w:r>
            <w:r w:rsidRPr="00CA41D8">
              <w:rPr>
                <w:color w:val="0000CC"/>
                <w:sz w:val="24"/>
              </w:rPr>
              <w:lastRenderedPageBreak/>
              <w:t>声平均等效声级为</w:t>
            </w:r>
            <w:r w:rsidRPr="00CA41D8">
              <w:rPr>
                <w:color w:val="0000CC"/>
                <w:sz w:val="24"/>
              </w:rPr>
              <w:t>48.2</w:t>
            </w:r>
            <w:r w:rsidRPr="00CA41D8">
              <w:rPr>
                <w:color w:val="0000CC"/>
                <w:sz w:val="24"/>
              </w:rPr>
              <w:t>分贝。</w:t>
            </w:r>
            <w:r w:rsidRPr="00CA41D8">
              <w:rPr>
                <w:sz w:val="24"/>
              </w:rPr>
              <w:t>根据现场踏勘，项目厂界外</w:t>
            </w:r>
            <w:r w:rsidRPr="00CA41D8">
              <w:rPr>
                <w:sz w:val="24"/>
              </w:rPr>
              <w:t>50m</w:t>
            </w:r>
            <w:r w:rsidRPr="00CA41D8">
              <w:rPr>
                <w:sz w:val="24"/>
              </w:rPr>
              <w:t>范围内无声环境保护目标，项目周边企业无较大的噪声源存在，项目区声环境可满足《声环境质量标准》（</w:t>
            </w:r>
            <w:r w:rsidRPr="00CA41D8">
              <w:rPr>
                <w:sz w:val="24"/>
              </w:rPr>
              <w:t>GB3096-2008</w:t>
            </w:r>
            <w:r w:rsidRPr="00CA41D8">
              <w:rPr>
                <w:sz w:val="24"/>
              </w:rPr>
              <w:t>）</w:t>
            </w:r>
            <w:r w:rsidRPr="00CA41D8">
              <w:rPr>
                <w:sz w:val="24"/>
              </w:rPr>
              <w:t>3</w:t>
            </w:r>
            <w:r w:rsidRPr="00CA41D8">
              <w:rPr>
                <w:sz w:val="24"/>
              </w:rPr>
              <w:t>类标准的要求。</w:t>
            </w:r>
          </w:p>
          <w:p w:rsidR="0053087A" w:rsidRPr="00CA41D8" w:rsidRDefault="00C93FF6">
            <w:pPr>
              <w:adjustRightInd w:val="0"/>
              <w:snapToGrid w:val="0"/>
              <w:spacing w:line="360" w:lineRule="auto"/>
              <w:ind w:firstLineChars="200" w:firstLine="482"/>
              <w:rPr>
                <w:b/>
                <w:sz w:val="24"/>
                <w:szCs w:val="20"/>
              </w:rPr>
            </w:pPr>
            <w:r w:rsidRPr="00CA41D8">
              <w:rPr>
                <w:b/>
                <w:sz w:val="24"/>
                <w:szCs w:val="20"/>
              </w:rPr>
              <w:t>4</w:t>
            </w:r>
            <w:r w:rsidRPr="00CA41D8">
              <w:rPr>
                <w:b/>
                <w:sz w:val="24"/>
                <w:szCs w:val="20"/>
              </w:rPr>
              <w:t>、生态环境质量现状</w:t>
            </w:r>
          </w:p>
          <w:p w:rsidR="0053087A" w:rsidRPr="00CA41D8" w:rsidRDefault="00C93FF6">
            <w:pPr>
              <w:adjustRightInd w:val="0"/>
              <w:snapToGrid w:val="0"/>
              <w:spacing w:line="360" w:lineRule="auto"/>
              <w:ind w:firstLineChars="200" w:firstLine="480"/>
              <w:rPr>
                <w:kern w:val="0"/>
                <w:szCs w:val="21"/>
              </w:rPr>
            </w:pPr>
            <w:r w:rsidRPr="00CA41D8">
              <w:rPr>
                <w:sz w:val="24"/>
              </w:rPr>
              <w:t>项目在既有工业用地上的生产车间进行生产，不涉及新增用地区域。项目周边主要分布人工绿化植物，不涉及《环境影响评价技术导则</w:t>
            </w:r>
            <w:r w:rsidRPr="00CA41D8">
              <w:rPr>
                <w:sz w:val="24"/>
              </w:rPr>
              <w:t xml:space="preserve"> </w:t>
            </w:r>
            <w:r w:rsidRPr="00CA41D8">
              <w:rPr>
                <w:sz w:val="24"/>
              </w:rPr>
              <w:t>生态环境》（</w:t>
            </w:r>
            <w:r w:rsidRPr="00CA41D8">
              <w:rPr>
                <w:sz w:val="24"/>
              </w:rPr>
              <w:t>HJ19-2011</w:t>
            </w:r>
            <w:r w:rsidRPr="00CA41D8">
              <w:rPr>
                <w:sz w:val="24"/>
              </w:rPr>
              <w:t>）涉及的特殊生态敏感区、重要生态敏感区等生态环境保护目标。</w:t>
            </w:r>
          </w:p>
        </w:tc>
      </w:tr>
      <w:tr w:rsidR="0053087A" w:rsidRPr="00CA41D8">
        <w:trPr>
          <w:trHeight w:val="90"/>
          <w:jc w:val="center"/>
        </w:trPr>
        <w:tc>
          <w:tcPr>
            <w:tcW w:w="800" w:type="dxa"/>
            <w:vAlign w:val="center"/>
          </w:tcPr>
          <w:p w:rsidR="0053087A" w:rsidRPr="00CA41D8" w:rsidRDefault="00C93FF6">
            <w:pPr>
              <w:adjustRightInd w:val="0"/>
              <w:snapToGrid w:val="0"/>
              <w:jc w:val="center"/>
              <w:rPr>
                <w:kern w:val="0"/>
                <w:sz w:val="24"/>
              </w:rPr>
            </w:pPr>
            <w:r w:rsidRPr="00CA41D8">
              <w:rPr>
                <w:kern w:val="0"/>
                <w:sz w:val="24"/>
              </w:rPr>
              <w:lastRenderedPageBreak/>
              <w:t>环境</w:t>
            </w:r>
          </w:p>
          <w:p w:rsidR="0053087A" w:rsidRPr="00CA41D8" w:rsidRDefault="00C93FF6">
            <w:pPr>
              <w:adjustRightInd w:val="0"/>
              <w:snapToGrid w:val="0"/>
              <w:jc w:val="center"/>
              <w:rPr>
                <w:kern w:val="0"/>
                <w:sz w:val="24"/>
              </w:rPr>
            </w:pPr>
            <w:r w:rsidRPr="00CA41D8">
              <w:rPr>
                <w:kern w:val="0"/>
                <w:sz w:val="24"/>
              </w:rPr>
              <w:t>保护</w:t>
            </w:r>
          </w:p>
          <w:p w:rsidR="0053087A" w:rsidRPr="00CA41D8" w:rsidRDefault="00C93FF6">
            <w:pPr>
              <w:adjustRightInd w:val="0"/>
              <w:snapToGrid w:val="0"/>
              <w:jc w:val="center"/>
              <w:rPr>
                <w:kern w:val="0"/>
                <w:sz w:val="24"/>
              </w:rPr>
            </w:pPr>
            <w:r w:rsidRPr="00CA41D8">
              <w:rPr>
                <w:kern w:val="0"/>
                <w:sz w:val="24"/>
              </w:rPr>
              <w:t>目标</w:t>
            </w:r>
          </w:p>
        </w:tc>
        <w:tc>
          <w:tcPr>
            <w:tcW w:w="8198" w:type="dxa"/>
            <w:vAlign w:val="center"/>
          </w:tcPr>
          <w:p w:rsidR="0053087A" w:rsidRPr="00CA41D8" w:rsidRDefault="00C93FF6">
            <w:pPr>
              <w:adjustRightInd w:val="0"/>
              <w:snapToGrid w:val="0"/>
              <w:spacing w:line="360" w:lineRule="auto"/>
              <w:ind w:firstLineChars="200" w:firstLine="480"/>
              <w:rPr>
                <w:sz w:val="24"/>
              </w:rPr>
            </w:pPr>
            <w:r w:rsidRPr="00CA41D8">
              <w:rPr>
                <w:sz w:val="24"/>
              </w:rPr>
              <w:t>1</w:t>
            </w:r>
            <w:r w:rsidRPr="00CA41D8">
              <w:rPr>
                <w:sz w:val="24"/>
              </w:rPr>
              <w:t>、大气环境：项目厂界外</w:t>
            </w:r>
            <w:r w:rsidRPr="00CA41D8">
              <w:rPr>
                <w:sz w:val="24"/>
              </w:rPr>
              <w:t>500m</w:t>
            </w:r>
            <w:r w:rsidRPr="00CA41D8">
              <w:rPr>
                <w:sz w:val="24"/>
              </w:rPr>
              <w:t>范围内无自然保护区、风景名胜区、居住区、文化区和农村地区中人群较集中的区域等大气环境保护目标。</w:t>
            </w:r>
          </w:p>
          <w:p w:rsidR="0053087A" w:rsidRPr="00CA41D8" w:rsidRDefault="00C93FF6">
            <w:pPr>
              <w:adjustRightInd w:val="0"/>
              <w:snapToGrid w:val="0"/>
              <w:spacing w:line="360" w:lineRule="auto"/>
              <w:ind w:firstLineChars="200" w:firstLine="480"/>
              <w:rPr>
                <w:sz w:val="24"/>
              </w:rPr>
            </w:pPr>
            <w:r w:rsidRPr="00CA41D8">
              <w:rPr>
                <w:sz w:val="24"/>
              </w:rPr>
              <w:t>2</w:t>
            </w:r>
            <w:r w:rsidRPr="00CA41D8">
              <w:rPr>
                <w:sz w:val="24"/>
              </w:rPr>
              <w:t>、声环境：根据现场调查，项目周围</w:t>
            </w:r>
            <w:r w:rsidRPr="00CA41D8">
              <w:rPr>
                <w:sz w:val="24"/>
              </w:rPr>
              <w:t>50m</w:t>
            </w:r>
            <w:r w:rsidRPr="00CA41D8">
              <w:rPr>
                <w:sz w:val="24"/>
              </w:rPr>
              <w:t>范围内无声环境保护目标。</w:t>
            </w:r>
          </w:p>
          <w:p w:rsidR="0053087A" w:rsidRPr="00CA41D8" w:rsidRDefault="00C93FF6">
            <w:pPr>
              <w:adjustRightInd w:val="0"/>
              <w:snapToGrid w:val="0"/>
              <w:spacing w:line="360" w:lineRule="auto"/>
              <w:ind w:firstLineChars="200" w:firstLine="480"/>
              <w:rPr>
                <w:sz w:val="24"/>
              </w:rPr>
            </w:pPr>
            <w:r w:rsidRPr="00CA41D8">
              <w:rPr>
                <w:sz w:val="24"/>
              </w:rPr>
              <w:t>3</w:t>
            </w:r>
            <w:r w:rsidRPr="00CA41D8">
              <w:rPr>
                <w:sz w:val="24"/>
              </w:rPr>
              <w:t>、地下水环境：厂界外</w:t>
            </w:r>
            <w:r w:rsidRPr="00CA41D8">
              <w:rPr>
                <w:sz w:val="24"/>
              </w:rPr>
              <w:t>500m</w:t>
            </w:r>
            <w:r w:rsidRPr="00CA41D8">
              <w:rPr>
                <w:sz w:val="24"/>
              </w:rPr>
              <w:t>范围内无地下水集中式饮用水水源和热水、矿泉水、温泉等特殊地下水资源。</w:t>
            </w:r>
          </w:p>
          <w:p w:rsidR="0053087A" w:rsidRPr="00CA41D8" w:rsidRDefault="00C93FF6">
            <w:pPr>
              <w:adjustRightInd w:val="0"/>
              <w:snapToGrid w:val="0"/>
              <w:spacing w:line="360" w:lineRule="auto"/>
              <w:ind w:firstLineChars="200" w:firstLine="480"/>
              <w:rPr>
                <w:color w:val="0000CC"/>
                <w:sz w:val="24"/>
              </w:rPr>
            </w:pPr>
            <w:r w:rsidRPr="00CA41D8">
              <w:rPr>
                <w:color w:val="0000CC"/>
                <w:sz w:val="24"/>
              </w:rPr>
              <w:t>4</w:t>
            </w:r>
            <w:r w:rsidRPr="00CA41D8">
              <w:rPr>
                <w:color w:val="0000CC"/>
                <w:sz w:val="24"/>
              </w:rPr>
              <w:t>、地表水：根据现场勘查，项目最近的地表水为南侧</w:t>
            </w:r>
            <w:r w:rsidRPr="00CA41D8">
              <w:rPr>
                <w:color w:val="0000CC"/>
                <w:sz w:val="24"/>
              </w:rPr>
              <w:t>1125m</w:t>
            </w:r>
            <w:r w:rsidRPr="00CA41D8">
              <w:rPr>
                <w:color w:val="0000CC"/>
                <w:sz w:val="24"/>
              </w:rPr>
              <w:t>处的大营河，大营河向西汇入螳螂川。项目地表水保护目标详见表</w:t>
            </w:r>
            <w:r w:rsidRPr="00CA41D8">
              <w:rPr>
                <w:color w:val="0000CC"/>
                <w:sz w:val="24"/>
              </w:rPr>
              <w:t>3-1</w:t>
            </w:r>
            <w:r w:rsidRPr="00CA41D8">
              <w:rPr>
                <w:color w:val="0000CC"/>
                <w:sz w:val="24"/>
              </w:rPr>
              <w:t>。</w:t>
            </w:r>
          </w:p>
          <w:p w:rsidR="0053087A" w:rsidRPr="00CA41D8" w:rsidRDefault="00C93FF6">
            <w:pPr>
              <w:pStyle w:val="a6"/>
              <w:rPr>
                <w:b/>
                <w:color w:val="0000CC"/>
                <w:sz w:val="21"/>
                <w:szCs w:val="21"/>
              </w:rPr>
            </w:pPr>
            <w:r w:rsidRPr="00CA41D8">
              <w:rPr>
                <w:b/>
                <w:color w:val="0000CC"/>
                <w:sz w:val="21"/>
                <w:szCs w:val="21"/>
              </w:rPr>
              <w:t>表</w:t>
            </w:r>
            <w:r w:rsidRPr="00CA41D8">
              <w:rPr>
                <w:b/>
                <w:color w:val="0000CC"/>
                <w:sz w:val="21"/>
                <w:szCs w:val="21"/>
              </w:rPr>
              <w:t xml:space="preserve">3-1 </w:t>
            </w:r>
            <w:r w:rsidRPr="00CA41D8">
              <w:rPr>
                <w:b/>
                <w:color w:val="0000CC"/>
                <w:sz w:val="21"/>
                <w:szCs w:val="21"/>
              </w:rPr>
              <w:t>地表水环境保护目标一览表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024"/>
              <w:gridCol w:w="2690"/>
              <w:gridCol w:w="1408"/>
              <w:gridCol w:w="1609"/>
            </w:tblGrid>
            <w:tr w:rsidR="0053087A" w:rsidRPr="00CA41D8">
              <w:trPr>
                <w:jc w:val="center"/>
              </w:trPr>
              <w:tc>
                <w:tcPr>
                  <w:tcW w:w="778" w:type="pct"/>
                  <w:shd w:val="clear" w:color="auto" w:fill="auto"/>
                  <w:vAlign w:val="center"/>
                </w:tcPr>
                <w:p w:rsidR="0053087A" w:rsidRPr="00CA41D8" w:rsidRDefault="00C93FF6">
                  <w:pPr>
                    <w:pStyle w:val="a3"/>
                    <w:ind w:firstLine="0"/>
                    <w:jc w:val="center"/>
                    <w:rPr>
                      <w:b/>
                      <w:color w:val="0000CC"/>
                      <w:sz w:val="21"/>
                    </w:rPr>
                  </w:pPr>
                  <w:r w:rsidRPr="00CA41D8">
                    <w:rPr>
                      <w:b/>
                      <w:color w:val="0000CC"/>
                      <w:sz w:val="21"/>
                    </w:rPr>
                    <w:t>名称</w:t>
                  </w:r>
                </w:p>
              </w:tc>
              <w:tc>
                <w:tcPr>
                  <w:tcW w:w="642" w:type="pct"/>
                  <w:shd w:val="clear" w:color="auto" w:fill="auto"/>
                  <w:vAlign w:val="center"/>
                </w:tcPr>
                <w:p w:rsidR="0053087A" w:rsidRPr="00CA41D8" w:rsidRDefault="00C93FF6">
                  <w:pPr>
                    <w:pStyle w:val="a3"/>
                    <w:ind w:firstLine="0"/>
                    <w:jc w:val="center"/>
                    <w:rPr>
                      <w:b/>
                      <w:color w:val="0000CC"/>
                      <w:sz w:val="21"/>
                    </w:rPr>
                  </w:pPr>
                  <w:r w:rsidRPr="00CA41D8">
                    <w:rPr>
                      <w:b/>
                      <w:color w:val="0000CC"/>
                      <w:sz w:val="21"/>
                    </w:rPr>
                    <w:t>保护对象</w:t>
                  </w:r>
                </w:p>
              </w:tc>
              <w:tc>
                <w:tcPr>
                  <w:tcW w:w="1687" w:type="pct"/>
                  <w:shd w:val="clear" w:color="auto" w:fill="auto"/>
                  <w:vAlign w:val="center"/>
                </w:tcPr>
                <w:p w:rsidR="0053087A" w:rsidRPr="00CA41D8" w:rsidRDefault="00C93FF6">
                  <w:pPr>
                    <w:pStyle w:val="a3"/>
                    <w:ind w:firstLine="0"/>
                    <w:jc w:val="center"/>
                    <w:rPr>
                      <w:b/>
                      <w:color w:val="0000CC"/>
                      <w:sz w:val="21"/>
                    </w:rPr>
                  </w:pPr>
                  <w:r w:rsidRPr="00CA41D8">
                    <w:rPr>
                      <w:b/>
                      <w:color w:val="0000CC"/>
                      <w:sz w:val="21"/>
                    </w:rPr>
                    <w:t>环境功能区</w:t>
                  </w:r>
                </w:p>
              </w:tc>
              <w:tc>
                <w:tcPr>
                  <w:tcW w:w="883" w:type="pct"/>
                  <w:shd w:val="clear" w:color="auto" w:fill="auto"/>
                  <w:vAlign w:val="center"/>
                </w:tcPr>
                <w:p w:rsidR="0053087A" w:rsidRPr="00CA41D8" w:rsidRDefault="00C93FF6">
                  <w:pPr>
                    <w:pStyle w:val="a3"/>
                    <w:ind w:firstLine="0"/>
                    <w:jc w:val="center"/>
                    <w:rPr>
                      <w:b/>
                      <w:color w:val="0000CC"/>
                      <w:sz w:val="21"/>
                    </w:rPr>
                  </w:pPr>
                  <w:r w:rsidRPr="00CA41D8">
                    <w:rPr>
                      <w:b/>
                      <w:color w:val="0000CC"/>
                      <w:sz w:val="21"/>
                    </w:rPr>
                    <w:t>相对厂址方位</w:t>
                  </w:r>
                </w:p>
              </w:tc>
              <w:tc>
                <w:tcPr>
                  <w:tcW w:w="1009" w:type="pct"/>
                  <w:shd w:val="clear" w:color="auto" w:fill="auto"/>
                  <w:vAlign w:val="center"/>
                </w:tcPr>
                <w:p w:rsidR="0053087A" w:rsidRPr="00CA41D8" w:rsidRDefault="00C93FF6">
                  <w:pPr>
                    <w:pStyle w:val="a3"/>
                    <w:ind w:firstLine="0"/>
                    <w:jc w:val="center"/>
                    <w:rPr>
                      <w:b/>
                      <w:color w:val="0000CC"/>
                      <w:sz w:val="21"/>
                    </w:rPr>
                  </w:pPr>
                  <w:r w:rsidRPr="00CA41D8">
                    <w:rPr>
                      <w:b/>
                      <w:color w:val="0000CC"/>
                      <w:sz w:val="21"/>
                    </w:rPr>
                    <w:t>相对厂界距离</w:t>
                  </w:r>
                  <w:r w:rsidRPr="00CA41D8">
                    <w:rPr>
                      <w:b/>
                      <w:color w:val="0000CC"/>
                      <w:sz w:val="21"/>
                    </w:rPr>
                    <w:t>/m</w:t>
                  </w:r>
                </w:p>
              </w:tc>
            </w:tr>
            <w:tr w:rsidR="0053087A" w:rsidRPr="00CA41D8">
              <w:trPr>
                <w:jc w:val="center"/>
              </w:trPr>
              <w:tc>
                <w:tcPr>
                  <w:tcW w:w="778" w:type="pct"/>
                  <w:shd w:val="clear" w:color="auto" w:fill="auto"/>
                  <w:vAlign w:val="center"/>
                </w:tcPr>
                <w:p w:rsidR="0053087A" w:rsidRPr="00CA41D8" w:rsidRDefault="00C93FF6">
                  <w:pPr>
                    <w:jc w:val="center"/>
                    <w:rPr>
                      <w:color w:val="0000CC"/>
                    </w:rPr>
                  </w:pPr>
                  <w:r w:rsidRPr="00CA41D8">
                    <w:rPr>
                      <w:color w:val="0000CC"/>
                    </w:rPr>
                    <w:t>大营河</w:t>
                  </w:r>
                </w:p>
              </w:tc>
              <w:tc>
                <w:tcPr>
                  <w:tcW w:w="642" w:type="pct"/>
                  <w:vMerge w:val="restart"/>
                  <w:shd w:val="clear" w:color="auto" w:fill="auto"/>
                  <w:vAlign w:val="center"/>
                </w:tcPr>
                <w:p w:rsidR="0053087A" w:rsidRPr="00CA41D8" w:rsidRDefault="00C93FF6">
                  <w:pPr>
                    <w:pStyle w:val="a3"/>
                    <w:ind w:firstLine="0"/>
                    <w:jc w:val="center"/>
                    <w:rPr>
                      <w:color w:val="0000CC"/>
                      <w:sz w:val="21"/>
                    </w:rPr>
                  </w:pPr>
                  <w:r w:rsidRPr="00CA41D8">
                    <w:rPr>
                      <w:color w:val="0000CC"/>
                      <w:sz w:val="21"/>
                    </w:rPr>
                    <w:t>地表水</w:t>
                  </w:r>
                </w:p>
              </w:tc>
              <w:tc>
                <w:tcPr>
                  <w:tcW w:w="1687" w:type="pct"/>
                  <w:vMerge w:val="restart"/>
                  <w:shd w:val="clear" w:color="auto" w:fill="auto"/>
                  <w:vAlign w:val="center"/>
                </w:tcPr>
                <w:p w:rsidR="0053087A" w:rsidRPr="00CA41D8" w:rsidRDefault="00C93FF6">
                  <w:pPr>
                    <w:pStyle w:val="a3"/>
                    <w:ind w:firstLine="0"/>
                    <w:jc w:val="center"/>
                    <w:rPr>
                      <w:color w:val="0000CC"/>
                      <w:sz w:val="21"/>
                    </w:rPr>
                  </w:pPr>
                  <w:r w:rsidRPr="00CA41D8">
                    <w:rPr>
                      <w:color w:val="0000CC"/>
                      <w:sz w:val="21"/>
                    </w:rPr>
                    <w:t>《地表水环境质量标准》（</w:t>
                  </w:r>
                  <w:r w:rsidRPr="00CA41D8">
                    <w:rPr>
                      <w:color w:val="0000CC"/>
                      <w:sz w:val="21"/>
                    </w:rPr>
                    <w:t>GB 3838-2002</w:t>
                  </w:r>
                  <w:r w:rsidRPr="00CA41D8">
                    <w:rPr>
                      <w:color w:val="0000CC"/>
                      <w:sz w:val="21"/>
                    </w:rPr>
                    <w:t>）</w:t>
                  </w:r>
                  <w:r w:rsidRPr="00CA41D8">
                    <w:rPr>
                      <w:color w:val="0000CC"/>
                      <w:sz w:val="21"/>
                    </w:rPr>
                    <w:t>Ⅳ</w:t>
                  </w:r>
                  <w:r w:rsidRPr="00CA41D8">
                    <w:rPr>
                      <w:color w:val="0000CC"/>
                      <w:sz w:val="21"/>
                    </w:rPr>
                    <w:t>类标准</w:t>
                  </w:r>
                </w:p>
              </w:tc>
              <w:tc>
                <w:tcPr>
                  <w:tcW w:w="883" w:type="pct"/>
                  <w:shd w:val="clear" w:color="auto" w:fill="auto"/>
                  <w:vAlign w:val="center"/>
                </w:tcPr>
                <w:p w:rsidR="0053087A" w:rsidRPr="00CA41D8" w:rsidRDefault="00C93FF6">
                  <w:pPr>
                    <w:jc w:val="center"/>
                    <w:rPr>
                      <w:color w:val="0000CC"/>
                    </w:rPr>
                  </w:pPr>
                  <w:r w:rsidRPr="00CA41D8">
                    <w:rPr>
                      <w:color w:val="0000CC"/>
                    </w:rPr>
                    <w:t>南面</w:t>
                  </w:r>
                </w:p>
              </w:tc>
              <w:tc>
                <w:tcPr>
                  <w:tcW w:w="1009" w:type="pct"/>
                  <w:shd w:val="clear" w:color="auto" w:fill="auto"/>
                  <w:vAlign w:val="center"/>
                </w:tcPr>
                <w:p w:rsidR="0053087A" w:rsidRPr="00CA41D8" w:rsidRDefault="00C93FF6">
                  <w:pPr>
                    <w:jc w:val="center"/>
                    <w:rPr>
                      <w:color w:val="0000CC"/>
                    </w:rPr>
                  </w:pPr>
                  <w:r w:rsidRPr="00CA41D8">
                    <w:rPr>
                      <w:color w:val="0000CC"/>
                    </w:rPr>
                    <w:t>1125</w:t>
                  </w:r>
                </w:p>
              </w:tc>
            </w:tr>
            <w:tr w:rsidR="0053087A" w:rsidRPr="00CA41D8">
              <w:trPr>
                <w:jc w:val="center"/>
              </w:trPr>
              <w:tc>
                <w:tcPr>
                  <w:tcW w:w="778" w:type="pct"/>
                  <w:shd w:val="clear" w:color="auto" w:fill="auto"/>
                  <w:vAlign w:val="center"/>
                </w:tcPr>
                <w:p w:rsidR="0053087A" w:rsidRPr="00CA41D8" w:rsidRDefault="00C93FF6">
                  <w:pPr>
                    <w:jc w:val="center"/>
                    <w:rPr>
                      <w:color w:val="0000CC"/>
                    </w:rPr>
                  </w:pPr>
                  <w:r w:rsidRPr="00CA41D8">
                    <w:rPr>
                      <w:color w:val="0000CC"/>
                    </w:rPr>
                    <w:t>螳螂川</w:t>
                  </w:r>
                </w:p>
              </w:tc>
              <w:tc>
                <w:tcPr>
                  <w:tcW w:w="642" w:type="pct"/>
                  <w:vMerge/>
                  <w:shd w:val="clear" w:color="auto" w:fill="auto"/>
                  <w:vAlign w:val="center"/>
                </w:tcPr>
                <w:p w:rsidR="0053087A" w:rsidRPr="00CA41D8" w:rsidRDefault="0053087A">
                  <w:pPr>
                    <w:pStyle w:val="a3"/>
                    <w:ind w:firstLine="0"/>
                    <w:jc w:val="center"/>
                    <w:rPr>
                      <w:color w:val="0000CC"/>
                      <w:sz w:val="21"/>
                    </w:rPr>
                  </w:pPr>
                </w:p>
              </w:tc>
              <w:tc>
                <w:tcPr>
                  <w:tcW w:w="1687" w:type="pct"/>
                  <w:vMerge/>
                  <w:shd w:val="clear" w:color="auto" w:fill="auto"/>
                  <w:vAlign w:val="center"/>
                </w:tcPr>
                <w:p w:rsidR="0053087A" w:rsidRPr="00CA41D8" w:rsidRDefault="0053087A">
                  <w:pPr>
                    <w:pStyle w:val="a3"/>
                    <w:ind w:firstLine="0"/>
                    <w:jc w:val="center"/>
                    <w:rPr>
                      <w:color w:val="0000CC"/>
                      <w:sz w:val="21"/>
                    </w:rPr>
                  </w:pPr>
                </w:p>
              </w:tc>
              <w:tc>
                <w:tcPr>
                  <w:tcW w:w="883" w:type="pct"/>
                  <w:shd w:val="clear" w:color="auto" w:fill="auto"/>
                  <w:vAlign w:val="center"/>
                </w:tcPr>
                <w:p w:rsidR="0053087A" w:rsidRPr="00CA41D8" w:rsidRDefault="00C93FF6">
                  <w:pPr>
                    <w:jc w:val="center"/>
                    <w:rPr>
                      <w:color w:val="0000CC"/>
                    </w:rPr>
                  </w:pPr>
                  <w:r w:rsidRPr="00CA41D8">
                    <w:rPr>
                      <w:color w:val="0000CC"/>
                    </w:rPr>
                    <w:t>东面</w:t>
                  </w:r>
                </w:p>
              </w:tc>
              <w:tc>
                <w:tcPr>
                  <w:tcW w:w="1009" w:type="pct"/>
                  <w:shd w:val="clear" w:color="auto" w:fill="auto"/>
                  <w:vAlign w:val="center"/>
                </w:tcPr>
                <w:p w:rsidR="0053087A" w:rsidRPr="00CA41D8" w:rsidRDefault="00C93FF6">
                  <w:pPr>
                    <w:jc w:val="center"/>
                    <w:rPr>
                      <w:color w:val="0000CC"/>
                    </w:rPr>
                  </w:pPr>
                  <w:r w:rsidRPr="00CA41D8">
                    <w:rPr>
                      <w:color w:val="0000CC"/>
                    </w:rPr>
                    <w:t>2870</w:t>
                  </w:r>
                </w:p>
              </w:tc>
            </w:tr>
          </w:tbl>
          <w:p w:rsidR="0053087A" w:rsidRPr="00CA41D8" w:rsidRDefault="00C93FF6">
            <w:pPr>
              <w:adjustRightInd w:val="0"/>
              <w:snapToGrid w:val="0"/>
              <w:spacing w:line="360" w:lineRule="auto"/>
              <w:ind w:firstLineChars="200" w:firstLine="480"/>
              <w:rPr>
                <w:sz w:val="24"/>
              </w:rPr>
            </w:pPr>
            <w:r w:rsidRPr="00CA41D8">
              <w:rPr>
                <w:sz w:val="24"/>
              </w:rPr>
              <w:t>5</w:t>
            </w:r>
            <w:r w:rsidRPr="00CA41D8">
              <w:rPr>
                <w:sz w:val="24"/>
              </w:rPr>
              <w:t>、生态环境：项目所在区域为工业区，用地性质为工业用地，不涉及新增用地区域。区域内地表主要为道路、人工建设的水泥地、建筑物以及一定量人工种植的绿化带，已无天然植被。评价区域内生态环境自身调控能力较低，生物多样性单一。不涉及《环境影响评价技术导则</w:t>
            </w:r>
            <w:r w:rsidRPr="00CA41D8">
              <w:rPr>
                <w:sz w:val="24"/>
              </w:rPr>
              <w:t xml:space="preserve"> </w:t>
            </w:r>
            <w:r w:rsidRPr="00CA41D8">
              <w:rPr>
                <w:sz w:val="24"/>
              </w:rPr>
              <w:t>生态环境》（</w:t>
            </w:r>
            <w:r w:rsidRPr="00CA41D8">
              <w:rPr>
                <w:sz w:val="24"/>
              </w:rPr>
              <w:t>HJ19-2011</w:t>
            </w:r>
            <w:r w:rsidRPr="00CA41D8">
              <w:rPr>
                <w:sz w:val="24"/>
              </w:rPr>
              <w:t>）涉及的特殊生态敏感区、重要生态敏感区等生态环境保护目标。</w:t>
            </w:r>
          </w:p>
        </w:tc>
      </w:tr>
      <w:tr w:rsidR="0053087A" w:rsidRPr="00CA41D8">
        <w:trPr>
          <w:trHeight w:val="2278"/>
          <w:jc w:val="center"/>
        </w:trPr>
        <w:tc>
          <w:tcPr>
            <w:tcW w:w="800" w:type="dxa"/>
            <w:tcMar>
              <w:left w:w="28" w:type="dxa"/>
              <w:right w:w="28" w:type="dxa"/>
            </w:tcMar>
            <w:vAlign w:val="center"/>
          </w:tcPr>
          <w:p w:rsidR="0053087A" w:rsidRPr="00CA41D8" w:rsidRDefault="00C93FF6">
            <w:pPr>
              <w:adjustRightInd w:val="0"/>
              <w:snapToGrid w:val="0"/>
              <w:jc w:val="center"/>
              <w:rPr>
                <w:kern w:val="0"/>
                <w:sz w:val="24"/>
              </w:rPr>
            </w:pPr>
            <w:r w:rsidRPr="00CA41D8">
              <w:rPr>
                <w:kern w:val="0"/>
                <w:sz w:val="24"/>
              </w:rPr>
              <w:t>污染</w:t>
            </w:r>
          </w:p>
          <w:p w:rsidR="0053087A" w:rsidRPr="00CA41D8" w:rsidRDefault="00C93FF6">
            <w:pPr>
              <w:adjustRightInd w:val="0"/>
              <w:snapToGrid w:val="0"/>
              <w:jc w:val="center"/>
              <w:rPr>
                <w:kern w:val="0"/>
                <w:sz w:val="24"/>
              </w:rPr>
            </w:pPr>
            <w:r w:rsidRPr="00CA41D8">
              <w:rPr>
                <w:kern w:val="0"/>
                <w:sz w:val="24"/>
              </w:rPr>
              <w:t>物排</w:t>
            </w:r>
          </w:p>
          <w:p w:rsidR="0053087A" w:rsidRPr="00CA41D8" w:rsidRDefault="00C93FF6">
            <w:pPr>
              <w:adjustRightInd w:val="0"/>
              <w:snapToGrid w:val="0"/>
              <w:jc w:val="center"/>
              <w:rPr>
                <w:kern w:val="0"/>
                <w:sz w:val="24"/>
              </w:rPr>
            </w:pPr>
            <w:r w:rsidRPr="00CA41D8">
              <w:rPr>
                <w:kern w:val="0"/>
                <w:sz w:val="24"/>
              </w:rPr>
              <w:t>放控</w:t>
            </w:r>
          </w:p>
          <w:p w:rsidR="0053087A" w:rsidRPr="00CA41D8" w:rsidRDefault="00C93FF6">
            <w:pPr>
              <w:adjustRightInd w:val="0"/>
              <w:snapToGrid w:val="0"/>
              <w:jc w:val="center"/>
              <w:rPr>
                <w:kern w:val="0"/>
                <w:sz w:val="24"/>
              </w:rPr>
            </w:pPr>
            <w:r w:rsidRPr="00CA41D8">
              <w:rPr>
                <w:kern w:val="0"/>
                <w:sz w:val="24"/>
              </w:rPr>
              <w:t>制标</w:t>
            </w:r>
          </w:p>
          <w:p w:rsidR="0053087A" w:rsidRPr="00CA41D8" w:rsidRDefault="00C93FF6">
            <w:pPr>
              <w:adjustRightInd w:val="0"/>
              <w:snapToGrid w:val="0"/>
              <w:jc w:val="center"/>
              <w:rPr>
                <w:kern w:val="0"/>
                <w:sz w:val="24"/>
              </w:rPr>
            </w:pPr>
            <w:r w:rsidRPr="00CA41D8">
              <w:rPr>
                <w:kern w:val="0"/>
                <w:sz w:val="24"/>
              </w:rPr>
              <w:t>准</w:t>
            </w:r>
          </w:p>
        </w:tc>
        <w:tc>
          <w:tcPr>
            <w:tcW w:w="8198" w:type="dxa"/>
            <w:vAlign w:val="center"/>
          </w:tcPr>
          <w:p w:rsidR="0053087A" w:rsidRPr="00CA41D8" w:rsidRDefault="00C93FF6">
            <w:pPr>
              <w:numPr>
                <w:ilvl w:val="0"/>
                <w:numId w:val="5"/>
              </w:numPr>
              <w:adjustRightInd w:val="0"/>
              <w:snapToGrid w:val="0"/>
              <w:spacing w:line="360" w:lineRule="auto"/>
              <w:ind w:firstLineChars="200" w:firstLine="482"/>
              <w:rPr>
                <w:b/>
                <w:bCs/>
                <w:sz w:val="24"/>
              </w:rPr>
            </w:pPr>
            <w:r w:rsidRPr="00CA41D8">
              <w:rPr>
                <w:b/>
                <w:bCs/>
                <w:sz w:val="24"/>
              </w:rPr>
              <w:t>施工期</w:t>
            </w:r>
          </w:p>
          <w:p w:rsidR="0053087A" w:rsidRPr="00CA41D8" w:rsidRDefault="00C93FF6">
            <w:pPr>
              <w:pStyle w:val="a3"/>
              <w:adjustRightInd w:val="0"/>
              <w:snapToGrid w:val="0"/>
              <w:spacing w:line="360" w:lineRule="auto"/>
              <w:ind w:firstLineChars="200" w:firstLine="482"/>
              <w:rPr>
                <w:b/>
                <w:sz w:val="24"/>
                <w:szCs w:val="24"/>
              </w:rPr>
            </w:pPr>
            <w:r w:rsidRPr="00CA41D8">
              <w:rPr>
                <w:b/>
                <w:sz w:val="24"/>
                <w:szCs w:val="24"/>
              </w:rPr>
              <w:t>1</w:t>
            </w:r>
            <w:r w:rsidRPr="00CA41D8">
              <w:rPr>
                <w:b/>
                <w:sz w:val="24"/>
                <w:szCs w:val="24"/>
              </w:rPr>
              <w:t>、废气</w:t>
            </w:r>
          </w:p>
          <w:p w:rsidR="0053087A" w:rsidRPr="00CA41D8" w:rsidRDefault="00C93FF6">
            <w:pPr>
              <w:pStyle w:val="a3"/>
              <w:adjustRightInd w:val="0"/>
              <w:snapToGrid w:val="0"/>
              <w:spacing w:line="360" w:lineRule="auto"/>
              <w:ind w:firstLineChars="200" w:firstLine="480"/>
              <w:rPr>
                <w:sz w:val="24"/>
                <w:szCs w:val="24"/>
              </w:rPr>
            </w:pPr>
            <w:r w:rsidRPr="00CA41D8">
              <w:rPr>
                <w:sz w:val="24"/>
                <w:szCs w:val="24"/>
              </w:rPr>
              <w:t>执行《大气污染物综合排放标准》（</w:t>
            </w:r>
            <w:r w:rsidRPr="00CA41D8">
              <w:rPr>
                <w:sz w:val="24"/>
                <w:szCs w:val="24"/>
              </w:rPr>
              <w:t>GB16297-1996</w:t>
            </w:r>
            <w:r w:rsidRPr="00CA41D8">
              <w:rPr>
                <w:sz w:val="24"/>
                <w:szCs w:val="24"/>
              </w:rPr>
              <w:t>）表</w:t>
            </w:r>
            <w:r w:rsidRPr="00CA41D8">
              <w:rPr>
                <w:sz w:val="24"/>
                <w:szCs w:val="24"/>
              </w:rPr>
              <w:t>2</w:t>
            </w:r>
            <w:r w:rsidRPr="00CA41D8">
              <w:rPr>
                <w:sz w:val="24"/>
                <w:szCs w:val="24"/>
              </w:rPr>
              <w:t>无组织排放监控浓度限值，周界外浓度最高点颗粒物</w:t>
            </w:r>
            <w:r w:rsidRPr="00CA41D8">
              <w:rPr>
                <w:sz w:val="24"/>
                <w:szCs w:val="24"/>
              </w:rPr>
              <w:t>≤1.0mg/m</w:t>
            </w:r>
            <w:r w:rsidRPr="00CA41D8">
              <w:rPr>
                <w:sz w:val="24"/>
                <w:szCs w:val="24"/>
                <w:vertAlign w:val="superscript"/>
              </w:rPr>
              <w:t>3</w:t>
            </w:r>
            <w:r w:rsidRPr="00CA41D8">
              <w:rPr>
                <w:sz w:val="24"/>
                <w:szCs w:val="24"/>
              </w:rPr>
              <w:t>。</w:t>
            </w:r>
          </w:p>
          <w:p w:rsidR="0053087A" w:rsidRPr="00CA41D8" w:rsidRDefault="00C93FF6">
            <w:pPr>
              <w:pStyle w:val="a3"/>
              <w:adjustRightInd w:val="0"/>
              <w:snapToGrid w:val="0"/>
              <w:spacing w:line="360" w:lineRule="auto"/>
              <w:ind w:firstLineChars="200" w:firstLine="482"/>
              <w:rPr>
                <w:b/>
                <w:sz w:val="24"/>
                <w:szCs w:val="24"/>
              </w:rPr>
            </w:pPr>
            <w:r w:rsidRPr="00CA41D8">
              <w:rPr>
                <w:b/>
                <w:sz w:val="24"/>
                <w:szCs w:val="24"/>
              </w:rPr>
              <w:t>2</w:t>
            </w:r>
            <w:r w:rsidRPr="00CA41D8">
              <w:rPr>
                <w:b/>
                <w:sz w:val="24"/>
                <w:szCs w:val="24"/>
              </w:rPr>
              <w:t>、噪声</w:t>
            </w:r>
          </w:p>
          <w:p w:rsidR="0053087A" w:rsidRPr="00CA41D8" w:rsidRDefault="00C93FF6">
            <w:pPr>
              <w:pStyle w:val="a3"/>
              <w:adjustRightInd w:val="0"/>
              <w:snapToGrid w:val="0"/>
              <w:spacing w:line="360" w:lineRule="auto"/>
              <w:ind w:firstLineChars="200" w:firstLine="480"/>
              <w:rPr>
                <w:sz w:val="24"/>
                <w:szCs w:val="24"/>
              </w:rPr>
            </w:pPr>
            <w:r w:rsidRPr="00CA41D8">
              <w:rPr>
                <w:sz w:val="24"/>
                <w:szCs w:val="24"/>
              </w:rPr>
              <w:lastRenderedPageBreak/>
              <w:t>执行《建筑施工场界环境噪声排放标准》（</w:t>
            </w:r>
            <w:r w:rsidRPr="00CA41D8">
              <w:rPr>
                <w:sz w:val="24"/>
                <w:szCs w:val="24"/>
              </w:rPr>
              <w:t>GB12523-2011</w:t>
            </w:r>
            <w:r w:rsidRPr="00CA41D8">
              <w:rPr>
                <w:sz w:val="24"/>
                <w:szCs w:val="24"/>
              </w:rPr>
              <w:t>），昼间</w:t>
            </w:r>
            <w:r w:rsidRPr="00CA41D8">
              <w:rPr>
                <w:sz w:val="24"/>
                <w:szCs w:val="24"/>
              </w:rPr>
              <w:t>≤70dB</w:t>
            </w:r>
            <w:r w:rsidRPr="00CA41D8">
              <w:rPr>
                <w:sz w:val="24"/>
                <w:szCs w:val="24"/>
              </w:rPr>
              <w:t>（</w:t>
            </w:r>
            <w:r w:rsidRPr="00CA41D8">
              <w:rPr>
                <w:sz w:val="24"/>
                <w:szCs w:val="24"/>
              </w:rPr>
              <w:t>A</w:t>
            </w:r>
            <w:r w:rsidRPr="00CA41D8">
              <w:rPr>
                <w:sz w:val="24"/>
                <w:szCs w:val="24"/>
              </w:rPr>
              <w:t>），夜间</w:t>
            </w:r>
            <w:r w:rsidRPr="00CA41D8">
              <w:rPr>
                <w:sz w:val="24"/>
                <w:szCs w:val="24"/>
              </w:rPr>
              <w:t>≤55dB</w:t>
            </w:r>
            <w:r w:rsidRPr="00CA41D8">
              <w:rPr>
                <w:sz w:val="24"/>
                <w:szCs w:val="24"/>
              </w:rPr>
              <w:t>（</w:t>
            </w:r>
            <w:r w:rsidRPr="00CA41D8">
              <w:rPr>
                <w:sz w:val="24"/>
                <w:szCs w:val="24"/>
              </w:rPr>
              <w:t>A</w:t>
            </w:r>
            <w:r w:rsidRPr="00CA41D8">
              <w:rPr>
                <w:sz w:val="24"/>
                <w:szCs w:val="24"/>
              </w:rPr>
              <w:t>）。</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二、运营期</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1</w:t>
            </w:r>
            <w:r w:rsidRPr="00CA41D8">
              <w:rPr>
                <w:b/>
                <w:sz w:val="24"/>
              </w:rPr>
              <w:t>、废气</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w:t>
            </w:r>
            <w:r w:rsidRPr="00CA41D8">
              <w:rPr>
                <w:b/>
                <w:sz w:val="24"/>
              </w:rPr>
              <w:t>1</w:t>
            </w:r>
            <w:r w:rsidRPr="00CA41D8">
              <w:rPr>
                <w:b/>
                <w:sz w:val="24"/>
              </w:rPr>
              <w:t>）有组织废气</w:t>
            </w:r>
          </w:p>
          <w:p w:rsidR="0053087A" w:rsidRPr="00CA41D8" w:rsidRDefault="00C93FF6">
            <w:pPr>
              <w:pStyle w:val="2"/>
              <w:adjustRightInd w:val="0"/>
              <w:snapToGrid w:val="0"/>
              <w:spacing w:after="0" w:line="360" w:lineRule="auto"/>
              <w:ind w:leftChars="0" w:left="0" w:firstLineChars="200" w:firstLine="480"/>
              <w:rPr>
                <w:sz w:val="24"/>
              </w:rPr>
            </w:pPr>
            <w:r w:rsidRPr="00CA41D8">
              <w:rPr>
                <w:color w:val="0000CC"/>
                <w:sz w:val="24"/>
              </w:rPr>
              <w:t>粉末喷涂固化废气</w:t>
            </w:r>
            <w:r w:rsidRPr="00CA41D8">
              <w:rPr>
                <w:sz w:val="24"/>
              </w:rPr>
              <w:t>及亚克力吸塑过程中的少</w:t>
            </w:r>
            <w:r w:rsidRPr="00CA41D8">
              <w:rPr>
                <w:color w:val="0000CC"/>
                <w:sz w:val="24"/>
              </w:rPr>
              <w:t>量吸塑废气</w:t>
            </w:r>
            <w:r w:rsidRPr="00CA41D8">
              <w:rPr>
                <w:sz w:val="24"/>
              </w:rPr>
              <w:t>与喷漆房废气中的废气中的漆雾（以颗粒物计）</w:t>
            </w:r>
            <w:r w:rsidRPr="00CA41D8">
              <w:rPr>
                <w:color w:val="0000CC"/>
                <w:sz w:val="24"/>
              </w:rPr>
              <w:t>、二甲苯、</w:t>
            </w:r>
            <w:r w:rsidRPr="00CA41D8">
              <w:rPr>
                <w:sz w:val="24"/>
              </w:rPr>
              <w:t>非甲烷总烃排放标准执行《大气污染物综合排放标准》（</w:t>
            </w:r>
            <w:r w:rsidRPr="00CA41D8">
              <w:rPr>
                <w:sz w:val="24"/>
              </w:rPr>
              <w:t>GB16297-1996</w:t>
            </w:r>
            <w:r w:rsidRPr="00CA41D8">
              <w:rPr>
                <w:sz w:val="24"/>
              </w:rPr>
              <w:t>）表</w:t>
            </w:r>
            <w:r w:rsidRPr="00CA41D8">
              <w:rPr>
                <w:sz w:val="24"/>
              </w:rPr>
              <w:t>2</w:t>
            </w:r>
            <w:r w:rsidRPr="00CA41D8">
              <w:rPr>
                <w:sz w:val="24"/>
              </w:rPr>
              <w:t>中二级标准，喷粉布袋除尘器排放口颗粒物执行《大气污染物综合排放标准》（</w:t>
            </w:r>
            <w:r w:rsidRPr="00CA41D8">
              <w:rPr>
                <w:sz w:val="24"/>
              </w:rPr>
              <w:t>GB16297-1996</w:t>
            </w:r>
            <w:r w:rsidRPr="00CA41D8">
              <w:rPr>
                <w:sz w:val="24"/>
              </w:rPr>
              <w:t>）表</w:t>
            </w:r>
            <w:r w:rsidRPr="00CA41D8">
              <w:rPr>
                <w:sz w:val="24"/>
              </w:rPr>
              <w:t>2</w:t>
            </w:r>
            <w:r w:rsidRPr="00CA41D8">
              <w:rPr>
                <w:sz w:val="24"/>
              </w:rPr>
              <w:t>中二级标准，执行标准值见表</w:t>
            </w:r>
            <w:r w:rsidRPr="00CA41D8">
              <w:rPr>
                <w:sz w:val="24"/>
              </w:rPr>
              <w:t>3-2</w:t>
            </w:r>
            <w:r w:rsidRPr="00CA41D8">
              <w:rPr>
                <w:sz w:val="24"/>
              </w:rPr>
              <w:t>。</w:t>
            </w:r>
          </w:p>
          <w:p w:rsidR="0053087A" w:rsidRPr="00CA41D8" w:rsidRDefault="00C93FF6">
            <w:pPr>
              <w:pStyle w:val="a6"/>
              <w:rPr>
                <w:b/>
                <w:sz w:val="21"/>
                <w:szCs w:val="21"/>
              </w:rPr>
            </w:pPr>
            <w:r w:rsidRPr="00CA41D8">
              <w:rPr>
                <w:b/>
                <w:sz w:val="21"/>
                <w:szCs w:val="21"/>
              </w:rPr>
              <w:t>表</w:t>
            </w:r>
            <w:r w:rsidRPr="00CA41D8">
              <w:rPr>
                <w:b/>
                <w:sz w:val="21"/>
                <w:szCs w:val="21"/>
              </w:rPr>
              <w:t xml:space="preserve">3-2  </w:t>
            </w:r>
            <w:r w:rsidRPr="00CA41D8">
              <w:rPr>
                <w:b/>
                <w:sz w:val="21"/>
                <w:szCs w:val="21"/>
              </w:rPr>
              <w:t>调漆、喷漆废气排放标准</w:t>
            </w:r>
          </w:p>
          <w:tbl>
            <w:tblPr>
              <w:tblW w:w="7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1150"/>
              <w:gridCol w:w="1801"/>
              <w:gridCol w:w="1533"/>
              <w:gridCol w:w="1217"/>
            </w:tblGrid>
            <w:tr w:rsidR="0053087A" w:rsidRPr="00CA41D8">
              <w:trPr>
                <w:trHeight w:val="281"/>
                <w:jc w:val="center"/>
              </w:trPr>
              <w:tc>
                <w:tcPr>
                  <w:tcW w:w="2257" w:type="dxa"/>
                  <w:vMerge w:val="restart"/>
                  <w:shd w:val="clear" w:color="auto" w:fill="auto"/>
                  <w:vAlign w:val="center"/>
                </w:tcPr>
                <w:p w:rsidR="0053087A" w:rsidRPr="00CA41D8" w:rsidRDefault="00C93FF6">
                  <w:pPr>
                    <w:jc w:val="center"/>
                    <w:rPr>
                      <w:b/>
                      <w:bCs/>
                    </w:rPr>
                  </w:pPr>
                  <w:r w:rsidRPr="00CA41D8">
                    <w:rPr>
                      <w:b/>
                      <w:bCs/>
                    </w:rPr>
                    <w:t>排放标准</w:t>
                  </w:r>
                </w:p>
              </w:tc>
              <w:tc>
                <w:tcPr>
                  <w:tcW w:w="1150" w:type="dxa"/>
                  <w:vMerge w:val="restart"/>
                  <w:shd w:val="clear" w:color="auto" w:fill="auto"/>
                  <w:vAlign w:val="center"/>
                </w:tcPr>
                <w:p w:rsidR="0053087A" w:rsidRPr="00CA41D8" w:rsidRDefault="00C93FF6">
                  <w:pPr>
                    <w:jc w:val="center"/>
                    <w:rPr>
                      <w:b/>
                      <w:bCs/>
                    </w:rPr>
                  </w:pPr>
                  <w:r w:rsidRPr="00CA41D8">
                    <w:rPr>
                      <w:b/>
                      <w:bCs/>
                    </w:rPr>
                    <w:t>污染物</w:t>
                  </w:r>
                </w:p>
              </w:tc>
              <w:tc>
                <w:tcPr>
                  <w:tcW w:w="1801" w:type="dxa"/>
                  <w:vMerge w:val="restart"/>
                  <w:shd w:val="clear" w:color="auto" w:fill="auto"/>
                  <w:vAlign w:val="center"/>
                </w:tcPr>
                <w:p w:rsidR="0053087A" w:rsidRPr="00CA41D8" w:rsidRDefault="00C93FF6">
                  <w:pPr>
                    <w:jc w:val="center"/>
                    <w:rPr>
                      <w:b/>
                      <w:bCs/>
                    </w:rPr>
                  </w:pPr>
                  <w:r w:rsidRPr="00CA41D8">
                    <w:rPr>
                      <w:b/>
                      <w:bCs/>
                    </w:rPr>
                    <w:t>最高允许排放浓度（</w:t>
                  </w:r>
                  <w:r w:rsidRPr="00CA41D8">
                    <w:rPr>
                      <w:b/>
                      <w:bCs/>
                    </w:rPr>
                    <w:t>mg/m</w:t>
                  </w:r>
                  <w:r w:rsidRPr="00CA41D8">
                    <w:rPr>
                      <w:b/>
                      <w:bCs/>
                      <w:vertAlign w:val="superscript"/>
                    </w:rPr>
                    <w:t>3</w:t>
                  </w:r>
                  <w:r w:rsidRPr="00CA41D8">
                    <w:rPr>
                      <w:b/>
                      <w:bCs/>
                    </w:rPr>
                    <w:t>）</w:t>
                  </w:r>
                </w:p>
              </w:tc>
              <w:tc>
                <w:tcPr>
                  <w:tcW w:w="2750" w:type="dxa"/>
                  <w:gridSpan w:val="2"/>
                  <w:shd w:val="clear" w:color="auto" w:fill="auto"/>
                  <w:vAlign w:val="center"/>
                </w:tcPr>
                <w:p w:rsidR="0053087A" w:rsidRPr="00CA41D8" w:rsidRDefault="00C93FF6">
                  <w:pPr>
                    <w:jc w:val="center"/>
                    <w:rPr>
                      <w:b/>
                      <w:bCs/>
                    </w:rPr>
                  </w:pPr>
                  <w:r w:rsidRPr="00CA41D8">
                    <w:rPr>
                      <w:b/>
                      <w:bCs/>
                    </w:rPr>
                    <w:t>最高允许排放速率（</w:t>
                  </w:r>
                  <w:r w:rsidRPr="00CA41D8">
                    <w:rPr>
                      <w:b/>
                      <w:bCs/>
                    </w:rPr>
                    <w:t>kg/h</w:t>
                  </w:r>
                  <w:r w:rsidRPr="00CA41D8">
                    <w:rPr>
                      <w:b/>
                      <w:bCs/>
                    </w:rPr>
                    <w:t>）</w:t>
                  </w:r>
                </w:p>
              </w:tc>
            </w:tr>
            <w:tr w:rsidR="0053087A" w:rsidRPr="00CA41D8">
              <w:trPr>
                <w:trHeight w:val="294"/>
                <w:jc w:val="center"/>
              </w:trPr>
              <w:tc>
                <w:tcPr>
                  <w:tcW w:w="2257" w:type="dxa"/>
                  <w:vMerge/>
                  <w:shd w:val="clear" w:color="auto" w:fill="auto"/>
                  <w:vAlign w:val="center"/>
                </w:tcPr>
                <w:p w:rsidR="0053087A" w:rsidRPr="00CA41D8" w:rsidRDefault="0053087A">
                  <w:pPr>
                    <w:jc w:val="center"/>
                    <w:rPr>
                      <w:b/>
                      <w:bCs/>
                    </w:rPr>
                  </w:pPr>
                </w:p>
              </w:tc>
              <w:tc>
                <w:tcPr>
                  <w:tcW w:w="1150" w:type="dxa"/>
                  <w:vMerge/>
                  <w:shd w:val="clear" w:color="auto" w:fill="auto"/>
                  <w:vAlign w:val="center"/>
                </w:tcPr>
                <w:p w:rsidR="0053087A" w:rsidRPr="00CA41D8" w:rsidRDefault="0053087A">
                  <w:pPr>
                    <w:jc w:val="center"/>
                    <w:rPr>
                      <w:b/>
                      <w:bCs/>
                    </w:rPr>
                  </w:pPr>
                </w:p>
              </w:tc>
              <w:tc>
                <w:tcPr>
                  <w:tcW w:w="1801" w:type="dxa"/>
                  <w:vMerge/>
                  <w:shd w:val="clear" w:color="auto" w:fill="auto"/>
                  <w:vAlign w:val="center"/>
                </w:tcPr>
                <w:p w:rsidR="0053087A" w:rsidRPr="00CA41D8" w:rsidRDefault="0053087A">
                  <w:pPr>
                    <w:jc w:val="center"/>
                    <w:rPr>
                      <w:b/>
                      <w:bCs/>
                    </w:rPr>
                  </w:pPr>
                </w:p>
              </w:tc>
              <w:tc>
                <w:tcPr>
                  <w:tcW w:w="1533" w:type="dxa"/>
                  <w:shd w:val="clear" w:color="auto" w:fill="auto"/>
                  <w:vAlign w:val="center"/>
                </w:tcPr>
                <w:p w:rsidR="0053087A" w:rsidRPr="00CA41D8" w:rsidRDefault="00C93FF6">
                  <w:pPr>
                    <w:jc w:val="center"/>
                    <w:rPr>
                      <w:b/>
                      <w:bCs/>
                    </w:rPr>
                  </w:pPr>
                  <w:r w:rsidRPr="00CA41D8">
                    <w:rPr>
                      <w:b/>
                      <w:bCs/>
                    </w:rPr>
                    <w:t>排气筒高（</w:t>
                  </w:r>
                  <w:r w:rsidRPr="00CA41D8">
                    <w:rPr>
                      <w:b/>
                      <w:bCs/>
                    </w:rPr>
                    <w:t>m</w:t>
                  </w:r>
                  <w:r w:rsidRPr="00CA41D8">
                    <w:rPr>
                      <w:b/>
                      <w:bCs/>
                    </w:rPr>
                    <w:t>）</w:t>
                  </w:r>
                </w:p>
              </w:tc>
              <w:tc>
                <w:tcPr>
                  <w:tcW w:w="1217" w:type="dxa"/>
                  <w:shd w:val="clear" w:color="auto" w:fill="auto"/>
                  <w:vAlign w:val="center"/>
                </w:tcPr>
                <w:p w:rsidR="0053087A" w:rsidRPr="00CA41D8" w:rsidRDefault="00C93FF6">
                  <w:pPr>
                    <w:jc w:val="center"/>
                    <w:rPr>
                      <w:b/>
                      <w:bCs/>
                    </w:rPr>
                  </w:pPr>
                  <w:r w:rsidRPr="00CA41D8">
                    <w:rPr>
                      <w:b/>
                      <w:bCs/>
                      <w:color w:val="0000CC"/>
                    </w:rPr>
                    <w:t>二级（严格</w:t>
                  </w:r>
                  <w:r w:rsidRPr="00CA41D8">
                    <w:rPr>
                      <w:b/>
                      <w:bCs/>
                      <w:color w:val="0000CC"/>
                    </w:rPr>
                    <w:t>50%</w:t>
                  </w:r>
                  <w:r w:rsidRPr="00CA41D8">
                    <w:rPr>
                      <w:b/>
                      <w:bCs/>
                      <w:color w:val="0000CC"/>
                    </w:rPr>
                    <w:t>）</w:t>
                  </w:r>
                </w:p>
              </w:tc>
            </w:tr>
            <w:tr w:rsidR="0053087A" w:rsidRPr="00CA41D8">
              <w:trPr>
                <w:trHeight w:val="137"/>
                <w:jc w:val="center"/>
              </w:trPr>
              <w:tc>
                <w:tcPr>
                  <w:tcW w:w="2257" w:type="dxa"/>
                  <w:vMerge w:val="restart"/>
                  <w:vAlign w:val="center"/>
                </w:tcPr>
                <w:p w:rsidR="0053087A" w:rsidRPr="00CA41D8" w:rsidRDefault="00C93FF6">
                  <w:pPr>
                    <w:jc w:val="center"/>
                  </w:pPr>
                  <w:r w:rsidRPr="00CA41D8">
                    <w:t>《大气污染物综合排放标准》（</w:t>
                  </w:r>
                  <w:r w:rsidRPr="00CA41D8">
                    <w:t>GB16297-1996</w:t>
                  </w:r>
                  <w:r w:rsidRPr="00CA41D8">
                    <w:t>）</w:t>
                  </w:r>
                </w:p>
              </w:tc>
              <w:tc>
                <w:tcPr>
                  <w:tcW w:w="1150" w:type="dxa"/>
                  <w:vAlign w:val="center"/>
                </w:tcPr>
                <w:p w:rsidR="0053087A" w:rsidRPr="00CA41D8" w:rsidRDefault="00C93FF6">
                  <w:pPr>
                    <w:jc w:val="center"/>
                  </w:pPr>
                  <w:r w:rsidRPr="00CA41D8">
                    <w:t>颗粒物</w:t>
                  </w:r>
                </w:p>
              </w:tc>
              <w:tc>
                <w:tcPr>
                  <w:tcW w:w="1801" w:type="dxa"/>
                  <w:vAlign w:val="center"/>
                </w:tcPr>
                <w:p w:rsidR="0053087A" w:rsidRPr="00CA41D8" w:rsidRDefault="00C93FF6">
                  <w:pPr>
                    <w:jc w:val="center"/>
                  </w:pPr>
                  <w:r w:rsidRPr="00CA41D8">
                    <w:t>120</w:t>
                  </w:r>
                </w:p>
              </w:tc>
              <w:tc>
                <w:tcPr>
                  <w:tcW w:w="1533" w:type="dxa"/>
                  <w:vAlign w:val="center"/>
                </w:tcPr>
                <w:p w:rsidR="0053087A" w:rsidRPr="00CA41D8" w:rsidRDefault="00C93FF6">
                  <w:pPr>
                    <w:jc w:val="center"/>
                  </w:pPr>
                  <w:r w:rsidRPr="00CA41D8">
                    <w:t>15</w:t>
                  </w:r>
                </w:p>
              </w:tc>
              <w:tc>
                <w:tcPr>
                  <w:tcW w:w="1217" w:type="dxa"/>
                  <w:vAlign w:val="center"/>
                </w:tcPr>
                <w:p w:rsidR="0053087A" w:rsidRPr="00CA41D8" w:rsidRDefault="00C93FF6">
                  <w:pPr>
                    <w:jc w:val="center"/>
                    <w:rPr>
                      <w:color w:val="0000CC"/>
                    </w:rPr>
                  </w:pPr>
                  <w:r w:rsidRPr="00CA41D8">
                    <w:rPr>
                      <w:color w:val="0000CC"/>
                    </w:rPr>
                    <w:t>1.75</w:t>
                  </w:r>
                </w:p>
              </w:tc>
            </w:tr>
            <w:tr w:rsidR="0053087A" w:rsidRPr="00CA41D8">
              <w:trPr>
                <w:trHeight w:val="150"/>
                <w:jc w:val="center"/>
              </w:trPr>
              <w:tc>
                <w:tcPr>
                  <w:tcW w:w="2257" w:type="dxa"/>
                  <w:vMerge/>
                  <w:vAlign w:val="center"/>
                </w:tcPr>
                <w:p w:rsidR="0053087A" w:rsidRPr="00CA41D8" w:rsidRDefault="0053087A">
                  <w:pPr>
                    <w:jc w:val="center"/>
                  </w:pPr>
                </w:p>
              </w:tc>
              <w:tc>
                <w:tcPr>
                  <w:tcW w:w="1150" w:type="dxa"/>
                  <w:vAlign w:val="center"/>
                </w:tcPr>
                <w:p w:rsidR="0053087A" w:rsidRPr="00CA41D8" w:rsidRDefault="00C93FF6">
                  <w:pPr>
                    <w:jc w:val="center"/>
                  </w:pPr>
                  <w:r w:rsidRPr="00CA41D8">
                    <w:t>二甲苯</w:t>
                  </w:r>
                </w:p>
              </w:tc>
              <w:tc>
                <w:tcPr>
                  <w:tcW w:w="1801" w:type="dxa"/>
                  <w:vAlign w:val="center"/>
                </w:tcPr>
                <w:p w:rsidR="0053087A" w:rsidRPr="00CA41D8" w:rsidRDefault="00C93FF6">
                  <w:pPr>
                    <w:jc w:val="center"/>
                  </w:pPr>
                  <w:r w:rsidRPr="00CA41D8">
                    <w:t>70</w:t>
                  </w:r>
                </w:p>
              </w:tc>
              <w:tc>
                <w:tcPr>
                  <w:tcW w:w="1533" w:type="dxa"/>
                  <w:vAlign w:val="center"/>
                </w:tcPr>
                <w:p w:rsidR="0053087A" w:rsidRPr="00CA41D8" w:rsidRDefault="00C93FF6">
                  <w:pPr>
                    <w:jc w:val="center"/>
                  </w:pPr>
                  <w:r w:rsidRPr="00CA41D8">
                    <w:t>15</w:t>
                  </w:r>
                </w:p>
              </w:tc>
              <w:tc>
                <w:tcPr>
                  <w:tcW w:w="1217" w:type="dxa"/>
                  <w:vAlign w:val="center"/>
                </w:tcPr>
                <w:p w:rsidR="0053087A" w:rsidRPr="00CA41D8" w:rsidRDefault="00C93FF6">
                  <w:pPr>
                    <w:jc w:val="center"/>
                    <w:rPr>
                      <w:color w:val="0000CC"/>
                    </w:rPr>
                  </w:pPr>
                  <w:r w:rsidRPr="00CA41D8">
                    <w:rPr>
                      <w:color w:val="0000CC"/>
                    </w:rPr>
                    <w:t>0.5</w:t>
                  </w:r>
                </w:p>
              </w:tc>
            </w:tr>
            <w:tr w:rsidR="0053087A" w:rsidRPr="00CA41D8">
              <w:trPr>
                <w:trHeight w:val="418"/>
                <w:jc w:val="center"/>
              </w:trPr>
              <w:tc>
                <w:tcPr>
                  <w:tcW w:w="2257" w:type="dxa"/>
                  <w:vMerge/>
                  <w:vAlign w:val="center"/>
                </w:tcPr>
                <w:p w:rsidR="0053087A" w:rsidRPr="00CA41D8" w:rsidRDefault="0053087A">
                  <w:pPr>
                    <w:jc w:val="center"/>
                  </w:pPr>
                </w:p>
              </w:tc>
              <w:tc>
                <w:tcPr>
                  <w:tcW w:w="1150" w:type="dxa"/>
                  <w:vAlign w:val="center"/>
                </w:tcPr>
                <w:p w:rsidR="0053087A" w:rsidRPr="00CA41D8" w:rsidRDefault="00C93FF6">
                  <w:pPr>
                    <w:jc w:val="center"/>
                  </w:pPr>
                  <w:r w:rsidRPr="00CA41D8">
                    <w:t>非甲烷总烃</w:t>
                  </w:r>
                </w:p>
              </w:tc>
              <w:tc>
                <w:tcPr>
                  <w:tcW w:w="1801" w:type="dxa"/>
                  <w:vAlign w:val="center"/>
                </w:tcPr>
                <w:p w:rsidR="0053087A" w:rsidRPr="00CA41D8" w:rsidRDefault="00C93FF6">
                  <w:pPr>
                    <w:jc w:val="center"/>
                  </w:pPr>
                  <w:r w:rsidRPr="00CA41D8">
                    <w:t>120</w:t>
                  </w:r>
                </w:p>
              </w:tc>
              <w:tc>
                <w:tcPr>
                  <w:tcW w:w="1533" w:type="dxa"/>
                  <w:vAlign w:val="center"/>
                </w:tcPr>
                <w:p w:rsidR="0053087A" w:rsidRPr="00CA41D8" w:rsidRDefault="00C93FF6">
                  <w:pPr>
                    <w:jc w:val="center"/>
                  </w:pPr>
                  <w:r w:rsidRPr="00CA41D8">
                    <w:t>15</w:t>
                  </w:r>
                </w:p>
              </w:tc>
              <w:tc>
                <w:tcPr>
                  <w:tcW w:w="1217" w:type="dxa"/>
                  <w:vAlign w:val="center"/>
                </w:tcPr>
                <w:p w:rsidR="0053087A" w:rsidRPr="00CA41D8" w:rsidRDefault="00C93FF6">
                  <w:pPr>
                    <w:jc w:val="center"/>
                    <w:rPr>
                      <w:color w:val="0000CC"/>
                    </w:rPr>
                  </w:pPr>
                  <w:r w:rsidRPr="00CA41D8">
                    <w:rPr>
                      <w:color w:val="0000CC"/>
                    </w:rPr>
                    <w:t>5</w:t>
                  </w:r>
                </w:p>
              </w:tc>
            </w:tr>
          </w:tbl>
          <w:p w:rsidR="0053087A" w:rsidRPr="00CA41D8" w:rsidRDefault="00C93FF6">
            <w:pPr>
              <w:pStyle w:val="2"/>
              <w:adjustRightInd w:val="0"/>
              <w:snapToGrid w:val="0"/>
              <w:spacing w:after="0" w:line="360" w:lineRule="auto"/>
              <w:ind w:leftChars="0" w:left="0" w:firstLineChars="200"/>
              <w:rPr>
                <w:color w:val="0000CC"/>
                <w:szCs w:val="21"/>
              </w:rPr>
            </w:pPr>
            <w:r w:rsidRPr="00CA41D8">
              <w:rPr>
                <w:color w:val="0000CC"/>
                <w:szCs w:val="21"/>
              </w:rPr>
              <w:t>注</w:t>
            </w:r>
            <w:r w:rsidRPr="00CA41D8">
              <w:rPr>
                <w:color w:val="0000CC"/>
                <w:szCs w:val="21"/>
              </w:rPr>
              <w:t>*</w:t>
            </w:r>
            <w:r w:rsidRPr="00CA41D8">
              <w:rPr>
                <w:color w:val="0000CC"/>
                <w:szCs w:val="21"/>
              </w:rPr>
              <w:t>：根据《大气污染物综合排放标准》（</w:t>
            </w:r>
            <w:r w:rsidRPr="00CA41D8">
              <w:rPr>
                <w:color w:val="0000CC"/>
                <w:szCs w:val="21"/>
              </w:rPr>
              <w:t>GB16297-1996</w:t>
            </w:r>
            <w:r w:rsidRPr="00CA41D8">
              <w:rPr>
                <w:color w:val="0000CC"/>
                <w:szCs w:val="21"/>
              </w:rPr>
              <w:t>）中</w:t>
            </w:r>
            <w:r w:rsidRPr="00CA41D8">
              <w:rPr>
                <w:color w:val="0000CC"/>
                <w:szCs w:val="21"/>
              </w:rPr>
              <w:t>“7.1</w:t>
            </w:r>
            <w:r w:rsidRPr="00CA41D8">
              <w:rPr>
                <w:color w:val="0000CC"/>
                <w:szCs w:val="21"/>
              </w:rPr>
              <w:t>排气筒高度除须遵守表列排放速率标准之外，还应高出周围</w:t>
            </w:r>
            <w:r w:rsidRPr="00CA41D8">
              <w:rPr>
                <w:color w:val="0000CC"/>
                <w:szCs w:val="21"/>
              </w:rPr>
              <w:t>200m</w:t>
            </w:r>
            <w:r w:rsidRPr="00CA41D8">
              <w:rPr>
                <w:color w:val="0000CC"/>
                <w:szCs w:val="21"/>
              </w:rPr>
              <w:t>半径范围内的建筑物</w:t>
            </w:r>
            <w:r w:rsidRPr="00CA41D8">
              <w:rPr>
                <w:color w:val="0000CC"/>
                <w:szCs w:val="21"/>
              </w:rPr>
              <w:t>5m</w:t>
            </w:r>
            <w:r w:rsidRPr="00CA41D8">
              <w:rPr>
                <w:color w:val="0000CC"/>
                <w:szCs w:val="21"/>
              </w:rPr>
              <w:t>以上，不能达到该要求的排气筒，应按其高度对应的表列排放速率标准值严格</w:t>
            </w:r>
            <w:r w:rsidRPr="00CA41D8">
              <w:rPr>
                <w:color w:val="0000CC"/>
                <w:szCs w:val="21"/>
              </w:rPr>
              <w:t>50%</w:t>
            </w:r>
            <w:r w:rsidRPr="00CA41D8">
              <w:rPr>
                <w:color w:val="0000CC"/>
                <w:szCs w:val="21"/>
              </w:rPr>
              <w:t>执行。</w:t>
            </w:r>
            <w:r w:rsidRPr="00CA41D8">
              <w:rPr>
                <w:color w:val="0000CC"/>
                <w:szCs w:val="21"/>
              </w:rPr>
              <w:t>”</w:t>
            </w:r>
            <w:r w:rsidRPr="00CA41D8">
              <w:rPr>
                <w:color w:val="0000CC"/>
                <w:szCs w:val="21"/>
              </w:rPr>
              <w:t>本项目排气筒无法高出</w:t>
            </w:r>
            <w:r w:rsidRPr="00CA41D8">
              <w:rPr>
                <w:color w:val="0000CC"/>
                <w:szCs w:val="21"/>
              </w:rPr>
              <w:t>200m</w:t>
            </w:r>
            <w:r w:rsidRPr="00CA41D8">
              <w:rPr>
                <w:color w:val="0000CC"/>
                <w:szCs w:val="21"/>
              </w:rPr>
              <w:t>半径范围内的建筑物</w:t>
            </w:r>
            <w:r w:rsidRPr="00CA41D8">
              <w:rPr>
                <w:color w:val="0000CC"/>
                <w:szCs w:val="21"/>
              </w:rPr>
              <w:t>5m</w:t>
            </w:r>
            <w:r w:rsidRPr="00CA41D8">
              <w:rPr>
                <w:color w:val="0000CC"/>
                <w:szCs w:val="21"/>
              </w:rPr>
              <w:t>以上，故排放速率按排气筒高度严格</w:t>
            </w:r>
            <w:r w:rsidRPr="00CA41D8">
              <w:rPr>
                <w:color w:val="0000CC"/>
                <w:szCs w:val="21"/>
              </w:rPr>
              <w:t>50%</w:t>
            </w:r>
            <w:r w:rsidRPr="00CA41D8">
              <w:rPr>
                <w:color w:val="0000CC"/>
                <w:szCs w:val="21"/>
              </w:rPr>
              <w:t>执行。</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w:t>
            </w:r>
            <w:r w:rsidRPr="00CA41D8">
              <w:rPr>
                <w:b/>
                <w:sz w:val="24"/>
              </w:rPr>
              <w:t>2</w:t>
            </w:r>
            <w:r w:rsidRPr="00CA41D8">
              <w:rPr>
                <w:b/>
                <w:sz w:val="24"/>
              </w:rPr>
              <w:t>）无组织废气</w:t>
            </w:r>
          </w:p>
          <w:p w:rsidR="0053087A" w:rsidRPr="00CA41D8" w:rsidRDefault="00C93FF6">
            <w:pPr>
              <w:pStyle w:val="2"/>
              <w:adjustRightInd w:val="0"/>
              <w:snapToGrid w:val="0"/>
              <w:spacing w:after="0" w:line="360" w:lineRule="auto"/>
              <w:ind w:leftChars="0" w:left="0" w:firstLineChars="200" w:firstLine="480"/>
              <w:rPr>
                <w:color w:val="0000CC"/>
                <w:sz w:val="24"/>
              </w:rPr>
            </w:pPr>
            <w:r w:rsidRPr="00CA41D8">
              <w:rPr>
                <w:sz w:val="24"/>
              </w:rPr>
              <w:t>运营期焊接及金属切割等物理加工的过程中，有少量颗粒物无组织排放到环境空气中，无组织排放的颗粒物执行《大气污染物综合排放标准》（</w:t>
            </w:r>
            <w:r w:rsidRPr="00CA41D8">
              <w:rPr>
                <w:sz w:val="24"/>
              </w:rPr>
              <w:t>GB16297-1996</w:t>
            </w:r>
            <w:r w:rsidRPr="00CA41D8">
              <w:rPr>
                <w:sz w:val="24"/>
              </w:rPr>
              <w:t>）表</w:t>
            </w:r>
            <w:r w:rsidRPr="00CA41D8">
              <w:rPr>
                <w:sz w:val="24"/>
              </w:rPr>
              <w:t>2</w:t>
            </w:r>
            <w:r w:rsidRPr="00CA41D8">
              <w:rPr>
                <w:sz w:val="24"/>
              </w:rPr>
              <w:t>中无组织排放监控浓度限值；项目喷漆过程中未捕集到的漆雾、二甲苯、非甲烷总烃执行《大气污染物综合排放标准》（</w:t>
            </w:r>
            <w:r w:rsidRPr="00CA41D8">
              <w:rPr>
                <w:sz w:val="24"/>
              </w:rPr>
              <w:t>GB16297-1996</w:t>
            </w:r>
            <w:r w:rsidRPr="00CA41D8">
              <w:rPr>
                <w:sz w:val="24"/>
              </w:rPr>
              <w:t>）表</w:t>
            </w:r>
            <w:r w:rsidRPr="00CA41D8">
              <w:rPr>
                <w:sz w:val="24"/>
              </w:rPr>
              <w:t>2</w:t>
            </w:r>
            <w:r w:rsidRPr="00CA41D8">
              <w:rPr>
                <w:sz w:val="24"/>
              </w:rPr>
              <w:t>中无组织排放监控浓度限值标准值见表</w:t>
            </w:r>
            <w:r w:rsidRPr="00CA41D8">
              <w:rPr>
                <w:sz w:val="24"/>
              </w:rPr>
              <w:t>3-3</w:t>
            </w:r>
            <w:r w:rsidRPr="00CA41D8">
              <w:rPr>
                <w:sz w:val="24"/>
              </w:rPr>
              <w:t>。</w:t>
            </w:r>
            <w:r w:rsidRPr="00CA41D8">
              <w:rPr>
                <w:color w:val="0000CC"/>
                <w:sz w:val="24"/>
              </w:rPr>
              <w:t>厂区内</w:t>
            </w:r>
            <w:r w:rsidRPr="00CA41D8">
              <w:rPr>
                <w:color w:val="0000CC"/>
                <w:sz w:val="24"/>
              </w:rPr>
              <w:t>VOCs</w:t>
            </w:r>
            <w:r w:rsidRPr="00CA41D8">
              <w:rPr>
                <w:color w:val="0000CC"/>
                <w:sz w:val="24"/>
              </w:rPr>
              <w:t>执行《挥发性有机物无组织排放控制标准》（</w:t>
            </w:r>
            <w:r w:rsidRPr="00CA41D8">
              <w:rPr>
                <w:color w:val="0000CC"/>
                <w:sz w:val="24"/>
              </w:rPr>
              <w:t>GB37822-2019</w:t>
            </w:r>
            <w:r w:rsidRPr="00CA41D8">
              <w:rPr>
                <w:color w:val="0000CC"/>
                <w:sz w:val="24"/>
              </w:rPr>
              <w:t>）附录</w:t>
            </w:r>
            <w:r w:rsidRPr="00CA41D8">
              <w:rPr>
                <w:color w:val="0000CC"/>
                <w:sz w:val="24"/>
              </w:rPr>
              <w:t>A</w:t>
            </w:r>
            <w:r w:rsidRPr="00CA41D8">
              <w:rPr>
                <w:color w:val="0000CC"/>
                <w:sz w:val="24"/>
              </w:rPr>
              <w:t>厂区内</w:t>
            </w:r>
            <w:r w:rsidRPr="00CA41D8">
              <w:rPr>
                <w:color w:val="0000CC"/>
                <w:sz w:val="24"/>
              </w:rPr>
              <w:t>VOCs</w:t>
            </w:r>
            <w:r w:rsidRPr="00CA41D8">
              <w:rPr>
                <w:color w:val="0000CC"/>
                <w:sz w:val="24"/>
              </w:rPr>
              <w:t>无组织排放限值，标准限值详见表</w:t>
            </w:r>
            <w:r w:rsidRPr="00CA41D8">
              <w:rPr>
                <w:color w:val="0000CC"/>
                <w:sz w:val="24"/>
              </w:rPr>
              <w:t>3-4</w:t>
            </w:r>
            <w:r w:rsidRPr="00CA41D8">
              <w:rPr>
                <w:color w:val="0000CC"/>
                <w:sz w:val="24"/>
              </w:rPr>
              <w:t>。</w:t>
            </w:r>
          </w:p>
          <w:p w:rsidR="0053087A" w:rsidRPr="00CA41D8" w:rsidRDefault="0053087A">
            <w:pPr>
              <w:pStyle w:val="a3"/>
            </w:pPr>
          </w:p>
          <w:p w:rsidR="0053087A" w:rsidRPr="00CA41D8" w:rsidRDefault="00C93FF6">
            <w:pPr>
              <w:adjustRightInd w:val="0"/>
              <w:snapToGrid w:val="0"/>
              <w:spacing w:beforeLines="50" w:before="120"/>
              <w:jc w:val="center"/>
              <w:rPr>
                <w:b/>
                <w:bCs/>
              </w:rPr>
            </w:pPr>
            <w:r w:rsidRPr="00CA41D8">
              <w:rPr>
                <w:b/>
                <w:bCs/>
              </w:rPr>
              <w:t>表</w:t>
            </w:r>
            <w:r w:rsidRPr="00CA41D8">
              <w:rPr>
                <w:b/>
                <w:bCs/>
              </w:rPr>
              <w:t xml:space="preserve">3-3  </w:t>
            </w:r>
            <w:r w:rsidRPr="00CA41D8">
              <w:rPr>
                <w:b/>
                <w:bCs/>
              </w:rPr>
              <w:t>无组织排放大气污染物浓度限值</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0"/>
              <w:gridCol w:w="1387"/>
              <w:gridCol w:w="2673"/>
              <w:gridCol w:w="1216"/>
            </w:tblGrid>
            <w:tr w:rsidR="0053087A" w:rsidRPr="00CA41D8">
              <w:trPr>
                <w:trHeight w:val="229"/>
                <w:jc w:val="center"/>
              </w:trPr>
              <w:tc>
                <w:tcPr>
                  <w:tcW w:w="2770" w:type="dxa"/>
                  <w:vMerge w:val="restart"/>
                  <w:shd w:val="clear" w:color="auto" w:fill="auto"/>
                  <w:vAlign w:val="center"/>
                </w:tcPr>
                <w:p w:rsidR="0053087A" w:rsidRPr="00CA41D8" w:rsidRDefault="00C93FF6">
                  <w:pPr>
                    <w:jc w:val="center"/>
                    <w:rPr>
                      <w:b/>
                      <w:bCs/>
                    </w:rPr>
                  </w:pPr>
                  <w:r w:rsidRPr="00CA41D8">
                    <w:rPr>
                      <w:b/>
                      <w:bCs/>
                    </w:rPr>
                    <w:t>排放标准</w:t>
                  </w:r>
                </w:p>
              </w:tc>
              <w:tc>
                <w:tcPr>
                  <w:tcW w:w="1387" w:type="dxa"/>
                  <w:vMerge w:val="restart"/>
                  <w:shd w:val="clear" w:color="auto" w:fill="auto"/>
                  <w:vAlign w:val="center"/>
                </w:tcPr>
                <w:p w:rsidR="0053087A" w:rsidRPr="00CA41D8" w:rsidRDefault="00C93FF6">
                  <w:pPr>
                    <w:jc w:val="center"/>
                    <w:rPr>
                      <w:b/>
                      <w:bCs/>
                    </w:rPr>
                  </w:pPr>
                  <w:r w:rsidRPr="00CA41D8">
                    <w:rPr>
                      <w:b/>
                      <w:bCs/>
                    </w:rPr>
                    <w:t>污染物</w:t>
                  </w:r>
                </w:p>
              </w:tc>
              <w:tc>
                <w:tcPr>
                  <w:tcW w:w="3889" w:type="dxa"/>
                  <w:gridSpan w:val="2"/>
                  <w:shd w:val="clear" w:color="auto" w:fill="auto"/>
                  <w:vAlign w:val="center"/>
                </w:tcPr>
                <w:p w:rsidR="0053087A" w:rsidRPr="00CA41D8" w:rsidRDefault="00C93FF6">
                  <w:pPr>
                    <w:jc w:val="center"/>
                    <w:rPr>
                      <w:b/>
                      <w:bCs/>
                    </w:rPr>
                  </w:pPr>
                  <w:r w:rsidRPr="00CA41D8">
                    <w:rPr>
                      <w:b/>
                      <w:bCs/>
                    </w:rPr>
                    <w:t>无组织排放监控浓度限值</w:t>
                  </w:r>
                </w:p>
              </w:tc>
            </w:tr>
            <w:tr w:rsidR="0053087A" w:rsidRPr="00CA41D8">
              <w:trPr>
                <w:trHeight w:val="240"/>
                <w:jc w:val="center"/>
              </w:trPr>
              <w:tc>
                <w:tcPr>
                  <w:tcW w:w="2770" w:type="dxa"/>
                  <w:vMerge/>
                  <w:shd w:val="clear" w:color="auto" w:fill="auto"/>
                  <w:vAlign w:val="center"/>
                </w:tcPr>
                <w:p w:rsidR="0053087A" w:rsidRPr="00CA41D8" w:rsidRDefault="0053087A">
                  <w:pPr>
                    <w:jc w:val="center"/>
                    <w:rPr>
                      <w:b/>
                      <w:bCs/>
                    </w:rPr>
                  </w:pPr>
                </w:p>
              </w:tc>
              <w:tc>
                <w:tcPr>
                  <w:tcW w:w="1387" w:type="dxa"/>
                  <w:vMerge/>
                  <w:shd w:val="clear" w:color="auto" w:fill="auto"/>
                  <w:vAlign w:val="center"/>
                </w:tcPr>
                <w:p w:rsidR="0053087A" w:rsidRPr="00CA41D8" w:rsidRDefault="0053087A">
                  <w:pPr>
                    <w:jc w:val="center"/>
                    <w:rPr>
                      <w:b/>
                      <w:bCs/>
                    </w:rPr>
                  </w:pPr>
                </w:p>
              </w:tc>
              <w:tc>
                <w:tcPr>
                  <w:tcW w:w="2673" w:type="dxa"/>
                  <w:shd w:val="clear" w:color="auto" w:fill="auto"/>
                  <w:vAlign w:val="center"/>
                </w:tcPr>
                <w:p w:rsidR="0053087A" w:rsidRPr="00CA41D8" w:rsidRDefault="00C93FF6">
                  <w:pPr>
                    <w:jc w:val="center"/>
                    <w:rPr>
                      <w:b/>
                      <w:bCs/>
                    </w:rPr>
                  </w:pPr>
                  <w:r w:rsidRPr="00CA41D8">
                    <w:rPr>
                      <w:b/>
                      <w:bCs/>
                    </w:rPr>
                    <w:t>监控点</w:t>
                  </w:r>
                </w:p>
              </w:tc>
              <w:tc>
                <w:tcPr>
                  <w:tcW w:w="1216" w:type="dxa"/>
                  <w:shd w:val="clear" w:color="auto" w:fill="auto"/>
                  <w:vAlign w:val="center"/>
                </w:tcPr>
                <w:p w:rsidR="0053087A" w:rsidRPr="00CA41D8" w:rsidRDefault="00C93FF6">
                  <w:pPr>
                    <w:jc w:val="center"/>
                    <w:rPr>
                      <w:b/>
                      <w:bCs/>
                    </w:rPr>
                  </w:pPr>
                  <w:r w:rsidRPr="00CA41D8">
                    <w:rPr>
                      <w:b/>
                      <w:bCs/>
                    </w:rPr>
                    <w:t>浓度</w:t>
                  </w:r>
                </w:p>
                <w:p w:rsidR="0053087A" w:rsidRPr="00CA41D8" w:rsidRDefault="00C93FF6">
                  <w:pPr>
                    <w:jc w:val="center"/>
                    <w:rPr>
                      <w:b/>
                      <w:bCs/>
                    </w:rPr>
                  </w:pPr>
                  <w:r w:rsidRPr="00CA41D8">
                    <w:rPr>
                      <w:b/>
                      <w:bCs/>
                    </w:rPr>
                    <w:t>(mg/m</w:t>
                  </w:r>
                  <w:r w:rsidRPr="00CA41D8">
                    <w:rPr>
                      <w:b/>
                      <w:bCs/>
                      <w:vertAlign w:val="superscript"/>
                    </w:rPr>
                    <w:t>3</w:t>
                  </w:r>
                  <w:r w:rsidRPr="00CA41D8">
                    <w:rPr>
                      <w:b/>
                      <w:bCs/>
                    </w:rPr>
                    <w:t>)</w:t>
                  </w:r>
                </w:p>
              </w:tc>
            </w:tr>
            <w:tr w:rsidR="0053087A" w:rsidRPr="00CA41D8">
              <w:trPr>
                <w:trHeight w:val="229"/>
                <w:jc w:val="center"/>
              </w:trPr>
              <w:tc>
                <w:tcPr>
                  <w:tcW w:w="2770" w:type="dxa"/>
                  <w:vMerge w:val="restart"/>
                  <w:vAlign w:val="center"/>
                </w:tcPr>
                <w:p w:rsidR="0053087A" w:rsidRPr="00CA41D8" w:rsidRDefault="00C93FF6">
                  <w:pPr>
                    <w:jc w:val="center"/>
                  </w:pPr>
                  <w:r w:rsidRPr="00CA41D8">
                    <w:t>《大气污染物综合排放标准》（</w:t>
                  </w:r>
                  <w:r w:rsidRPr="00CA41D8">
                    <w:t>GB16297-1996</w:t>
                  </w:r>
                  <w:r w:rsidRPr="00CA41D8">
                    <w:t>）</w:t>
                  </w:r>
                </w:p>
              </w:tc>
              <w:tc>
                <w:tcPr>
                  <w:tcW w:w="1387" w:type="dxa"/>
                  <w:vAlign w:val="center"/>
                </w:tcPr>
                <w:p w:rsidR="0053087A" w:rsidRPr="00CA41D8" w:rsidRDefault="00C93FF6">
                  <w:pPr>
                    <w:jc w:val="center"/>
                  </w:pPr>
                  <w:r w:rsidRPr="00CA41D8">
                    <w:t>颗粒物</w:t>
                  </w:r>
                </w:p>
              </w:tc>
              <w:tc>
                <w:tcPr>
                  <w:tcW w:w="2673" w:type="dxa"/>
                  <w:vAlign w:val="center"/>
                </w:tcPr>
                <w:p w:rsidR="0053087A" w:rsidRPr="00CA41D8" w:rsidRDefault="00C93FF6">
                  <w:pPr>
                    <w:jc w:val="center"/>
                  </w:pPr>
                  <w:r w:rsidRPr="00CA41D8">
                    <w:t>周界外浓度最高点</w:t>
                  </w:r>
                </w:p>
              </w:tc>
              <w:tc>
                <w:tcPr>
                  <w:tcW w:w="1216" w:type="dxa"/>
                  <w:vAlign w:val="center"/>
                </w:tcPr>
                <w:p w:rsidR="0053087A" w:rsidRPr="00CA41D8" w:rsidRDefault="00C93FF6">
                  <w:pPr>
                    <w:jc w:val="center"/>
                  </w:pPr>
                  <w:r w:rsidRPr="00CA41D8">
                    <w:t>1.0</w:t>
                  </w:r>
                </w:p>
              </w:tc>
            </w:tr>
            <w:tr w:rsidR="0053087A" w:rsidRPr="00CA41D8">
              <w:trPr>
                <w:trHeight w:val="235"/>
                <w:jc w:val="center"/>
              </w:trPr>
              <w:tc>
                <w:tcPr>
                  <w:tcW w:w="2770" w:type="dxa"/>
                  <w:vMerge/>
                  <w:vAlign w:val="center"/>
                </w:tcPr>
                <w:p w:rsidR="0053087A" w:rsidRPr="00CA41D8" w:rsidRDefault="0053087A">
                  <w:pPr>
                    <w:jc w:val="center"/>
                  </w:pPr>
                </w:p>
              </w:tc>
              <w:tc>
                <w:tcPr>
                  <w:tcW w:w="1387" w:type="dxa"/>
                  <w:vAlign w:val="center"/>
                </w:tcPr>
                <w:p w:rsidR="0053087A" w:rsidRPr="00CA41D8" w:rsidRDefault="00C93FF6">
                  <w:pPr>
                    <w:jc w:val="center"/>
                    <w:rPr>
                      <w:color w:val="0000CC"/>
                    </w:rPr>
                  </w:pPr>
                  <w:r w:rsidRPr="00CA41D8">
                    <w:rPr>
                      <w:color w:val="0000CC"/>
                    </w:rPr>
                    <w:t>二甲苯</w:t>
                  </w:r>
                </w:p>
              </w:tc>
              <w:tc>
                <w:tcPr>
                  <w:tcW w:w="2673" w:type="dxa"/>
                  <w:vAlign w:val="center"/>
                </w:tcPr>
                <w:p w:rsidR="0053087A" w:rsidRPr="00CA41D8" w:rsidRDefault="00C93FF6">
                  <w:pPr>
                    <w:jc w:val="center"/>
                    <w:rPr>
                      <w:color w:val="0000CC"/>
                    </w:rPr>
                  </w:pPr>
                  <w:r w:rsidRPr="00CA41D8">
                    <w:rPr>
                      <w:color w:val="0000CC"/>
                    </w:rPr>
                    <w:t>周界外浓度最高点</w:t>
                  </w:r>
                </w:p>
              </w:tc>
              <w:tc>
                <w:tcPr>
                  <w:tcW w:w="1216" w:type="dxa"/>
                  <w:vAlign w:val="center"/>
                </w:tcPr>
                <w:p w:rsidR="0053087A" w:rsidRPr="00CA41D8" w:rsidRDefault="00C93FF6">
                  <w:pPr>
                    <w:jc w:val="center"/>
                    <w:rPr>
                      <w:color w:val="0000CC"/>
                    </w:rPr>
                  </w:pPr>
                  <w:r w:rsidRPr="00CA41D8">
                    <w:rPr>
                      <w:color w:val="0000CC"/>
                    </w:rPr>
                    <w:t>1.2</w:t>
                  </w:r>
                </w:p>
              </w:tc>
            </w:tr>
            <w:tr w:rsidR="0053087A" w:rsidRPr="00CA41D8">
              <w:trPr>
                <w:trHeight w:val="347"/>
                <w:jc w:val="center"/>
              </w:trPr>
              <w:tc>
                <w:tcPr>
                  <w:tcW w:w="2770" w:type="dxa"/>
                  <w:vMerge/>
                  <w:vAlign w:val="center"/>
                </w:tcPr>
                <w:p w:rsidR="0053087A" w:rsidRPr="00CA41D8" w:rsidRDefault="0053087A">
                  <w:pPr>
                    <w:jc w:val="center"/>
                  </w:pPr>
                </w:p>
              </w:tc>
              <w:tc>
                <w:tcPr>
                  <w:tcW w:w="1387" w:type="dxa"/>
                  <w:vAlign w:val="center"/>
                </w:tcPr>
                <w:p w:rsidR="0053087A" w:rsidRPr="00CA41D8" w:rsidRDefault="00C93FF6">
                  <w:pPr>
                    <w:jc w:val="center"/>
                  </w:pPr>
                  <w:r w:rsidRPr="00CA41D8">
                    <w:t>非甲烷总烃</w:t>
                  </w:r>
                </w:p>
              </w:tc>
              <w:tc>
                <w:tcPr>
                  <w:tcW w:w="2673" w:type="dxa"/>
                  <w:vAlign w:val="center"/>
                </w:tcPr>
                <w:p w:rsidR="0053087A" w:rsidRPr="00CA41D8" w:rsidRDefault="00C93FF6">
                  <w:pPr>
                    <w:jc w:val="center"/>
                  </w:pPr>
                  <w:r w:rsidRPr="00CA41D8">
                    <w:t>周界外浓度最高点</w:t>
                  </w:r>
                </w:p>
              </w:tc>
              <w:tc>
                <w:tcPr>
                  <w:tcW w:w="1216" w:type="dxa"/>
                  <w:vAlign w:val="center"/>
                </w:tcPr>
                <w:p w:rsidR="0053087A" w:rsidRPr="00CA41D8" w:rsidRDefault="00C93FF6">
                  <w:pPr>
                    <w:jc w:val="center"/>
                  </w:pPr>
                  <w:r w:rsidRPr="00CA41D8">
                    <w:t>4.0</w:t>
                  </w:r>
                </w:p>
              </w:tc>
            </w:tr>
          </w:tbl>
          <w:p w:rsidR="0053087A" w:rsidRPr="00CA41D8" w:rsidRDefault="00C93FF6">
            <w:pPr>
              <w:spacing w:line="360" w:lineRule="auto"/>
              <w:jc w:val="center"/>
              <w:rPr>
                <w:b/>
                <w:bCs/>
                <w:color w:val="0000CC"/>
              </w:rPr>
            </w:pPr>
            <w:r w:rsidRPr="00CA41D8">
              <w:rPr>
                <w:b/>
                <w:bCs/>
                <w:color w:val="0000CC"/>
              </w:rPr>
              <w:t>表</w:t>
            </w:r>
            <w:r w:rsidRPr="00CA41D8">
              <w:rPr>
                <w:b/>
                <w:bCs/>
                <w:color w:val="0000CC"/>
              </w:rPr>
              <w:t xml:space="preserve">3-4  </w:t>
            </w:r>
            <w:r w:rsidRPr="00CA41D8">
              <w:rPr>
                <w:b/>
                <w:bCs/>
                <w:color w:val="0000CC"/>
              </w:rPr>
              <w:t>厂区内</w:t>
            </w:r>
            <w:r w:rsidRPr="00CA41D8">
              <w:rPr>
                <w:b/>
                <w:bCs/>
                <w:color w:val="0000CC"/>
              </w:rPr>
              <w:t>VOCs</w:t>
            </w:r>
            <w:r w:rsidRPr="00CA41D8">
              <w:rPr>
                <w:b/>
                <w:bCs/>
                <w:color w:val="0000CC"/>
              </w:rPr>
              <w:t>无组织排放限值</w:t>
            </w:r>
            <w:r w:rsidRPr="00CA41D8">
              <w:rPr>
                <w:b/>
                <w:bCs/>
                <w:color w:val="0000CC"/>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808"/>
              <w:gridCol w:w="2446"/>
              <w:gridCol w:w="2143"/>
            </w:tblGrid>
            <w:tr w:rsidR="0053087A" w:rsidRPr="00CA41D8">
              <w:trPr>
                <w:trHeight w:val="315"/>
              </w:trPr>
              <w:tc>
                <w:tcPr>
                  <w:tcW w:w="988" w:type="pct"/>
                  <w:shd w:val="clear" w:color="auto" w:fill="auto"/>
                  <w:vAlign w:val="center"/>
                </w:tcPr>
                <w:p w:rsidR="0053087A" w:rsidRPr="00CA41D8" w:rsidRDefault="00C93FF6">
                  <w:pPr>
                    <w:jc w:val="center"/>
                    <w:rPr>
                      <w:color w:val="0000CC"/>
                    </w:rPr>
                  </w:pPr>
                  <w:r w:rsidRPr="00CA41D8">
                    <w:rPr>
                      <w:color w:val="0000CC"/>
                    </w:rPr>
                    <w:t>污染物项目</w:t>
                  </w:r>
                </w:p>
              </w:tc>
              <w:tc>
                <w:tcPr>
                  <w:tcW w:w="1134" w:type="pct"/>
                  <w:shd w:val="clear" w:color="auto" w:fill="auto"/>
                  <w:vAlign w:val="center"/>
                </w:tcPr>
                <w:p w:rsidR="0053087A" w:rsidRPr="00CA41D8" w:rsidRDefault="00C93FF6">
                  <w:pPr>
                    <w:jc w:val="center"/>
                    <w:rPr>
                      <w:color w:val="0000CC"/>
                    </w:rPr>
                  </w:pPr>
                  <w:r w:rsidRPr="00CA41D8">
                    <w:rPr>
                      <w:color w:val="0000CC"/>
                    </w:rPr>
                    <w:t>排放限值（</w:t>
                  </w:r>
                  <w:r w:rsidRPr="00CA41D8">
                    <w:rPr>
                      <w:color w:val="0000CC"/>
                    </w:rPr>
                    <w:t>mg/m</w:t>
                  </w:r>
                  <w:r w:rsidRPr="00CA41D8">
                    <w:rPr>
                      <w:color w:val="0000CC"/>
                      <w:vertAlign w:val="superscript"/>
                    </w:rPr>
                    <w:t>3</w:t>
                  </w:r>
                  <w:r w:rsidRPr="00CA41D8">
                    <w:rPr>
                      <w:color w:val="0000CC"/>
                    </w:rPr>
                    <w:t>）</w:t>
                  </w:r>
                </w:p>
              </w:tc>
              <w:tc>
                <w:tcPr>
                  <w:tcW w:w="1534" w:type="pct"/>
                  <w:shd w:val="clear" w:color="auto" w:fill="auto"/>
                  <w:vAlign w:val="center"/>
                </w:tcPr>
                <w:p w:rsidR="0053087A" w:rsidRPr="00CA41D8" w:rsidRDefault="00C93FF6">
                  <w:pPr>
                    <w:jc w:val="center"/>
                    <w:rPr>
                      <w:color w:val="0000CC"/>
                    </w:rPr>
                  </w:pPr>
                  <w:r w:rsidRPr="00CA41D8">
                    <w:rPr>
                      <w:color w:val="0000CC"/>
                    </w:rPr>
                    <w:t>限值含义</w:t>
                  </w:r>
                </w:p>
              </w:tc>
              <w:tc>
                <w:tcPr>
                  <w:tcW w:w="1345" w:type="pct"/>
                  <w:shd w:val="clear" w:color="auto" w:fill="auto"/>
                  <w:vAlign w:val="center"/>
                </w:tcPr>
                <w:p w:rsidR="0053087A" w:rsidRPr="00CA41D8" w:rsidRDefault="00C93FF6">
                  <w:pPr>
                    <w:jc w:val="center"/>
                    <w:rPr>
                      <w:color w:val="0000CC"/>
                    </w:rPr>
                  </w:pPr>
                  <w:r w:rsidRPr="00CA41D8">
                    <w:rPr>
                      <w:color w:val="0000CC"/>
                    </w:rPr>
                    <w:t>无组织排放监控位置</w:t>
                  </w:r>
                </w:p>
              </w:tc>
            </w:tr>
            <w:tr w:rsidR="0053087A" w:rsidRPr="00CA41D8">
              <w:trPr>
                <w:trHeight w:val="285"/>
              </w:trPr>
              <w:tc>
                <w:tcPr>
                  <w:tcW w:w="988" w:type="pct"/>
                  <w:vMerge w:val="restart"/>
                  <w:shd w:val="clear" w:color="auto" w:fill="auto"/>
                  <w:vAlign w:val="center"/>
                </w:tcPr>
                <w:p w:rsidR="0053087A" w:rsidRPr="00CA41D8" w:rsidRDefault="00C93FF6">
                  <w:pPr>
                    <w:jc w:val="center"/>
                    <w:rPr>
                      <w:color w:val="0000CC"/>
                    </w:rPr>
                  </w:pPr>
                  <w:r w:rsidRPr="00CA41D8">
                    <w:rPr>
                      <w:color w:val="0000CC"/>
                    </w:rPr>
                    <w:t>NMHC</w:t>
                  </w:r>
                </w:p>
              </w:tc>
              <w:tc>
                <w:tcPr>
                  <w:tcW w:w="1134" w:type="pct"/>
                  <w:shd w:val="clear" w:color="auto" w:fill="auto"/>
                  <w:vAlign w:val="center"/>
                </w:tcPr>
                <w:p w:rsidR="0053087A" w:rsidRPr="00CA41D8" w:rsidRDefault="00C93FF6">
                  <w:pPr>
                    <w:jc w:val="center"/>
                    <w:rPr>
                      <w:color w:val="0000CC"/>
                    </w:rPr>
                  </w:pPr>
                  <w:r w:rsidRPr="00CA41D8">
                    <w:rPr>
                      <w:color w:val="0000CC"/>
                    </w:rPr>
                    <w:t>10</w:t>
                  </w:r>
                </w:p>
              </w:tc>
              <w:tc>
                <w:tcPr>
                  <w:tcW w:w="1534" w:type="pct"/>
                  <w:shd w:val="clear" w:color="auto" w:fill="auto"/>
                  <w:vAlign w:val="center"/>
                </w:tcPr>
                <w:p w:rsidR="0053087A" w:rsidRPr="00CA41D8" w:rsidRDefault="00C93FF6">
                  <w:pPr>
                    <w:jc w:val="center"/>
                    <w:rPr>
                      <w:color w:val="0000CC"/>
                    </w:rPr>
                  </w:pPr>
                  <w:r w:rsidRPr="00CA41D8">
                    <w:rPr>
                      <w:color w:val="0000CC"/>
                    </w:rPr>
                    <w:t>监控点处</w:t>
                  </w:r>
                  <w:r w:rsidRPr="00CA41D8">
                    <w:rPr>
                      <w:color w:val="0000CC"/>
                    </w:rPr>
                    <w:t>1h</w:t>
                  </w:r>
                  <w:r w:rsidRPr="00CA41D8">
                    <w:rPr>
                      <w:color w:val="0000CC"/>
                    </w:rPr>
                    <w:t>平均浓度值</w:t>
                  </w:r>
                </w:p>
              </w:tc>
              <w:tc>
                <w:tcPr>
                  <w:tcW w:w="1345" w:type="pct"/>
                  <w:vMerge w:val="restart"/>
                  <w:shd w:val="clear" w:color="auto" w:fill="auto"/>
                  <w:vAlign w:val="center"/>
                </w:tcPr>
                <w:p w:rsidR="0053087A" w:rsidRPr="00CA41D8" w:rsidRDefault="00C93FF6">
                  <w:pPr>
                    <w:jc w:val="center"/>
                    <w:rPr>
                      <w:color w:val="0000CC"/>
                    </w:rPr>
                  </w:pPr>
                  <w:r w:rsidRPr="00CA41D8">
                    <w:rPr>
                      <w:color w:val="0000CC"/>
                    </w:rPr>
                    <w:t>在厂房外设置监控点</w:t>
                  </w:r>
                </w:p>
              </w:tc>
            </w:tr>
            <w:tr w:rsidR="0053087A" w:rsidRPr="00CA41D8">
              <w:trPr>
                <w:trHeight w:val="332"/>
              </w:trPr>
              <w:tc>
                <w:tcPr>
                  <w:tcW w:w="988" w:type="pct"/>
                  <w:vMerge/>
                  <w:shd w:val="clear" w:color="auto" w:fill="auto"/>
                  <w:vAlign w:val="center"/>
                </w:tcPr>
                <w:p w:rsidR="0053087A" w:rsidRPr="00CA41D8" w:rsidRDefault="0053087A">
                  <w:pPr>
                    <w:pStyle w:val="a3"/>
                    <w:snapToGrid w:val="0"/>
                    <w:ind w:firstLine="210"/>
                    <w:jc w:val="center"/>
                    <w:rPr>
                      <w:color w:val="0000CC"/>
                      <w:szCs w:val="18"/>
                    </w:rPr>
                  </w:pPr>
                </w:p>
              </w:tc>
              <w:tc>
                <w:tcPr>
                  <w:tcW w:w="1134" w:type="pct"/>
                  <w:shd w:val="clear" w:color="auto" w:fill="auto"/>
                  <w:vAlign w:val="center"/>
                </w:tcPr>
                <w:p w:rsidR="0053087A" w:rsidRPr="00CA41D8" w:rsidRDefault="00C93FF6">
                  <w:pPr>
                    <w:jc w:val="center"/>
                    <w:rPr>
                      <w:color w:val="0000CC"/>
                    </w:rPr>
                  </w:pPr>
                  <w:r w:rsidRPr="00CA41D8">
                    <w:rPr>
                      <w:color w:val="0000CC"/>
                    </w:rPr>
                    <w:t>30</w:t>
                  </w:r>
                </w:p>
              </w:tc>
              <w:tc>
                <w:tcPr>
                  <w:tcW w:w="1534" w:type="pct"/>
                  <w:shd w:val="clear" w:color="auto" w:fill="auto"/>
                  <w:vAlign w:val="center"/>
                </w:tcPr>
                <w:p w:rsidR="0053087A" w:rsidRPr="00CA41D8" w:rsidRDefault="00C93FF6">
                  <w:pPr>
                    <w:jc w:val="center"/>
                    <w:rPr>
                      <w:color w:val="0000CC"/>
                    </w:rPr>
                  </w:pPr>
                  <w:r w:rsidRPr="00CA41D8">
                    <w:rPr>
                      <w:color w:val="0000CC"/>
                    </w:rPr>
                    <w:t>监控点处任意一次浓度值</w:t>
                  </w:r>
                </w:p>
              </w:tc>
              <w:tc>
                <w:tcPr>
                  <w:tcW w:w="1345" w:type="pct"/>
                  <w:vMerge/>
                  <w:shd w:val="clear" w:color="auto" w:fill="auto"/>
                  <w:vAlign w:val="center"/>
                </w:tcPr>
                <w:p w:rsidR="0053087A" w:rsidRPr="00CA41D8" w:rsidRDefault="0053087A">
                  <w:pPr>
                    <w:pStyle w:val="a3"/>
                    <w:snapToGrid w:val="0"/>
                    <w:ind w:firstLine="210"/>
                    <w:jc w:val="center"/>
                    <w:rPr>
                      <w:color w:val="0000CC"/>
                      <w:szCs w:val="18"/>
                    </w:rPr>
                  </w:pPr>
                </w:p>
              </w:tc>
            </w:tr>
          </w:tbl>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2</w:t>
            </w:r>
            <w:r w:rsidRPr="00CA41D8">
              <w:rPr>
                <w:b/>
                <w:sz w:val="24"/>
              </w:rPr>
              <w:t>、废水</w:t>
            </w:r>
          </w:p>
          <w:p w:rsidR="0053087A" w:rsidRPr="00CA41D8" w:rsidRDefault="00C93FF6">
            <w:pPr>
              <w:pStyle w:val="2"/>
              <w:adjustRightInd w:val="0"/>
              <w:snapToGrid w:val="0"/>
              <w:spacing w:after="0" w:line="360" w:lineRule="auto"/>
              <w:ind w:leftChars="0" w:left="0" w:firstLineChars="200" w:firstLine="480"/>
              <w:rPr>
                <w:sz w:val="24"/>
              </w:rPr>
            </w:pPr>
            <w:r w:rsidRPr="00CA41D8">
              <w:rPr>
                <w:sz w:val="24"/>
              </w:rPr>
              <w:t>项目生产过程中无生产废水产生，食堂废水先经隔油池处理后，再同其他生活污水（洗手等清洗废水）排入昆明阳平机械制造有限公司已建化粪池、污水处理站（处理规模</w:t>
            </w:r>
            <w:r w:rsidRPr="00CA41D8">
              <w:rPr>
                <w:sz w:val="24"/>
              </w:rPr>
              <w:t>5m</w:t>
            </w:r>
            <w:r w:rsidRPr="00CA41D8">
              <w:rPr>
                <w:sz w:val="24"/>
                <w:vertAlign w:val="superscript"/>
              </w:rPr>
              <w:t>3</w:t>
            </w:r>
            <w:r w:rsidRPr="00CA41D8">
              <w:rPr>
                <w:sz w:val="24"/>
              </w:rPr>
              <w:t>/d</w:t>
            </w:r>
            <w:r w:rsidRPr="00CA41D8">
              <w:rPr>
                <w:sz w:val="24"/>
              </w:rPr>
              <w:t>）处理达到《城市污水再生利用</w:t>
            </w:r>
            <w:r w:rsidRPr="00CA41D8">
              <w:rPr>
                <w:sz w:val="24"/>
              </w:rPr>
              <w:t xml:space="preserve"> </w:t>
            </w:r>
            <w:r w:rsidRPr="00CA41D8">
              <w:rPr>
                <w:sz w:val="24"/>
              </w:rPr>
              <w:t>城市杂用水水质》（</w:t>
            </w:r>
            <w:r w:rsidRPr="00CA41D8">
              <w:rPr>
                <w:sz w:val="24"/>
              </w:rPr>
              <w:t>GB/T 18920-2020</w:t>
            </w:r>
            <w:r w:rsidRPr="00CA41D8">
              <w:rPr>
                <w:sz w:val="24"/>
              </w:rPr>
              <w:t>）表</w:t>
            </w:r>
            <w:r w:rsidRPr="00CA41D8">
              <w:rPr>
                <w:sz w:val="24"/>
              </w:rPr>
              <w:t>1</w:t>
            </w:r>
            <w:r w:rsidRPr="00CA41D8">
              <w:rPr>
                <w:sz w:val="24"/>
              </w:rPr>
              <w:t>绿化及道路清扫标准后回用于厂区道路及绿化浇洒不外排。标准值见表</w:t>
            </w:r>
            <w:r w:rsidRPr="00CA41D8">
              <w:rPr>
                <w:sz w:val="24"/>
              </w:rPr>
              <w:t>3-5</w:t>
            </w:r>
            <w:r w:rsidRPr="00CA41D8">
              <w:rPr>
                <w:sz w:val="24"/>
              </w:rPr>
              <w:t>。</w:t>
            </w:r>
          </w:p>
          <w:p w:rsidR="0053087A" w:rsidRPr="00CA41D8" w:rsidRDefault="00C93FF6">
            <w:pPr>
              <w:jc w:val="center"/>
              <w:rPr>
                <w:b/>
                <w:szCs w:val="21"/>
              </w:rPr>
            </w:pPr>
            <w:r w:rsidRPr="00CA41D8">
              <w:rPr>
                <w:b/>
                <w:szCs w:val="21"/>
              </w:rPr>
              <w:t>表</w:t>
            </w:r>
            <w:r w:rsidRPr="00CA41D8">
              <w:rPr>
                <w:b/>
                <w:szCs w:val="21"/>
              </w:rPr>
              <w:t xml:space="preserve">3-5  </w:t>
            </w:r>
            <w:r w:rsidRPr="00CA41D8">
              <w:rPr>
                <w:b/>
                <w:bCs/>
                <w:szCs w:val="21"/>
              </w:rPr>
              <w:t>城市污水再生利用</w:t>
            </w:r>
            <w:r w:rsidRPr="00CA41D8">
              <w:rPr>
                <w:b/>
                <w:bCs/>
                <w:szCs w:val="21"/>
              </w:rPr>
              <w:t xml:space="preserve"> </w:t>
            </w:r>
            <w:r w:rsidRPr="00CA41D8">
              <w:rPr>
                <w:b/>
                <w:bCs/>
                <w:szCs w:val="21"/>
              </w:rPr>
              <w:t>城市杂用水水质</w:t>
            </w:r>
          </w:p>
          <w:tbl>
            <w:tblPr>
              <w:tblStyle w:val="ad"/>
              <w:tblW w:w="0" w:type="auto"/>
              <w:tblLayout w:type="fixed"/>
              <w:tblLook w:val="04A0" w:firstRow="1" w:lastRow="0" w:firstColumn="1" w:lastColumn="0" w:noHBand="0" w:noVBand="1"/>
            </w:tblPr>
            <w:tblGrid>
              <w:gridCol w:w="709"/>
              <w:gridCol w:w="4464"/>
              <w:gridCol w:w="2726"/>
            </w:tblGrid>
            <w:tr w:rsidR="0053087A" w:rsidRPr="00CA41D8">
              <w:trPr>
                <w:trHeight w:val="526"/>
              </w:trPr>
              <w:tc>
                <w:tcPr>
                  <w:tcW w:w="709" w:type="dxa"/>
                  <w:vAlign w:val="center"/>
                </w:tcPr>
                <w:p w:rsidR="0053087A" w:rsidRPr="00CA41D8" w:rsidRDefault="00C93FF6">
                  <w:pPr>
                    <w:pStyle w:val="2"/>
                    <w:spacing w:after="0"/>
                    <w:ind w:leftChars="0" w:left="0" w:firstLine="0"/>
                    <w:jc w:val="center"/>
                    <w:rPr>
                      <w:b/>
                      <w:bCs/>
                      <w:szCs w:val="21"/>
                    </w:rPr>
                  </w:pPr>
                  <w:r w:rsidRPr="00CA41D8">
                    <w:rPr>
                      <w:b/>
                      <w:bCs/>
                      <w:szCs w:val="21"/>
                    </w:rPr>
                    <w:t>序号</w:t>
                  </w:r>
                </w:p>
              </w:tc>
              <w:tc>
                <w:tcPr>
                  <w:tcW w:w="4464" w:type="dxa"/>
                  <w:vAlign w:val="center"/>
                </w:tcPr>
                <w:p w:rsidR="0053087A" w:rsidRPr="00CA41D8" w:rsidRDefault="00C93FF6">
                  <w:pPr>
                    <w:pStyle w:val="2"/>
                    <w:spacing w:after="0"/>
                    <w:ind w:leftChars="0" w:left="0" w:firstLine="0"/>
                    <w:jc w:val="center"/>
                    <w:rPr>
                      <w:b/>
                      <w:bCs/>
                      <w:szCs w:val="21"/>
                    </w:rPr>
                  </w:pPr>
                  <w:r w:rsidRPr="00CA41D8">
                    <w:rPr>
                      <w:b/>
                      <w:bCs/>
                      <w:szCs w:val="21"/>
                    </w:rPr>
                    <w:t>项目</w:t>
                  </w:r>
                </w:p>
              </w:tc>
              <w:tc>
                <w:tcPr>
                  <w:tcW w:w="2726" w:type="dxa"/>
                  <w:vAlign w:val="center"/>
                </w:tcPr>
                <w:p w:rsidR="0053087A" w:rsidRPr="00CA41D8" w:rsidRDefault="00C93FF6">
                  <w:pPr>
                    <w:pStyle w:val="2"/>
                    <w:spacing w:after="0"/>
                    <w:ind w:leftChars="0" w:left="0" w:firstLine="0"/>
                    <w:jc w:val="center"/>
                    <w:rPr>
                      <w:b/>
                      <w:bCs/>
                      <w:szCs w:val="21"/>
                    </w:rPr>
                  </w:pPr>
                  <w:r w:rsidRPr="00CA41D8">
                    <w:rPr>
                      <w:b/>
                      <w:bCs/>
                      <w:szCs w:val="21"/>
                    </w:rPr>
                    <w:t>城市绿化、道路清扫、消防、建筑施工</w:t>
                  </w:r>
                </w:p>
              </w:tc>
            </w:tr>
            <w:tr w:rsidR="0053087A" w:rsidRPr="00CA41D8">
              <w:trPr>
                <w:trHeight w:val="239"/>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1</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pH</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6.0~9.0</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2</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色度，铂钴色度单位</w:t>
                  </w:r>
                  <w:r w:rsidRPr="00CA41D8">
                    <w:rPr>
                      <w:bCs/>
                      <w:szCs w:val="21"/>
                    </w:rPr>
                    <w:t xml:space="preserve">                     ≤</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30</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3</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嗅</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无不快感</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4</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浊度</w:t>
                  </w:r>
                  <w:r w:rsidRPr="00CA41D8">
                    <w:rPr>
                      <w:bCs/>
                      <w:szCs w:val="21"/>
                    </w:rPr>
                    <w:t>/NTU                              ≤</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10</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t>5</w:t>
                  </w:r>
                </w:p>
              </w:tc>
              <w:tc>
                <w:tcPr>
                  <w:tcW w:w="4464" w:type="dxa"/>
                  <w:vAlign w:val="center"/>
                </w:tcPr>
                <w:p w:rsidR="0053087A" w:rsidRPr="00CA41D8" w:rsidRDefault="00C93FF6">
                  <w:pPr>
                    <w:pStyle w:val="2"/>
                    <w:spacing w:after="0"/>
                    <w:ind w:leftChars="0" w:left="0" w:firstLine="0"/>
                    <w:jc w:val="left"/>
                    <w:rPr>
                      <w:bCs/>
                      <w:szCs w:val="21"/>
                    </w:rPr>
                  </w:pPr>
                  <w:r w:rsidRPr="00CA41D8">
                    <w:t>五日生化需氧量（</w:t>
                  </w:r>
                  <w:r w:rsidRPr="00CA41D8">
                    <w:t>BOD</w:t>
                  </w:r>
                  <w:r w:rsidRPr="00CA41D8">
                    <w:rPr>
                      <w:vertAlign w:val="subscript"/>
                    </w:rPr>
                    <w:t>5</w:t>
                  </w:r>
                  <w:r w:rsidRPr="00CA41D8">
                    <w:t>）</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t>10</w:t>
                  </w:r>
                </w:p>
              </w:tc>
            </w:tr>
            <w:tr w:rsidR="0053087A" w:rsidRPr="00CA41D8">
              <w:trPr>
                <w:trHeight w:val="251"/>
              </w:trPr>
              <w:tc>
                <w:tcPr>
                  <w:tcW w:w="709" w:type="dxa"/>
                  <w:vAlign w:val="center"/>
                </w:tcPr>
                <w:p w:rsidR="0053087A" w:rsidRPr="00CA41D8" w:rsidRDefault="00C93FF6">
                  <w:pPr>
                    <w:pStyle w:val="2"/>
                    <w:spacing w:after="0"/>
                    <w:ind w:leftChars="0" w:left="0" w:firstLine="0"/>
                    <w:jc w:val="center"/>
                  </w:pPr>
                  <w:r w:rsidRPr="00CA41D8">
                    <w:t>6</w:t>
                  </w:r>
                </w:p>
              </w:tc>
              <w:tc>
                <w:tcPr>
                  <w:tcW w:w="4464" w:type="dxa"/>
                  <w:vAlign w:val="center"/>
                </w:tcPr>
                <w:p w:rsidR="0053087A" w:rsidRPr="00CA41D8" w:rsidRDefault="00C93FF6">
                  <w:pPr>
                    <w:pStyle w:val="2"/>
                    <w:spacing w:after="0"/>
                    <w:ind w:leftChars="0" w:left="0" w:firstLine="0"/>
                    <w:jc w:val="left"/>
                  </w:pPr>
                  <w:r w:rsidRPr="00CA41D8">
                    <w:t>氨氮</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a3"/>
                    <w:ind w:firstLine="0"/>
                    <w:jc w:val="center"/>
                  </w:pPr>
                  <w:r w:rsidRPr="00CA41D8">
                    <w:rPr>
                      <w:bCs/>
                      <w:sz w:val="21"/>
                      <w:szCs w:val="21"/>
                    </w:rPr>
                    <w:t>8</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7</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阴离子表面活性剂</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0.5</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8</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铁</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9</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锰</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10</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溶解性总固体</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1000</w:t>
                  </w:r>
                  <w:r w:rsidRPr="00CA41D8">
                    <w:rPr>
                      <w:bCs/>
                      <w:szCs w:val="21"/>
                    </w:rPr>
                    <w:t>（</w:t>
                  </w:r>
                  <w:r w:rsidRPr="00CA41D8">
                    <w:rPr>
                      <w:bCs/>
                      <w:szCs w:val="21"/>
                    </w:rPr>
                    <w:t>2000</w:t>
                  </w:r>
                  <w:r w:rsidRPr="00CA41D8">
                    <w:rPr>
                      <w:bCs/>
                      <w:szCs w:val="21"/>
                    </w:rPr>
                    <w:t>）</w:t>
                  </w:r>
                  <w:r w:rsidRPr="00CA41D8">
                    <w:rPr>
                      <w:bCs/>
                      <w:szCs w:val="21"/>
                      <w:vertAlign w:val="superscript"/>
                    </w:rPr>
                    <w:t>a</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11</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溶解氧</w:t>
                  </w:r>
                  <w:r w:rsidRPr="00CA41D8">
                    <w:t>/</w:t>
                  </w:r>
                  <w:r w:rsidRPr="00CA41D8">
                    <w:t>（</w:t>
                  </w:r>
                  <w:r w:rsidRPr="00CA41D8">
                    <w:t>mg/L</w:t>
                  </w:r>
                  <w:r w:rsidRPr="00CA41D8">
                    <w:t>）</w:t>
                  </w:r>
                  <w:r w:rsidRPr="00CA41D8">
                    <w:rPr>
                      <w:bCs/>
                      <w:szCs w:val="21"/>
                    </w:rPr>
                    <w:t xml:space="preserve">                        ≥</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2.0</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12</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总氯</w:t>
                  </w:r>
                  <w:r w:rsidRPr="00CA41D8">
                    <w:t>/</w:t>
                  </w:r>
                  <w:r w:rsidRPr="00CA41D8">
                    <w:t>（</w:t>
                  </w:r>
                  <w:r w:rsidRPr="00CA41D8">
                    <w:t>mg/L</w:t>
                  </w:r>
                  <w:r w:rsidRPr="00CA41D8">
                    <w:t>）</w:t>
                  </w:r>
                  <w:r w:rsidRPr="00CA41D8">
                    <w:t xml:space="preserve">                          </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1.0</w:t>
                  </w:r>
                  <w:r w:rsidRPr="00CA41D8">
                    <w:rPr>
                      <w:bCs/>
                      <w:szCs w:val="21"/>
                    </w:rPr>
                    <w:t>（出厂），</w:t>
                  </w:r>
                  <w:r w:rsidRPr="00CA41D8">
                    <w:rPr>
                      <w:bCs/>
                      <w:szCs w:val="21"/>
                    </w:rPr>
                    <w:t>0.2</w:t>
                  </w:r>
                  <w:r w:rsidRPr="00CA41D8">
                    <w:rPr>
                      <w:bCs/>
                      <w:szCs w:val="21"/>
                      <w:vertAlign w:val="superscript"/>
                    </w:rPr>
                    <w:t>b</w:t>
                  </w:r>
                  <w:r w:rsidRPr="00CA41D8">
                    <w:rPr>
                      <w:bCs/>
                      <w:szCs w:val="21"/>
                    </w:rPr>
                    <w:t>（管网末端）</w:t>
                  </w:r>
                </w:p>
              </w:tc>
            </w:tr>
            <w:tr w:rsidR="0053087A" w:rsidRPr="00CA41D8">
              <w:trPr>
                <w:trHeight w:val="268"/>
              </w:trPr>
              <w:tc>
                <w:tcPr>
                  <w:tcW w:w="709" w:type="dxa"/>
                  <w:vAlign w:val="center"/>
                </w:tcPr>
                <w:p w:rsidR="0053087A" w:rsidRPr="00CA41D8" w:rsidRDefault="00C93FF6">
                  <w:pPr>
                    <w:pStyle w:val="2"/>
                    <w:spacing w:after="0"/>
                    <w:ind w:leftChars="0" w:left="0" w:firstLine="0"/>
                    <w:jc w:val="center"/>
                    <w:rPr>
                      <w:bCs/>
                      <w:szCs w:val="21"/>
                    </w:rPr>
                  </w:pPr>
                  <w:r w:rsidRPr="00CA41D8">
                    <w:rPr>
                      <w:bCs/>
                      <w:szCs w:val="21"/>
                    </w:rPr>
                    <w:t>13</w:t>
                  </w:r>
                </w:p>
              </w:tc>
              <w:tc>
                <w:tcPr>
                  <w:tcW w:w="4464" w:type="dxa"/>
                  <w:vAlign w:val="center"/>
                </w:tcPr>
                <w:p w:rsidR="0053087A" w:rsidRPr="00CA41D8" w:rsidRDefault="00C93FF6">
                  <w:pPr>
                    <w:pStyle w:val="2"/>
                    <w:spacing w:after="0"/>
                    <w:ind w:leftChars="0" w:left="0" w:firstLine="0"/>
                    <w:jc w:val="left"/>
                    <w:rPr>
                      <w:bCs/>
                      <w:szCs w:val="21"/>
                    </w:rPr>
                  </w:pPr>
                  <w:r w:rsidRPr="00CA41D8">
                    <w:rPr>
                      <w:bCs/>
                      <w:szCs w:val="21"/>
                    </w:rPr>
                    <w:t>大肠埃希氏菌</w:t>
                  </w:r>
                  <w:r w:rsidRPr="00CA41D8">
                    <w:rPr>
                      <w:bCs/>
                      <w:szCs w:val="21"/>
                    </w:rPr>
                    <w:t>/</w:t>
                  </w:r>
                  <w:r w:rsidRPr="00CA41D8">
                    <w:rPr>
                      <w:bCs/>
                      <w:szCs w:val="21"/>
                    </w:rPr>
                    <w:t>（</w:t>
                  </w:r>
                  <w:r w:rsidRPr="00CA41D8">
                    <w:rPr>
                      <w:bCs/>
                      <w:szCs w:val="21"/>
                    </w:rPr>
                    <w:t>MPN/100mL</w:t>
                  </w:r>
                  <w:r w:rsidRPr="00CA41D8">
                    <w:rPr>
                      <w:bCs/>
                      <w:szCs w:val="21"/>
                    </w:rPr>
                    <w:t>或</w:t>
                  </w:r>
                  <w:r w:rsidRPr="00CA41D8">
                    <w:rPr>
                      <w:bCs/>
                      <w:szCs w:val="21"/>
                    </w:rPr>
                    <w:t>CFU/100mL</w:t>
                  </w:r>
                  <w:r w:rsidRPr="00CA41D8">
                    <w:rPr>
                      <w:bCs/>
                      <w:szCs w:val="21"/>
                    </w:rPr>
                    <w:t>）</w:t>
                  </w:r>
                </w:p>
              </w:tc>
              <w:tc>
                <w:tcPr>
                  <w:tcW w:w="2726" w:type="dxa"/>
                  <w:vAlign w:val="center"/>
                </w:tcPr>
                <w:p w:rsidR="0053087A" w:rsidRPr="00CA41D8" w:rsidRDefault="00C93FF6">
                  <w:pPr>
                    <w:pStyle w:val="2"/>
                    <w:spacing w:after="0"/>
                    <w:ind w:leftChars="0" w:left="0" w:firstLine="0"/>
                    <w:jc w:val="center"/>
                    <w:rPr>
                      <w:bCs/>
                      <w:szCs w:val="21"/>
                    </w:rPr>
                  </w:pPr>
                  <w:r w:rsidRPr="00CA41D8">
                    <w:rPr>
                      <w:bCs/>
                      <w:szCs w:val="21"/>
                    </w:rPr>
                    <w:t>无</w:t>
                  </w:r>
                  <w:r w:rsidRPr="00CA41D8">
                    <w:rPr>
                      <w:bCs/>
                      <w:szCs w:val="21"/>
                      <w:vertAlign w:val="superscript"/>
                    </w:rPr>
                    <w:t>c</w:t>
                  </w:r>
                </w:p>
              </w:tc>
            </w:tr>
            <w:tr w:rsidR="0053087A" w:rsidRPr="00CA41D8">
              <w:trPr>
                <w:trHeight w:val="268"/>
              </w:trPr>
              <w:tc>
                <w:tcPr>
                  <w:tcW w:w="7899" w:type="dxa"/>
                  <w:gridSpan w:val="3"/>
                  <w:vAlign w:val="center"/>
                </w:tcPr>
                <w:p w:rsidR="0053087A" w:rsidRPr="00CA41D8" w:rsidRDefault="00C93FF6">
                  <w:pPr>
                    <w:pStyle w:val="2"/>
                    <w:spacing w:after="0"/>
                    <w:ind w:leftChars="0" w:left="0" w:firstLine="0"/>
                    <w:jc w:val="left"/>
                    <w:rPr>
                      <w:bCs/>
                      <w:szCs w:val="21"/>
                    </w:rPr>
                  </w:pPr>
                  <w:r w:rsidRPr="00CA41D8">
                    <w:rPr>
                      <w:bCs/>
                      <w:szCs w:val="21"/>
                    </w:rPr>
                    <w:t>注：</w:t>
                  </w:r>
                  <w:r w:rsidRPr="00CA41D8">
                    <w:rPr>
                      <w:bCs/>
                      <w:szCs w:val="21"/>
                    </w:rPr>
                    <w:t>“—”</w:t>
                  </w:r>
                  <w:r w:rsidRPr="00CA41D8">
                    <w:rPr>
                      <w:bCs/>
                      <w:szCs w:val="21"/>
                    </w:rPr>
                    <w:t>表示对此项指标无要求。</w:t>
                  </w:r>
                </w:p>
              </w:tc>
            </w:tr>
            <w:tr w:rsidR="0053087A" w:rsidRPr="00CA41D8">
              <w:trPr>
                <w:trHeight w:val="795"/>
              </w:trPr>
              <w:tc>
                <w:tcPr>
                  <w:tcW w:w="7899" w:type="dxa"/>
                  <w:gridSpan w:val="3"/>
                  <w:vAlign w:val="center"/>
                </w:tcPr>
                <w:p w:rsidR="0053087A" w:rsidRPr="00CA41D8" w:rsidRDefault="00C93FF6">
                  <w:pPr>
                    <w:pStyle w:val="2"/>
                    <w:spacing w:after="0"/>
                    <w:ind w:leftChars="0" w:left="0" w:firstLine="0"/>
                    <w:jc w:val="left"/>
                  </w:pPr>
                  <w:r w:rsidRPr="00CA41D8">
                    <w:rPr>
                      <w:vertAlign w:val="superscript"/>
                    </w:rPr>
                    <w:t>a</w:t>
                  </w:r>
                  <w:r w:rsidRPr="00CA41D8">
                    <w:t>括号内指标值为沿海及本地水源中溶解性固体含量较高的区域指标。</w:t>
                  </w:r>
                </w:p>
                <w:p w:rsidR="0053087A" w:rsidRPr="00CA41D8" w:rsidRDefault="00C93FF6">
                  <w:pPr>
                    <w:pStyle w:val="2"/>
                    <w:spacing w:after="0"/>
                    <w:ind w:leftChars="0" w:left="0" w:firstLine="0"/>
                    <w:jc w:val="left"/>
                  </w:pPr>
                  <w:r w:rsidRPr="00CA41D8">
                    <w:rPr>
                      <w:vertAlign w:val="superscript"/>
                    </w:rPr>
                    <w:t>b</w:t>
                  </w:r>
                  <w:r w:rsidRPr="00CA41D8">
                    <w:t>用于城市绿化时，不应超过</w:t>
                  </w:r>
                  <w:r w:rsidRPr="00CA41D8">
                    <w:t>2.5mg/L</w:t>
                  </w:r>
                  <w:r w:rsidRPr="00CA41D8">
                    <w:t>。</w:t>
                  </w:r>
                </w:p>
                <w:p w:rsidR="0053087A" w:rsidRPr="00CA41D8" w:rsidRDefault="00C93FF6">
                  <w:pPr>
                    <w:pStyle w:val="2"/>
                    <w:spacing w:after="0"/>
                    <w:ind w:leftChars="0" w:left="0" w:firstLine="0"/>
                    <w:jc w:val="left"/>
                  </w:pPr>
                  <w:r w:rsidRPr="00CA41D8">
                    <w:rPr>
                      <w:vertAlign w:val="superscript"/>
                    </w:rPr>
                    <w:t>c</w:t>
                  </w:r>
                  <w:r w:rsidRPr="00CA41D8">
                    <w:rPr>
                      <w:bCs/>
                      <w:szCs w:val="21"/>
                    </w:rPr>
                    <w:t>大肠埃希氏菌不应检出</w:t>
                  </w:r>
                  <w:r w:rsidRPr="00CA41D8">
                    <w:t>。</w:t>
                  </w:r>
                </w:p>
              </w:tc>
            </w:tr>
          </w:tbl>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lastRenderedPageBreak/>
              <w:t>3</w:t>
            </w:r>
            <w:r w:rsidRPr="00CA41D8">
              <w:rPr>
                <w:b/>
                <w:sz w:val="24"/>
              </w:rPr>
              <w:t>、噪声</w:t>
            </w:r>
          </w:p>
          <w:p w:rsidR="0053087A" w:rsidRPr="00CA41D8" w:rsidRDefault="00C93FF6">
            <w:pPr>
              <w:pStyle w:val="2"/>
              <w:adjustRightInd w:val="0"/>
              <w:snapToGrid w:val="0"/>
              <w:spacing w:after="0" w:line="360" w:lineRule="auto"/>
              <w:ind w:leftChars="0" w:left="0" w:firstLineChars="200" w:firstLine="480"/>
              <w:rPr>
                <w:sz w:val="24"/>
              </w:rPr>
            </w:pPr>
            <w:r w:rsidRPr="00CA41D8">
              <w:rPr>
                <w:sz w:val="24"/>
              </w:rPr>
              <w:t>项目声环境功能区为</w:t>
            </w:r>
            <w:r w:rsidRPr="00CA41D8">
              <w:rPr>
                <w:sz w:val="24"/>
              </w:rPr>
              <w:t>3</w:t>
            </w:r>
            <w:r w:rsidRPr="00CA41D8">
              <w:rPr>
                <w:sz w:val="24"/>
              </w:rPr>
              <w:t>类区，运营期厂界噪声排放执行《工业企业厂界环境噪声排放标准》（</w:t>
            </w:r>
            <w:r w:rsidRPr="00CA41D8">
              <w:rPr>
                <w:sz w:val="24"/>
              </w:rPr>
              <w:t>GB12348-2008</w:t>
            </w:r>
            <w:r w:rsidRPr="00CA41D8">
              <w:rPr>
                <w:sz w:val="24"/>
              </w:rPr>
              <w:t>）</w:t>
            </w:r>
            <w:r w:rsidRPr="00CA41D8">
              <w:rPr>
                <w:sz w:val="24"/>
              </w:rPr>
              <w:t>3</w:t>
            </w:r>
            <w:r w:rsidRPr="00CA41D8">
              <w:rPr>
                <w:sz w:val="24"/>
              </w:rPr>
              <w:t>类标准。标准限值见表</w:t>
            </w:r>
            <w:r w:rsidRPr="00CA41D8">
              <w:rPr>
                <w:sz w:val="24"/>
              </w:rPr>
              <w:t>3-6</w:t>
            </w:r>
            <w:r w:rsidRPr="00CA41D8">
              <w:rPr>
                <w:sz w:val="24"/>
              </w:rPr>
              <w:t>。</w:t>
            </w:r>
          </w:p>
          <w:p w:rsidR="0053087A" w:rsidRPr="00CA41D8" w:rsidRDefault="00C93FF6">
            <w:pPr>
              <w:snapToGrid w:val="0"/>
              <w:spacing w:line="276" w:lineRule="auto"/>
              <w:ind w:firstLineChars="200" w:firstLine="422"/>
              <w:jc w:val="center"/>
              <w:rPr>
                <w:b/>
                <w:szCs w:val="21"/>
              </w:rPr>
            </w:pPr>
            <w:r w:rsidRPr="00CA41D8">
              <w:rPr>
                <w:b/>
                <w:szCs w:val="21"/>
              </w:rPr>
              <w:t>表</w:t>
            </w:r>
            <w:r w:rsidRPr="00CA41D8">
              <w:rPr>
                <w:b/>
                <w:szCs w:val="21"/>
              </w:rPr>
              <w:t xml:space="preserve">3-6  </w:t>
            </w:r>
            <w:r w:rsidRPr="00CA41D8">
              <w:rPr>
                <w:b/>
                <w:szCs w:val="21"/>
              </w:rPr>
              <w:t>工业企业厂界环境噪声排放标准</w:t>
            </w:r>
            <w:r w:rsidRPr="00CA41D8">
              <w:rPr>
                <w:b/>
                <w:szCs w:val="21"/>
              </w:rPr>
              <w:t xml:space="preserve">   </w:t>
            </w:r>
            <w:r w:rsidRPr="00CA41D8">
              <w:rPr>
                <w:b/>
                <w:szCs w:val="21"/>
              </w:rPr>
              <w:t>单位：</w:t>
            </w:r>
            <w:r w:rsidRPr="00CA41D8">
              <w:rPr>
                <w:b/>
                <w:szCs w:val="21"/>
              </w:rPr>
              <w:t>dB</w:t>
            </w:r>
            <w:r w:rsidRPr="00CA41D8">
              <w:rPr>
                <w:b/>
                <w:szCs w:val="21"/>
              </w:rPr>
              <w:t>（</w:t>
            </w:r>
            <w:r w:rsidRPr="00CA41D8">
              <w:rPr>
                <w:b/>
                <w:szCs w:val="21"/>
              </w:rPr>
              <w:t>A</w:t>
            </w:r>
            <w:r w:rsidRPr="00CA41D8">
              <w:rPr>
                <w:b/>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2570"/>
              <w:gridCol w:w="2935"/>
            </w:tblGrid>
            <w:tr w:rsidR="0053087A" w:rsidRPr="00CA41D8">
              <w:trPr>
                <w:trHeight w:val="255"/>
                <w:jc w:val="center"/>
              </w:trPr>
              <w:tc>
                <w:tcPr>
                  <w:tcW w:w="1899" w:type="dxa"/>
                  <w:vMerge w:val="restart"/>
                  <w:vAlign w:val="center"/>
                </w:tcPr>
                <w:p w:rsidR="0053087A" w:rsidRPr="00CA41D8" w:rsidRDefault="00C93FF6">
                  <w:pPr>
                    <w:adjustRightInd w:val="0"/>
                    <w:snapToGrid w:val="0"/>
                    <w:jc w:val="center"/>
                    <w:rPr>
                      <w:b/>
                      <w:szCs w:val="21"/>
                    </w:rPr>
                  </w:pPr>
                  <w:r w:rsidRPr="00CA41D8">
                    <w:rPr>
                      <w:b/>
                      <w:szCs w:val="21"/>
                    </w:rPr>
                    <w:t>类别</w:t>
                  </w:r>
                </w:p>
              </w:tc>
              <w:tc>
                <w:tcPr>
                  <w:tcW w:w="5505" w:type="dxa"/>
                  <w:gridSpan w:val="2"/>
                  <w:vAlign w:val="center"/>
                </w:tcPr>
                <w:p w:rsidR="0053087A" w:rsidRPr="00CA41D8" w:rsidRDefault="00C93FF6">
                  <w:pPr>
                    <w:adjustRightInd w:val="0"/>
                    <w:snapToGrid w:val="0"/>
                    <w:jc w:val="center"/>
                    <w:rPr>
                      <w:b/>
                      <w:szCs w:val="21"/>
                    </w:rPr>
                  </w:pPr>
                  <w:r w:rsidRPr="00CA41D8">
                    <w:rPr>
                      <w:b/>
                      <w:szCs w:val="21"/>
                    </w:rPr>
                    <w:t>等效声级</w:t>
                  </w:r>
                  <w:r w:rsidRPr="00CA41D8">
                    <w:rPr>
                      <w:b/>
                      <w:szCs w:val="21"/>
                    </w:rPr>
                    <w:t>[dB(A)]</w:t>
                  </w:r>
                </w:p>
              </w:tc>
            </w:tr>
            <w:tr w:rsidR="0053087A" w:rsidRPr="00CA41D8">
              <w:trPr>
                <w:trHeight w:val="255"/>
                <w:jc w:val="center"/>
              </w:trPr>
              <w:tc>
                <w:tcPr>
                  <w:tcW w:w="1899" w:type="dxa"/>
                  <w:vMerge/>
                  <w:vAlign w:val="center"/>
                </w:tcPr>
                <w:p w:rsidR="0053087A" w:rsidRPr="00CA41D8" w:rsidRDefault="0053087A">
                  <w:pPr>
                    <w:adjustRightInd w:val="0"/>
                    <w:snapToGrid w:val="0"/>
                    <w:jc w:val="center"/>
                    <w:rPr>
                      <w:b/>
                      <w:szCs w:val="21"/>
                    </w:rPr>
                  </w:pPr>
                </w:p>
              </w:tc>
              <w:tc>
                <w:tcPr>
                  <w:tcW w:w="2570" w:type="dxa"/>
                  <w:vAlign w:val="center"/>
                </w:tcPr>
                <w:p w:rsidR="0053087A" w:rsidRPr="00CA41D8" w:rsidRDefault="00C93FF6">
                  <w:pPr>
                    <w:adjustRightInd w:val="0"/>
                    <w:snapToGrid w:val="0"/>
                    <w:jc w:val="center"/>
                    <w:rPr>
                      <w:b/>
                      <w:szCs w:val="21"/>
                    </w:rPr>
                  </w:pPr>
                  <w:r w:rsidRPr="00CA41D8">
                    <w:rPr>
                      <w:b/>
                      <w:szCs w:val="21"/>
                    </w:rPr>
                    <w:t>昼间</w:t>
                  </w:r>
                </w:p>
              </w:tc>
              <w:tc>
                <w:tcPr>
                  <w:tcW w:w="2934" w:type="dxa"/>
                  <w:vAlign w:val="center"/>
                </w:tcPr>
                <w:p w:rsidR="0053087A" w:rsidRPr="00CA41D8" w:rsidRDefault="00C93FF6">
                  <w:pPr>
                    <w:adjustRightInd w:val="0"/>
                    <w:snapToGrid w:val="0"/>
                    <w:jc w:val="center"/>
                    <w:rPr>
                      <w:b/>
                      <w:szCs w:val="21"/>
                    </w:rPr>
                  </w:pPr>
                  <w:r w:rsidRPr="00CA41D8">
                    <w:rPr>
                      <w:b/>
                      <w:szCs w:val="21"/>
                    </w:rPr>
                    <w:t>夜间</w:t>
                  </w:r>
                </w:p>
              </w:tc>
            </w:tr>
            <w:tr w:rsidR="0053087A" w:rsidRPr="00CA41D8">
              <w:trPr>
                <w:trHeight w:val="255"/>
                <w:jc w:val="center"/>
              </w:trPr>
              <w:tc>
                <w:tcPr>
                  <w:tcW w:w="1899" w:type="dxa"/>
                  <w:vAlign w:val="center"/>
                </w:tcPr>
                <w:p w:rsidR="0053087A" w:rsidRPr="00CA41D8" w:rsidRDefault="00C93FF6">
                  <w:pPr>
                    <w:adjustRightInd w:val="0"/>
                    <w:snapToGrid w:val="0"/>
                    <w:jc w:val="center"/>
                    <w:rPr>
                      <w:szCs w:val="21"/>
                    </w:rPr>
                  </w:pPr>
                  <w:r w:rsidRPr="00CA41D8">
                    <w:rPr>
                      <w:szCs w:val="21"/>
                    </w:rPr>
                    <w:t>3</w:t>
                  </w:r>
                  <w:r w:rsidRPr="00CA41D8">
                    <w:rPr>
                      <w:szCs w:val="21"/>
                    </w:rPr>
                    <w:t>类</w:t>
                  </w:r>
                </w:p>
              </w:tc>
              <w:tc>
                <w:tcPr>
                  <w:tcW w:w="2570" w:type="dxa"/>
                  <w:vAlign w:val="center"/>
                </w:tcPr>
                <w:p w:rsidR="0053087A" w:rsidRPr="00CA41D8" w:rsidRDefault="00C93FF6">
                  <w:pPr>
                    <w:adjustRightInd w:val="0"/>
                    <w:snapToGrid w:val="0"/>
                    <w:jc w:val="center"/>
                    <w:rPr>
                      <w:b/>
                      <w:szCs w:val="21"/>
                    </w:rPr>
                  </w:pPr>
                  <w:r w:rsidRPr="00CA41D8">
                    <w:rPr>
                      <w:szCs w:val="21"/>
                    </w:rPr>
                    <w:t>65</w:t>
                  </w:r>
                </w:p>
              </w:tc>
              <w:tc>
                <w:tcPr>
                  <w:tcW w:w="2934" w:type="dxa"/>
                  <w:vAlign w:val="center"/>
                </w:tcPr>
                <w:p w:rsidR="0053087A" w:rsidRPr="00CA41D8" w:rsidRDefault="00C93FF6">
                  <w:pPr>
                    <w:adjustRightInd w:val="0"/>
                    <w:snapToGrid w:val="0"/>
                    <w:jc w:val="center"/>
                    <w:rPr>
                      <w:szCs w:val="21"/>
                    </w:rPr>
                  </w:pPr>
                  <w:r w:rsidRPr="00CA41D8">
                    <w:rPr>
                      <w:szCs w:val="21"/>
                    </w:rPr>
                    <w:t>55</w:t>
                  </w:r>
                </w:p>
              </w:tc>
            </w:tr>
          </w:tbl>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4</w:t>
            </w:r>
            <w:r w:rsidRPr="00CA41D8">
              <w:rPr>
                <w:b/>
                <w:sz w:val="24"/>
              </w:rPr>
              <w:t>、固体废弃物</w:t>
            </w:r>
          </w:p>
          <w:p w:rsidR="0053087A" w:rsidRPr="00CA41D8" w:rsidRDefault="00C93FF6">
            <w:pPr>
              <w:pStyle w:val="2"/>
              <w:adjustRightInd w:val="0"/>
              <w:snapToGrid w:val="0"/>
              <w:spacing w:after="0" w:line="360" w:lineRule="auto"/>
              <w:ind w:leftChars="0" w:left="0" w:firstLineChars="200" w:firstLine="480"/>
            </w:pPr>
            <w:r w:rsidRPr="00CA41D8">
              <w:rPr>
                <w:sz w:val="24"/>
              </w:rPr>
              <w:t>项目运营过程中所产生的一般固体废物存放执行《一般工业固体废物贮存和填埋污染控制标准》（</w:t>
            </w:r>
            <w:r w:rsidRPr="00CA41D8">
              <w:rPr>
                <w:sz w:val="24"/>
              </w:rPr>
              <w:t>GB 18599-2020</w:t>
            </w:r>
            <w:r w:rsidRPr="00CA41D8">
              <w:rPr>
                <w:sz w:val="24"/>
              </w:rPr>
              <w:t>）要求；危险废物贮存执行《危险废物贮存污染控制标准》（</w:t>
            </w:r>
            <w:r w:rsidRPr="00CA41D8">
              <w:rPr>
                <w:sz w:val="24"/>
              </w:rPr>
              <w:t>GB18597-2001</w:t>
            </w:r>
            <w:r w:rsidRPr="00CA41D8">
              <w:rPr>
                <w:sz w:val="24"/>
              </w:rPr>
              <w:t>）及国家环保部</w:t>
            </w:r>
            <w:r w:rsidRPr="00CA41D8">
              <w:rPr>
                <w:sz w:val="24"/>
              </w:rPr>
              <w:t>[2013]</w:t>
            </w:r>
            <w:r w:rsidRPr="00CA41D8">
              <w:rPr>
                <w:sz w:val="24"/>
              </w:rPr>
              <w:t>第</w:t>
            </w:r>
            <w:r w:rsidRPr="00CA41D8">
              <w:rPr>
                <w:sz w:val="24"/>
              </w:rPr>
              <w:t>36</w:t>
            </w:r>
            <w:r w:rsidRPr="00CA41D8">
              <w:rPr>
                <w:sz w:val="24"/>
              </w:rPr>
              <w:t>号关于该标准的修改单。</w:t>
            </w:r>
          </w:p>
        </w:tc>
      </w:tr>
      <w:tr w:rsidR="0053087A" w:rsidRPr="00CA41D8">
        <w:trPr>
          <w:trHeight w:val="7078"/>
          <w:jc w:val="center"/>
        </w:trPr>
        <w:tc>
          <w:tcPr>
            <w:tcW w:w="800" w:type="dxa"/>
            <w:vAlign w:val="center"/>
          </w:tcPr>
          <w:p w:rsidR="0053087A" w:rsidRPr="00CA41D8" w:rsidRDefault="00C93FF6">
            <w:pPr>
              <w:adjustRightInd w:val="0"/>
              <w:snapToGrid w:val="0"/>
              <w:jc w:val="center"/>
              <w:rPr>
                <w:kern w:val="0"/>
                <w:sz w:val="24"/>
              </w:rPr>
            </w:pPr>
            <w:r w:rsidRPr="00CA41D8">
              <w:rPr>
                <w:kern w:val="0"/>
                <w:sz w:val="24"/>
              </w:rPr>
              <w:lastRenderedPageBreak/>
              <w:t>总量</w:t>
            </w:r>
          </w:p>
          <w:p w:rsidR="0053087A" w:rsidRPr="00CA41D8" w:rsidRDefault="00C93FF6">
            <w:pPr>
              <w:adjustRightInd w:val="0"/>
              <w:snapToGrid w:val="0"/>
              <w:jc w:val="center"/>
              <w:rPr>
                <w:kern w:val="0"/>
                <w:sz w:val="24"/>
              </w:rPr>
            </w:pPr>
            <w:r w:rsidRPr="00CA41D8">
              <w:rPr>
                <w:kern w:val="0"/>
                <w:sz w:val="24"/>
              </w:rPr>
              <w:t>控制</w:t>
            </w:r>
          </w:p>
          <w:p w:rsidR="0053087A" w:rsidRPr="00CA41D8" w:rsidRDefault="00C93FF6">
            <w:pPr>
              <w:adjustRightInd w:val="0"/>
              <w:snapToGrid w:val="0"/>
              <w:jc w:val="center"/>
              <w:rPr>
                <w:kern w:val="0"/>
                <w:sz w:val="24"/>
              </w:rPr>
            </w:pPr>
            <w:r w:rsidRPr="00CA41D8">
              <w:rPr>
                <w:kern w:val="0"/>
                <w:sz w:val="24"/>
              </w:rPr>
              <w:t>指标</w:t>
            </w:r>
          </w:p>
        </w:tc>
        <w:tc>
          <w:tcPr>
            <w:tcW w:w="8198" w:type="dxa"/>
          </w:tcPr>
          <w:p w:rsidR="0053087A" w:rsidRPr="00CA41D8" w:rsidRDefault="00C93FF6">
            <w:pPr>
              <w:pStyle w:val="2"/>
              <w:adjustRightInd w:val="0"/>
              <w:snapToGrid w:val="0"/>
              <w:spacing w:after="0" w:line="360" w:lineRule="auto"/>
              <w:ind w:leftChars="0" w:left="0" w:firstLineChars="200" w:firstLine="480"/>
              <w:rPr>
                <w:sz w:val="24"/>
              </w:rPr>
            </w:pPr>
            <w:r w:rsidRPr="00CA41D8">
              <w:rPr>
                <w:sz w:val="24"/>
              </w:rPr>
              <w:t>根据本项目的排污特征，结合国家污染物排放总量控制原则，列出本项目建议执行的总量控制指标：</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1</w:t>
            </w:r>
            <w:r w:rsidRPr="00CA41D8">
              <w:rPr>
                <w:b/>
                <w:sz w:val="24"/>
              </w:rPr>
              <w:t>、废气</w:t>
            </w:r>
          </w:p>
          <w:p w:rsidR="0053087A" w:rsidRPr="00CA41D8" w:rsidRDefault="00C93FF6">
            <w:pPr>
              <w:pStyle w:val="2"/>
              <w:adjustRightInd w:val="0"/>
              <w:snapToGrid w:val="0"/>
              <w:spacing w:after="0" w:line="360" w:lineRule="auto"/>
              <w:ind w:leftChars="0" w:left="0" w:firstLineChars="200" w:firstLine="480"/>
              <w:rPr>
                <w:color w:val="0000CC"/>
                <w:sz w:val="24"/>
              </w:rPr>
            </w:pPr>
            <w:r w:rsidRPr="00CA41D8">
              <w:rPr>
                <w:color w:val="0000CC"/>
                <w:sz w:val="24"/>
              </w:rPr>
              <w:t>废气总量</w:t>
            </w:r>
            <w:r w:rsidRPr="00CA41D8">
              <w:rPr>
                <w:color w:val="0000CC"/>
                <w:sz w:val="24"/>
              </w:rPr>
              <w:t>3600</w:t>
            </w:r>
            <w:r w:rsidRPr="00CA41D8">
              <w:rPr>
                <w:color w:val="0000CC"/>
                <w:sz w:val="24"/>
              </w:rPr>
              <w:t>万</w:t>
            </w:r>
            <w:r w:rsidRPr="00CA41D8">
              <w:rPr>
                <w:color w:val="0000CC"/>
                <w:sz w:val="24"/>
              </w:rPr>
              <w:t>m</w:t>
            </w:r>
            <w:r w:rsidRPr="00CA41D8">
              <w:rPr>
                <w:color w:val="0000CC"/>
                <w:sz w:val="24"/>
                <w:vertAlign w:val="superscript"/>
              </w:rPr>
              <w:t>3</w:t>
            </w:r>
            <w:r w:rsidRPr="00CA41D8">
              <w:rPr>
                <w:color w:val="0000CC"/>
                <w:sz w:val="24"/>
              </w:rPr>
              <w:t>/a</w:t>
            </w:r>
            <w:r w:rsidRPr="00CA41D8">
              <w:rPr>
                <w:color w:val="0000CC"/>
                <w:sz w:val="24"/>
              </w:rPr>
              <w:t>，本项目废气污染物主要为颗粒物、非甲烷总烃、二甲苯，具体排放量如下表所示。</w:t>
            </w:r>
          </w:p>
          <w:p w:rsidR="0053087A" w:rsidRPr="00CA41D8" w:rsidRDefault="00C93FF6">
            <w:pPr>
              <w:spacing w:line="276" w:lineRule="auto"/>
              <w:jc w:val="center"/>
              <w:rPr>
                <w:color w:val="0000CC"/>
                <w:szCs w:val="21"/>
              </w:rPr>
            </w:pPr>
            <w:r w:rsidRPr="00CA41D8">
              <w:rPr>
                <w:b/>
                <w:bCs/>
                <w:color w:val="0000CC"/>
                <w:szCs w:val="21"/>
              </w:rPr>
              <w:t>表</w:t>
            </w:r>
            <w:r w:rsidRPr="00CA41D8">
              <w:rPr>
                <w:b/>
                <w:bCs/>
                <w:color w:val="0000CC"/>
                <w:szCs w:val="21"/>
              </w:rPr>
              <w:t xml:space="preserve">3-7  </w:t>
            </w:r>
            <w:r w:rsidRPr="00CA41D8">
              <w:rPr>
                <w:b/>
                <w:bCs/>
                <w:color w:val="0000CC"/>
                <w:szCs w:val="21"/>
              </w:rPr>
              <w:t>大气污染物排放总量表</w:t>
            </w:r>
          </w:p>
          <w:tbl>
            <w:tblPr>
              <w:tblW w:w="73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48"/>
              <w:gridCol w:w="2038"/>
              <w:gridCol w:w="1454"/>
              <w:gridCol w:w="1598"/>
              <w:gridCol w:w="1598"/>
            </w:tblGrid>
            <w:tr w:rsidR="0053087A" w:rsidRPr="00CA41D8">
              <w:trPr>
                <w:trHeight w:val="306"/>
                <w:jc w:val="center"/>
              </w:trPr>
              <w:tc>
                <w:tcPr>
                  <w:tcW w:w="442" w:type="pct"/>
                  <w:vAlign w:val="center"/>
                </w:tcPr>
                <w:p w:rsidR="0053087A" w:rsidRPr="00CA41D8" w:rsidRDefault="00C93FF6">
                  <w:pPr>
                    <w:jc w:val="center"/>
                    <w:rPr>
                      <w:b/>
                      <w:color w:val="0000CC"/>
                      <w:szCs w:val="21"/>
                    </w:rPr>
                  </w:pPr>
                  <w:r w:rsidRPr="00CA41D8">
                    <w:rPr>
                      <w:b/>
                      <w:color w:val="0000CC"/>
                      <w:szCs w:val="21"/>
                    </w:rPr>
                    <w:t>序号</w:t>
                  </w:r>
                </w:p>
              </w:tc>
              <w:tc>
                <w:tcPr>
                  <w:tcW w:w="1388" w:type="pct"/>
                  <w:vAlign w:val="center"/>
                </w:tcPr>
                <w:p w:rsidR="0053087A" w:rsidRPr="00CA41D8" w:rsidRDefault="00C93FF6">
                  <w:pPr>
                    <w:pStyle w:val="TableParagraph"/>
                    <w:jc w:val="center"/>
                    <w:rPr>
                      <w:rFonts w:ascii="Times New Roman" w:hAnsi="Times New Roman"/>
                      <w:b/>
                      <w:color w:val="0000CC"/>
                      <w:sz w:val="21"/>
                      <w:szCs w:val="21"/>
                    </w:rPr>
                  </w:pPr>
                  <w:r w:rsidRPr="00CA41D8">
                    <w:rPr>
                      <w:rFonts w:ascii="Times New Roman" w:hAnsi="Times New Roman"/>
                      <w:b/>
                      <w:color w:val="0000CC"/>
                      <w:sz w:val="21"/>
                      <w:szCs w:val="21"/>
                    </w:rPr>
                    <w:t>污染物</w:t>
                  </w:r>
                </w:p>
              </w:tc>
              <w:tc>
                <w:tcPr>
                  <w:tcW w:w="991" w:type="pct"/>
                  <w:vAlign w:val="center"/>
                </w:tcPr>
                <w:p w:rsidR="0053087A" w:rsidRPr="00CA41D8" w:rsidRDefault="00C93FF6">
                  <w:pPr>
                    <w:pStyle w:val="TableParagraph"/>
                    <w:jc w:val="center"/>
                    <w:rPr>
                      <w:rFonts w:ascii="Times New Roman" w:hAnsi="Times New Roman"/>
                      <w:b/>
                      <w:color w:val="0000CC"/>
                      <w:sz w:val="21"/>
                      <w:szCs w:val="21"/>
                    </w:rPr>
                  </w:pPr>
                  <w:r w:rsidRPr="00CA41D8">
                    <w:rPr>
                      <w:rFonts w:ascii="Times New Roman" w:hAnsi="Times New Roman"/>
                      <w:b/>
                      <w:color w:val="0000CC"/>
                      <w:sz w:val="21"/>
                      <w:szCs w:val="21"/>
                    </w:rPr>
                    <w:t>颗粒物</w:t>
                  </w:r>
                </w:p>
              </w:tc>
              <w:tc>
                <w:tcPr>
                  <w:tcW w:w="1089" w:type="pct"/>
                  <w:vAlign w:val="center"/>
                </w:tcPr>
                <w:p w:rsidR="0053087A" w:rsidRPr="00CA41D8" w:rsidRDefault="00C93FF6">
                  <w:pPr>
                    <w:pStyle w:val="TableParagraph"/>
                    <w:jc w:val="center"/>
                    <w:rPr>
                      <w:rFonts w:ascii="Times New Roman" w:hAnsi="Times New Roman"/>
                      <w:b/>
                      <w:color w:val="0000CC"/>
                      <w:sz w:val="21"/>
                      <w:szCs w:val="21"/>
                    </w:rPr>
                  </w:pPr>
                  <w:r w:rsidRPr="00CA41D8">
                    <w:rPr>
                      <w:rFonts w:ascii="Times New Roman" w:hAnsi="Times New Roman"/>
                      <w:b/>
                      <w:color w:val="0000CC"/>
                      <w:sz w:val="21"/>
                      <w:szCs w:val="21"/>
                    </w:rPr>
                    <w:t>非甲烷总烃</w:t>
                  </w:r>
                </w:p>
              </w:tc>
              <w:tc>
                <w:tcPr>
                  <w:tcW w:w="1089" w:type="pct"/>
                  <w:vAlign w:val="center"/>
                </w:tcPr>
                <w:p w:rsidR="0053087A" w:rsidRPr="00CA41D8" w:rsidRDefault="00C93FF6">
                  <w:pPr>
                    <w:pStyle w:val="TableParagraph"/>
                    <w:jc w:val="center"/>
                    <w:rPr>
                      <w:rFonts w:ascii="Times New Roman" w:hAnsi="Times New Roman"/>
                      <w:b/>
                      <w:color w:val="0000CC"/>
                      <w:sz w:val="21"/>
                      <w:szCs w:val="21"/>
                    </w:rPr>
                  </w:pPr>
                  <w:r w:rsidRPr="00CA41D8">
                    <w:rPr>
                      <w:rFonts w:ascii="Times New Roman" w:hAnsi="Times New Roman"/>
                      <w:b/>
                      <w:color w:val="0000CC"/>
                      <w:sz w:val="21"/>
                      <w:szCs w:val="21"/>
                    </w:rPr>
                    <w:t>二甲苯</w:t>
                  </w:r>
                </w:p>
              </w:tc>
            </w:tr>
            <w:tr w:rsidR="0053087A" w:rsidRPr="00CA41D8">
              <w:trPr>
                <w:trHeight w:val="306"/>
                <w:jc w:val="center"/>
              </w:trPr>
              <w:tc>
                <w:tcPr>
                  <w:tcW w:w="442" w:type="pct"/>
                  <w:vAlign w:val="center"/>
                </w:tcPr>
                <w:p w:rsidR="0053087A" w:rsidRPr="00CA41D8" w:rsidRDefault="00C93FF6">
                  <w:pPr>
                    <w:jc w:val="center"/>
                    <w:rPr>
                      <w:color w:val="0000CC"/>
                      <w:szCs w:val="21"/>
                    </w:rPr>
                  </w:pPr>
                  <w:r w:rsidRPr="00CA41D8">
                    <w:rPr>
                      <w:color w:val="0000CC"/>
                      <w:szCs w:val="21"/>
                    </w:rPr>
                    <w:t>1</w:t>
                  </w:r>
                </w:p>
              </w:tc>
              <w:tc>
                <w:tcPr>
                  <w:tcW w:w="1388"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有组织排放量（</w:t>
                  </w:r>
                  <w:r w:rsidRPr="00CA41D8">
                    <w:rPr>
                      <w:rFonts w:ascii="Times New Roman" w:hAnsi="Times New Roman"/>
                      <w:color w:val="0000CC"/>
                      <w:sz w:val="21"/>
                      <w:szCs w:val="21"/>
                    </w:rPr>
                    <w:t>t/a</w:t>
                  </w:r>
                  <w:r w:rsidRPr="00CA41D8">
                    <w:rPr>
                      <w:rFonts w:ascii="Times New Roman" w:hAnsi="Times New Roman"/>
                      <w:color w:val="0000CC"/>
                      <w:sz w:val="21"/>
                      <w:szCs w:val="21"/>
                    </w:rPr>
                    <w:t>）</w:t>
                  </w:r>
                </w:p>
              </w:tc>
              <w:tc>
                <w:tcPr>
                  <w:tcW w:w="991"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0.033</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0.756</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0.119</w:t>
                  </w:r>
                </w:p>
              </w:tc>
            </w:tr>
            <w:tr w:rsidR="0053087A" w:rsidRPr="00CA41D8">
              <w:trPr>
                <w:trHeight w:val="306"/>
                <w:jc w:val="center"/>
              </w:trPr>
              <w:tc>
                <w:tcPr>
                  <w:tcW w:w="442" w:type="pct"/>
                  <w:vAlign w:val="center"/>
                </w:tcPr>
                <w:p w:rsidR="0053087A" w:rsidRPr="00CA41D8" w:rsidRDefault="00C93FF6">
                  <w:pPr>
                    <w:jc w:val="center"/>
                    <w:rPr>
                      <w:color w:val="0000CC"/>
                      <w:szCs w:val="21"/>
                    </w:rPr>
                  </w:pPr>
                  <w:r w:rsidRPr="00CA41D8">
                    <w:rPr>
                      <w:color w:val="0000CC"/>
                      <w:szCs w:val="21"/>
                    </w:rPr>
                    <w:t>2</w:t>
                  </w:r>
                </w:p>
              </w:tc>
              <w:tc>
                <w:tcPr>
                  <w:tcW w:w="1388"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无组织排放量（</w:t>
                  </w:r>
                  <w:r w:rsidRPr="00CA41D8">
                    <w:rPr>
                      <w:rFonts w:ascii="Times New Roman" w:hAnsi="Times New Roman"/>
                      <w:color w:val="0000CC"/>
                      <w:sz w:val="21"/>
                      <w:szCs w:val="21"/>
                    </w:rPr>
                    <w:t>t/a</w:t>
                  </w:r>
                  <w:r w:rsidRPr="00CA41D8">
                    <w:rPr>
                      <w:rFonts w:ascii="Times New Roman" w:hAnsi="Times New Roman"/>
                      <w:color w:val="0000CC"/>
                      <w:sz w:val="21"/>
                      <w:szCs w:val="21"/>
                    </w:rPr>
                    <w:t>）</w:t>
                  </w:r>
                </w:p>
              </w:tc>
              <w:tc>
                <w:tcPr>
                  <w:tcW w:w="991"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0.137</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0.023</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w:t>
                  </w:r>
                </w:p>
              </w:tc>
            </w:tr>
            <w:tr w:rsidR="0053087A" w:rsidRPr="00CA41D8">
              <w:trPr>
                <w:trHeight w:val="306"/>
                <w:jc w:val="center"/>
              </w:trPr>
              <w:tc>
                <w:tcPr>
                  <w:tcW w:w="1831" w:type="pct"/>
                  <w:gridSpan w:val="2"/>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合计</w:t>
                  </w:r>
                </w:p>
              </w:tc>
              <w:tc>
                <w:tcPr>
                  <w:tcW w:w="991"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0.170</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0.779</w:t>
                  </w:r>
                </w:p>
              </w:tc>
              <w:tc>
                <w:tcPr>
                  <w:tcW w:w="1089" w:type="pct"/>
                  <w:vAlign w:val="center"/>
                </w:tcPr>
                <w:p w:rsidR="0053087A" w:rsidRPr="00CA41D8" w:rsidRDefault="00C93FF6">
                  <w:pPr>
                    <w:pStyle w:val="TableParagraph"/>
                    <w:jc w:val="center"/>
                    <w:rPr>
                      <w:rFonts w:ascii="Times New Roman" w:hAnsi="Times New Roman"/>
                      <w:color w:val="0000CC"/>
                      <w:sz w:val="21"/>
                      <w:szCs w:val="21"/>
                    </w:rPr>
                  </w:pPr>
                  <w:r w:rsidRPr="00CA41D8">
                    <w:rPr>
                      <w:rFonts w:ascii="Times New Roman" w:hAnsi="Times New Roman"/>
                      <w:color w:val="0000CC"/>
                      <w:sz w:val="21"/>
                      <w:szCs w:val="21"/>
                    </w:rPr>
                    <w:t>0.119</w:t>
                  </w:r>
                </w:p>
              </w:tc>
            </w:tr>
          </w:tbl>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2</w:t>
            </w:r>
            <w:r w:rsidRPr="00CA41D8">
              <w:rPr>
                <w:b/>
                <w:sz w:val="24"/>
              </w:rPr>
              <w:t>、废水</w:t>
            </w:r>
          </w:p>
          <w:p w:rsidR="0053087A" w:rsidRPr="00CA41D8" w:rsidRDefault="00C93FF6">
            <w:pPr>
              <w:pStyle w:val="2"/>
              <w:adjustRightInd w:val="0"/>
              <w:snapToGrid w:val="0"/>
              <w:spacing w:after="0" w:line="360" w:lineRule="auto"/>
              <w:ind w:leftChars="0" w:left="0" w:firstLineChars="200" w:firstLine="480"/>
              <w:rPr>
                <w:sz w:val="24"/>
              </w:rPr>
            </w:pPr>
            <w:r w:rsidRPr="00CA41D8">
              <w:rPr>
                <w:sz w:val="24"/>
              </w:rPr>
              <w:t>项目生产过程中无生产废水产生，食堂废水先经隔油池处理后，再同其他生活污水（洗手等清洗废水）排入昆明阳平机械制造有限公司已建化粪池、污水处理站（处理规模</w:t>
            </w:r>
            <w:r w:rsidRPr="00CA41D8">
              <w:rPr>
                <w:sz w:val="24"/>
              </w:rPr>
              <w:t>5m</w:t>
            </w:r>
            <w:r w:rsidRPr="00CA41D8">
              <w:rPr>
                <w:sz w:val="24"/>
                <w:vertAlign w:val="superscript"/>
              </w:rPr>
              <w:t>3</w:t>
            </w:r>
            <w:r w:rsidRPr="00CA41D8">
              <w:rPr>
                <w:sz w:val="24"/>
              </w:rPr>
              <w:t>/d</w:t>
            </w:r>
            <w:r w:rsidRPr="00CA41D8">
              <w:rPr>
                <w:sz w:val="24"/>
              </w:rPr>
              <w:t>）处理达到《城市污水再生利用</w:t>
            </w:r>
            <w:r w:rsidRPr="00CA41D8">
              <w:rPr>
                <w:sz w:val="24"/>
              </w:rPr>
              <w:t xml:space="preserve"> </w:t>
            </w:r>
            <w:r w:rsidRPr="00CA41D8">
              <w:rPr>
                <w:sz w:val="24"/>
              </w:rPr>
              <w:t>城市杂用水水质》（</w:t>
            </w:r>
            <w:r w:rsidRPr="00CA41D8">
              <w:rPr>
                <w:sz w:val="24"/>
              </w:rPr>
              <w:t>GB/T 18920-2020</w:t>
            </w:r>
            <w:r w:rsidRPr="00CA41D8">
              <w:rPr>
                <w:sz w:val="24"/>
              </w:rPr>
              <w:t>）表</w:t>
            </w:r>
            <w:r w:rsidRPr="00CA41D8">
              <w:rPr>
                <w:sz w:val="24"/>
              </w:rPr>
              <w:t>1</w:t>
            </w:r>
            <w:r w:rsidRPr="00CA41D8">
              <w:rPr>
                <w:sz w:val="24"/>
              </w:rPr>
              <w:t>绿化及道路清扫标准后回用于厂区道路及绿化浇洒不外排，故不设废水排放总量控制指标。</w:t>
            </w:r>
          </w:p>
          <w:p w:rsidR="0053087A" w:rsidRPr="00CA41D8" w:rsidRDefault="00C93FF6">
            <w:pPr>
              <w:pStyle w:val="2"/>
              <w:adjustRightInd w:val="0"/>
              <w:snapToGrid w:val="0"/>
              <w:spacing w:after="0" w:line="360" w:lineRule="auto"/>
              <w:ind w:leftChars="0" w:left="0" w:firstLineChars="200" w:firstLine="482"/>
              <w:rPr>
                <w:b/>
                <w:sz w:val="24"/>
              </w:rPr>
            </w:pPr>
            <w:r w:rsidRPr="00CA41D8">
              <w:rPr>
                <w:b/>
                <w:sz w:val="24"/>
              </w:rPr>
              <w:t>3</w:t>
            </w:r>
            <w:r w:rsidRPr="00CA41D8">
              <w:rPr>
                <w:b/>
                <w:sz w:val="24"/>
              </w:rPr>
              <w:t>、固体废物</w:t>
            </w:r>
          </w:p>
          <w:p w:rsidR="0053087A" w:rsidRPr="00CA41D8" w:rsidRDefault="00C93FF6">
            <w:pPr>
              <w:pStyle w:val="2"/>
              <w:adjustRightInd w:val="0"/>
              <w:snapToGrid w:val="0"/>
              <w:spacing w:after="0" w:line="360" w:lineRule="auto"/>
              <w:ind w:leftChars="0" w:left="0" w:firstLineChars="200" w:firstLine="480"/>
            </w:pPr>
            <w:r w:rsidRPr="00CA41D8">
              <w:rPr>
                <w:sz w:val="24"/>
              </w:rPr>
              <w:t>固废处置率为</w:t>
            </w:r>
            <w:r w:rsidRPr="00CA41D8">
              <w:rPr>
                <w:sz w:val="24"/>
              </w:rPr>
              <w:t>100%</w:t>
            </w:r>
            <w:r w:rsidRPr="00CA41D8">
              <w:rPr>
                <w:sz w:val="24"/>
              </w:rPr>
              <w:t>。</w:t>
            </w:r>
          </w:p>
        </w:tc>
      </w:tr>
    </w:tbl>
    <w:p w:rsidR="0053087A" w:rsidRPr="00CA41D8" w:rsidRDefault="00C93FF6">
      <w:pPr>
        <w:pStyle w:val="ac"/>
        <w:jc w:val="center"/>
        <w:outlineLvl w:val="0"/>
        <w:rPr>
          <w:rFonts w:ascii="Times New Roman" w:eastAsia="黑体" w:hAnsi="Times New Roman" w:cs="Times New Roman"/>
          <w:snapToGrid w:val="0"/>
          <w:sz w:val="30"/>
          <w:szCs w:val="30"/>
        </w:rPr>
      </w:pPr>
      <w:r w:rsidRPr="00CA41D8">
        <w:rPr>
          <w:rFonts w:ascii="Times New Roman" w:eastAsia="黑体" w:hAnsi="Times New Roman" w:cs="Times New Roman"/>
          <w:snapToGrid w:val="0"/>
          <w:sz w:val="36"/>
          <w:szCs w:val="36"/>
        </w:rPr>
        <w:br w:type="page"/>
      </w:r>
      <w:bookmarkStart w:id="11" w:name="_Toc78300591"/>
      <w:r w:rsidRPr="00CA41D8">
        <w:rPr>
          <w:rFonts w:ascii="Times New Roman" w:eastAsia="黑体" w:hAnsi="Times New Roman" w:cs="Times New Roman"/>
          <w:snapToGrid w:val="0"/>
          <w:sz w:val="30"/>
          <w:szCs w:val="30"/>
        </w:rPr>
        <w:lastRenderedPageBreak/>
        <w:t>四、主要环境影响和保护措施</w:t>
      </w:r>
      <w:bookmarkEnd w:id="11"/>
    </w:p>
    <w:tbl>
      <w:tblPr>
        <w:tblW w:w="89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41"/>
        <w:gridCol w:w="8167"/>
      </w:tblGrid>
      <w:tr w:rsidR="0053087A" w:rsidRPr="00CA41D8">
        <w:trPr>
          <w:trHeight w:val="4749"/>
          <w:jc w:val="center"/>
        </w:trPr>
        <w:tc>
          <w:tcPr>
            <w:tcW w:w="741" w:type="dxa"/>
            <w:tcMar>
              <w:left w:w="28" w:type="dxa"/>
              <w:right w:w="28" w:type="dxa"/>
            </w:tcMar>
            <w:vAlign w:val="center"/>
          </w:tcPr>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t>施工</w:t>
            </w:r>
          </w:p>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t>期环</w:t>
            </w:r>
          </w:p>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t>境保</w:t>
            </w:r>
          </w:p>
          <w:p w:rsidR="0053087A" w:rsidRPr="00CA41D8" w:rsidRDefault="00C93FF6">
            <w:pPr>
              <w:pStyle w:val="ac"/>
              <w:adjustRightInd w:val="0"/>
              <w:snapToGrid w:val="0"/>
              <w:spacing w:before="0" w:beforeAutospacing="0" w:after="0" w:afterAutospacing="0"/>
              <w:jc w:val="center"/>
              <w:rPr>
                <w:rFonts w:ascii="Times New Roman" w:hAnsi="Times New Roman" w:cs="Times New Roman"/>
                <w:szCs w:val="24"/>
              </w:rPr>
            </w:pPr>
            <w:r w:rsidRPr="00CA41D8">
              <w:rPr>
                <w:rFonts w:ascii="Times New Roman" w:hAnsi="Times New Roman" w:cs="Times New Roman"/>
                <w:szCs w:val="24"/>
              </w:rPr>
              <w:t>护措</w:t>
            </w:r>
          </w:p>
          <w:p w:rsidR="0053087A" w:rsidRPr="00CA41D8" w:rsidRDefault="00C93FF6">
            <w:pPr>
              <w:pStyle w:val="ac"/>
              <w:adjustRightInd w:val="0"/>
              <w:snapToGrid w:val="0"/>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szCs w:val="24"/>
              </w:rPr>
              <w:t>施</w:t>
            </w:r>
          </w:p>
        </w:tc>
        <w:tc>
          <w:tcPr>
            <w:tcW w:w="8167" w:type="dxa"/>
            <w:vAlign w:val="center"/>
          </w:tcPr>
          <w:p w:rsidR="0053087A" w:rsidRPr="00CA41D8" w:rsidRDefault="00C93FF6">
            <w:pPr>
              <w:adjustRightInd w:val="0"/>
              <w:snapToGrid w:val="0"/>
              <w:spacing w:line="360" w:lineRule="auto"/>
              <w:ind w:firstLineChars="192" w:firstLine="461"/>
              <w:rPr>
                <w:sz w:val="24"/>
              </w:rPr>
            </w:pPr>
            <w:r w:rsidRPr="00CA41D8">
              <w:rPr>
                <w:sz w:val="24"/>
              </w:rPr>
              <w:t>1</w:t>
            </w:r>
            <w:r w:rsidRPr="00CA41D8">
              <w:rPr>
                <w:sz w:val="24"/>
              </w:rPr>
              <w:t>、大气防治措施</w:t>
            </w:r>
          </w:p>
          <w:p w:rsidR="0053087A" w:rsidRPr="00CA41D8" w:rsidRDefault="00C93FF6">
            <w:pPr>
              <w:adjustRightInd w:val="0"/>
              <w:snapToGrid w:val="0"/>
              <w:spacing w:line="360" w:lineRule="auto"/>
              <w:ind w:firstLineChars="192" w:firstLine="461"/>
              <w:rPr>
                <w:sz w:val="24"/>
              </w:rPr>
            </w:pPr>
            <w:r w:rsidRPr="00CA41D8">
              <w:rPr>
                <w:sz w:val="24"/>
              </w:rPr>
              <w:t>施工期主要进行室内装修及设备安装，扬尘产生量较小，施工活动均在厂房内完成，施工粉尘以及车辆扬尘通过洒水降尘处理。</w:t>
            </w:r>
          </w:p>
          <w:p w:rsidR="0053087A" w:rsidRPr="00CA41D8" w:rsidRDefault="00C93FF6">
            <w:pPr>
              <w:adjustRightInd w:val="0"/>
              <w:snapToGrid w:val="0"/>
              <w:spacing w:line="360" w:lineRule="auto"/>
              <w:ind w:firstLineChars="192" w:firstLine="461"/>
              <w:rPr>
                <w:sz w:val="24"/>
              </w:rPr>
            </w:pPr>
            <w:r w:rsidRPr="00CA41D8">
              <w:rPr>
                <w:sz w:val="24"/>
              </w:rPr>
              <w:t>2</w:t>
            </w:r>
            <w:r w:rsidRPr="00CA41D8">
              <w:rPr>
                <w:sz w:val="24"/>
              </w:rPr>
              <w:t>、废水防治措施</w:t>
            </w:r>
          </w:p>
          <w:p w:rsidR="0053087A" w:rsidRPr="00CA41D8" w:rsidRDefault="00C93FF6">
            <w:pPr>
              <w:adjustRightInd w:val="0"/>
              <w:snapToGrid w:val="0"/>
              <w:spacing w:line="360" w:lineRule="auto"/>
              <w:ind w:firstLineChars="192" w:firstLine="461"/>
              <w:rPr>
                <w:sz w:val="24"/>
              </w:rPr>
            </w:pPr>
            <w:r w:rsidRPr="00CA41D8">
              <w:rPr>
                <w:sz w:val="24"/>
              </w:rPr>
              <w:t>施工期间无施工废水产生，施工人员不在项目区内食宿，施工人员清洗废水依托昆明阳平机械制造有限公司污水处理系统处理后回用于厂区绿化及洒水降尘。</w:t>
            </w:r>
          </w:p>
          <w:p w:rsidR="0053087A" w:rsidRPr="00CA41D8" w:rsidRDefault="00C93FF6">
            <w:pPr>
              <w:adjustRightInd w:val="0"/>
              <w:snapToGrid w:val="0"/>
              <w:spacing w:line="360" w:lineRule="auto"/>
              <w:ind w:firstLineChars="192" w:firstLine="461"/>
              <w:rPr>
                <w:sz w:val="24"/>
              </w:rPr>
            </w:pPr>
            <w:r w:rsidRPr="00CA41D8">
              <w:rPr>
                <w:sz w:val="24"/>
              </w:rPr>
              <w:t>3</w:t>
            </w:r>
            <w:r w:rsidRPr="00CA41D8">
              <w:rPr>
                <w:sz w:val="24"/>
              </w:rPr>
              <w:t>、噪声防治措施</w:t>
            </w:r>
          </w:p>
          <w:p w:rsidR="0053087A" w:rsidRPr="00CA41D8" w:rsidRDefault="00C93FF6">
            <w:pPr>
              <w:adjustRightInd w:val="0"/>
              <w:snapToGrid w:val="0"/>
              <w:spacing w:line="360" w:lineRule="auto"/>
              <w:ind w:firstLineChars="192" w:firstLine="461"/>
              <w:rPr>
                <w:sz w:val="24"/>
              </w:rPr>
            </w:pPr>
            <w:r w:rsidRPr="00CA41D8">
              <w:rPr>
                <w:sz w:val="24"/>
              </w:rPr>
              <w:t>施工期不使用大型施工设备，厂房装修、生产设备和环保设施安装等施工活动均在厂房内进行，并避开中午（</w:t>
            </w:r>
            <w:r w:rsidRPr="00CA41D8">
              <w:rPr>
                <w:sz w:val="24"/>
              </w:rPr>
              <w:t>12:00</w:t>
            </w:r>
            <w:r w:rsidRPr="00CA41D8">
              <w:rPr>
                <w:sz w:val="24"/>
              </w:rPr>
              <w:t>～</w:t>
            </w:r>
            <w:r w:rsidRPr="00CA41D8">
              <w:rPr>
                <w:sz w:val="24"/>
              </w:rPr>
              <w:t>14:00</w:t>
            </w:r>
            <w:r w:rsidRPr="00CA41D8">
              <w:rPr>
                <w:sz w:val="24"/>
              </w:rPr>
              <w:t>）和夜间（</w:t>
            </w:r>
            <w:r w:rsidRPr="00CA41D8">
              <w:rPr>
                <w:sz w:val="24"/>
              </w:rPr>
              <w:t>22:00</w:t>
            </w:r>
            <w:r w:rsidRPr="00CA41D8">
              <w:rPr>
                <w:sz w:val="24"/>
              </w:rPr>
              <w:t>～次日</w:t>
            </w:r>
            <w:r w:rsidRPr="00CA41D8">
              <w:rPr>
                <w:sz w:val="24"/>
              </w:rPr>
              <w:t>6:00</w:t>
            </w:r>
            <w:r w:rsidRPr="00CA41D8">
              <w:rPr>
                <w:sz w:val="24"/>
              </w:rPr>
              <w:t>）时间段施工。</w:t>
            </w:r>
          </w:p>
          <w:p w:rsidR="0053087A" w:rsidRPr="00CA41D8" w:rsidRDefault="00C93FF6">
            <w:pPr>
              <w:adjustRightInd w:val="0"/>
              <w:snapToGrid w:val="0"/>
              <w:spacing w:line="360" w:lineRule="auto"/>
              <w:ind w:firstLineChars="192" w:firstLine="461"/>
              <w:rPr>
                <w:sz w:val="24"/>
              </w:rPr>
            </w:pPr>
            <w:r w:rsidRPr="00CA41D8">
              <w:rPr>
                <w:sz w:val="24"/>
              </w:rPr>
              <w:t>4</w:t>
            </w:r>
            <w:r w:rsidRPr="00CA41D8">
              <w:rPr>
                <w:sz w:val="24"/>
              </w:rPr>
              <w:t>、固废防治措施</w:t>
            </w:r>
          </w:p>
          <w:p w:rsidR="0053087A" w:rsidRPr="00CA41D8" w:rsidRDefault="00C93FF6">
            <w:pPr>
              <w:adjustRightInd w:val="0"/>
              <w:snapToGrid w:val="0"/>
              <w:spacing w:line="360" w:lineRule="auto"/>
              <w:ind w:firstLineChars="192" w:firstLine="461"/>
              <w:rPr>
                <w:bCs/>
                <w:spacing w:val="-10"/>
                <w:szCs w:val="21"/>
              </w:rPr>
            </w:pPr>
            <w:r w:rsidRPr="00CA41D8">
              <w:rPr>
                <w:sz w:val="24"/>
              </w:rPr>
              <w:t>施工期产生的固体废物主要为设备包装物、施工人员生活垃圾</w:t>
            </w:r>
            <w:r w:rsidRPr="00CA41D8">
              <w:rPr>
                <w:color w:val="0000CC"/>
                <w:sz w:val="24"/>
              </w:rPr>
              <w:t>及建筑垃圾，</w:t>
            </w:r>
            <w:r w:rsidRPr="00CA41D8">
              <w:rPr>
                <w:sz w:val="24"/>
              </w:rPr>
              <w:t>设备包装物收集后外售废品回收商；生活垃圾收集于园区垃圾桶，依托园区物业管理，生活垃圾由环卫部门清运处置</w:t>
            </w:r>
            <w:r w:rsidRPr="00CA41D8">
              <w:rPr>
                <w:color w:val="0000CC"/>
                <w:sz w:val="24"/>
              </w:rPr>
              <w:t>；建筑垃圾应委托有资质单位清运，此过程应严格执行《昆明市人民政府办公厅关于转发昆明市城市建筑垃圾管理实施办法实施细则的通知》（昆政办﹝</w:t>
            </w:r>
            <w:r w:rsidRPr="00CA41D8">
              <w:rPr>
                <w:color w:val="0000CC"/>
                <w:sz w:val="24"/>
              </w:rPr>
              <w:t>2011</w:t>
            </w:r>
            <w:r w:rsidRPr="00CA41D8">
              <w:rPr>
                <w:color w:val="0000CC"/>
                <w:sz w:val="24"/>
              </w:rPr>
              <w:t>﹞</w:t>
            </w:r>
            <w:r w:rsidRPr="00CA41D8">
              <w:rPr>
                <w:color w:val="0000CC"/>
                <w:sz w:val="24"/>
              </w:rPr>
              <w:t>88</w:t>
            </w:r>
            <w:r w:rsidRPr="00CA41D8">
              <w:rPr>
                <w:color w:val="0000CC"/>
                <w:sz w:val="24"/>
              </w:rPr>
              <w:t>号）的相关规定，最终处置方式主要为将建筑垃圾运至符合城乡规划、并取得环境及规划许可文件的建筑垃圾中转消纳场。</w:t>
            </w:r>
          </w:p>
        </w:tc>
      </w:tr>
      <w:tr w:rsidR="0053087A" w:rsidRPr="00CA41D8">
        <w:trPr>
          <w:trHeight w:val="2259"/>
          <w:jc w:val="center"/>
        </w:trPr>
        <w:tc>
          <w:tcPr>
            <w:tcW w:w="741" w:type="dxa"/>
            <w:tcMar>
              <w:left w:w="28" w:type="dxa"/>
              <w:right w:w="28" w:type="dxa"/>
            </w:tcMar>
            <w:vAlign w:val="center"/>
          </w:tcPr>
          <w:p w:rsidR="0053087A" w:rsidRPr="00CA41D8" w:rsidRDefault="00C93FF6">
            <w:pPr>
              <w:adjustRightInd w:val="0"/>
              <w:snapToGrid w:val="0"/>
              <w:jc w:val="center"/>
              <w:rPr>
                <w:bCs/>
                <w:sz w:val="24"/>
              </w:rPr>
            </w:pPr>
            <w:r w:rsidRPr="00CA41D8">
              <w:rPr>
                <w:bCs/>
                <w:sz w:val="24"/>
              </w:rPr>
              <w:t>运营</w:t>
            </w:r>
          </w:p>
          <w:p w:rsidR="0053087A" w:rsidRPr="00CA41D8" w:rsidRDefault="00C93FF6">
            <w:pPr>
              <w:adjustRightInd w:val="0"/>
              <w:snapToGrid w:val="0"/>
              <w:jc w:val="center"/>
              <w:rPr>
                <w:bCs/>
                <w:sz w:val="24"/>
              </w:rPr>
            </w:pPr>
            <w:r w:rsidRPr="00CA41D8">
              <w:rPr>
                <w:bCs/>
                <w:sz w:val="24"/>
              </w:rPr>
              <w:t>期环</w:t>
            </w:r>
          </w:p>
          <w:p w:rsidR="0053087A" w:rsidRPr="00CA41D8" w:rsidRDefault="00C93FF6">
            <w:pPr>
              <w:adjustRightInd w:val="0"/>
              <w:snapToGrid w:val="0"/>
              <w:jc w:val="center"/>
              <w:rPr>
                <w:bCs/>
                <w:sz w:val="24"/>
              </w:rPr>
            </w:pPr>
            <w:r w:rsidRPr="00CA41D8">
              <w:rPr>
                <w:bCs/>
                <w:sz w:val="24"/>
              </w:rPr>
              <w:t>境影</w:t>
            </w:r>
          </w:p>
          <w:p w:rsidR="0053087A" w:rsidRPr="00CA41D8" w:rsidRDefault="00C93FF6">
            <w:pPr>
              <w:adjustRightInd w:val="0"/>
              <w:snapToGrid w:val="0"/>
              <w:jc w:val="center"/>
              <w:rPr>
                <w:bCs/>
                <w:sz w:val="24"/>
              </w:rPr>
            </w:pPr>
            <w:r w:rsidRPr="00CA41D8">
              <w:rPr>
                <w:bCs/>
                <w:sz w:val="24"/>
              </w:rPr>
              <w:t>响和</w:t>
            </w:r>
          </w:p>
          <w:p w:rsidR="0053087A" w:rsidRPr="00CA41D8" w:rsidRDefault="00C93FF6">
            <w:pPr>
              <w:adjustRightInd w:val="0"/>
              <w:snapToGrid w:val="0"/>
              <w:jc w:val="center"/>
              <w:rPr>
                <w:bCs/>
                <w:sz w:val="24"/>
              </w:rPr>
            </w:pPr>
            <w:r w:rsidRPr="00CA41D8">
              <w:rPr>
                <w:bCs/>
                <w:sz w:val="24"/>
              </w:rPr>
              <w:t>保护</w:t>
            </w:r>
          </w:p>
          <w:p w:rsidR="0053087A" w:rsidRPr="00CA41D8" w:rsidRDefault="00C93FF6">
            <w:pPr>
              <w:adjustRightInd w:val="0"/>
              <w:snapToGrid w:val="0"/>
              <w:jc w:val="center"/>
              <w:rPr>
                <w:bCs/>
                <w:szCs w:val="21"/>
              </w:rPr>
            </w:pPr>
            <w:r w:rsidRPr="00CA41D8">
              <w:rPr>
                <w:bCs/>
                <w:sz w:val="24"/>
              </w:rPr>
              <w:t>措施</w:t>
            </w:r>
          </w:p>
        </w:tc>
        <w:tc>
          <w:tcPr>
            <w:tcW w:w="8167" w:type="dxa"/>
            <w:vAlign w:val="center"/>
          </w:tcPr>
          <w:p w:rsidR="0053087A" w:rsidRPr="00CA41D8" w:rsidRDefault="00C93FF6">
            <w:pPr>
              <w:autoSpaceDE w:val="0"/>
              <w:autoSpaceDN w:val="0"/>
              <w:adjustRightInd w:val="0"/>
              <w:snapToGrid w:val="0"/>
              <w:spacing w:line="360" w:lineRule="auto"/>
              <w:ind w:firstLineChars="200" w:firstLine="482"/>
              <w:jc w:val="left"/>
              <w:rPr>
                <w:b/>
                <w:bCs/>
                <w:sz w:val="24"/>
              </w:rPr>
            </w:pPr>
            <w:r w:rsidRPr="00CA41D8">
              <w:rPr>
                <w:b/>
                <w:bCs/>
                <w:sz w:val="24"/>
              </w:rPr>
              <w:t>一、废气</w:t>
            </w:r>
          </w:p>
          <w:p w:rsidR="0053087A" w:rsidRPr="00CA41D8" w:rsidRDefault="00C93FF6">
            <w:pPr>
              <w:spacing w:line="360" w:lineRule="auto"/>
              <w:ind w:firstLineChars="200" w:firstLine="480"/>
              <w:rPr>
                <w:b/>
                <w:sz w:val="24"/>
              </w:rPr>
            </w:pPr>
            <w:r w:rsidRPr="00CA41D8">
              <w:rPr>
                <w:sz w:val="24"/>
                <w:lang w:bidi="ar"/>
              </w:rPr>
              <w:t>项目运营期产生的废气主要为调漆、喷漆、自然晾干工序产生的油漆废气、粉末喷涂废气、</w:t>
            </w:r>
            <w:r w:rsidRPr="00CA41D8">
              <w:rPr>
                <w:color w:val="0000CC"/>
                <w:sz w:val="24"/>
                <w:lang w:bidi="ar"/>
              </w:rPr>
              <w:t>粉末喷涂固化废气</w:t>
            </w:r>
            <w:r w:rsidRPr="00CA41D8">
              <w:rPr>
                <w:sz w:val="24"/>
                <w:lang w:bidi="ar"/>
              </w:rPr>
              <w:t>；亚克力板吸塑过程中产生的</w:t>
            </w:r>
            <w:r w:rsidRPr="00CA41D8">
              <w:rPr>
                <w:color w:val="0000CC"/>
                <w:sz w:val="24"/>
                <w:lang w:bidi="ar"/>
              </w:rPr>
              <w:t>吸塑废气</w:t>
            </w:r>
            <w:r w:rsidRPr="00CA41D8">
              <w:rPr>
                <w:sz w:val="24"/>
                <w:lang w:bidi="ar"/>
              </w:rPr>
              <w:t>；金属机加工过程产生的无组织金属粉尘；</w:t>
            </w:r>
            <w:r w:rsidRPr="00CA41D8">
              <w:rPr>
                <w:sz w:val="24"/>
              </w:rPr>
              <w:t>焊接工序产生的焊接烟尘</w:t>
            </w:r>
            <w:r w:rsidRPr="00CA41D8">
              <w:rPr>
                <w:sz w:val="24"/>
                <w:lang w:bidi="ar"/>
              </w:rPr>
              <w:t>等。</w:t>
            </w:r>
          </w:p>
          <w:p w:rsidR="0053087A" w:rsidRPr="00CA41D8" w:rsidRDefault="00C93FF6">
            <w:pPr>
              <w:adjustRightInd w:val="0"/>
              <w:snapToGrid w:val="0"/>
              <w:spacing w:line="360" w:lineRule="auto"/>
              <w:ind w:firstLineChars="200" w:firstLine="482"/>
              <w:rPr>
                <w:b/>
                <w:sz w:val="24"/>
              </w:rPr>
            </w:pPr>
            <w:r w:rsidRPr="00CA41D8">
              <w:rPr>
                <w:b/>
                <w:sz w:val="24"/>
              </w:rPr>
              <w:t>1</w:t>
            </w:r>
            <w:r w:rsidRPr="00CA41D8">
              <w:rPr>
                <w:b/>
                <w:sz w:val="24"/>
              </w:rPr>
              <w:t>、污染源强核算</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1</w:t>
            </w:r>
            <w:r w:rsidRPr="00CA41D8">
              <w:rPr>
                <w:b/>
                <w:sz w:val="24"/>
              </w:rPr>
              <w:t>）喷漆房废气</w:t>
            </w:r>
          </w:p>
          <w:p w:rsidR="0053087A" w:rsidRPr="00CA41D8" w:rsidRDefault="00C93FF6">
            <w:pPr>
              <w:adjustRightInd w:val="0"/>
              <w:snapToGrid w:val="0"/>
              <w:spacing w:line="360" w:lineRule="auto"/>
              <w:ind w:firstLineChars="200" w:firstLine="482"/>
              <w:rPr>
                <w:b/>
                <w:sz w:val="24"/>
              </w:rPr>
            </w:pPr>
            <w:r w:rsidRPr="00CA41D8">
              <w:rPr>
                <w:b/>
                <w:sz w:val="24"/>
              </w:rPr>
              <w:t>1</w:t>
            </w:r>
            <w:r w:rsidRPr="00CA41D8">
              <w:rPr>
                <w:b/>
                <w:sz w:val="24"/>
              </w:rPr>
              <w:t>）油漆废气产生情况</w:t>
            </w:r>
          </w:p>
          <w:p w:rsidR="0053087A" w:rsidRPr="00CA41D8" w:rsidRDefault="00C93FF6">
            <w:pPr>
              <w:adjustRightInd w:val="0"/>
              <w:snapToGrid w:val="0"/>
              <w:spacing w:line="360" w:lineRule="auto"/>
              <w:ind w:firstLineChars="200" w:firstLine="480"/>
              <w:rPr>
                <w:sz w:val="24"/>
              </w:rPr>
            </w:pPr>
            <w:r w:rsidRPr="00CA41D8">
              <w:rPr>
                <w:sz w:val="24"/>
              </w:rPr>
              <w:lastRenderedPageBreak/>
              <w:t>项目喷漆工序采用人工喷涂，</w:t>
            </w:r>
            <w:r w:rsidRPr="00CA41D8">
              <w:rPr>
                <w:color w:val="0000CC"/>
                <w:sz w:val="24"/>
              </w:rPr>
              <w:t>项目设置有一间单独的封闭式喷漆房。</w:t>
            </w:r>
            <w:r w:rsidRPr="00CA41D8">
              <w:rPr>
                <w:sz w:val="24"/>
              </w:rPr>
              <w:t>项目调漆、底漆喷涂及自然晾干工序均在喷漆房内进行，年工作时间均为</w:t>
            </w:r>
            <w:r w:rsidRPr="00CA41D8">
              <w:rPr>
                <w:sz w:val="24"/>
              </w:rPr>
              <w:t>1800h</w:t>
            </w:r>
            <w:r w:rsidRPr="00CA41D8">
              <w:rPr>
                <w:sz w:val="24"/>
              </w:rPr>
              <w:t>，油漆废气产生环节为调漆、底漆喷涂及自然晾干过程，项目拟于喷漆房配套设置过滤棉进行过滤后经</w:t>
            </w:r>
            <w:r w:rsidRPr="00CA41D8">
              <w:rPr>
                <w:sz w:val="24"/>
              </w:rPr>
              <w:t>1</w:t>
            </w:r>
            <w:r w:rsidRPr="00CA41D8">
              <w:rPr>
                <w:sz w:val="24"/>
              </w:rPr>
              <w:t>套</w:t>
            </w:r>
            <w:r w:rsidRPr="00CA41D8">
              <w:rPr>
                <w:sz w:val="24"/>
              </w:rPr>
              <w:t>“UV</w:t>
            </w:r>
            <w:r w:rsidRPr="00CA41D8">
              <w:rPr>
                <w:sz w:val="24"/>
              </w:rPr>
              <w:t>光解</w:t>
            </w:r>
            <w:r w:rsidRPr="00CA41D8">
              <w:rPr>
                <w:sz w:val="24"/>
              </w:rPr>
              <w:t>+</w:t>
            </w:r>
            <w:r w:rsidRPr="00CA41D8">
              <w:rPr>
                <w:sz w:val="24"/>
              </w:rPr>
              <w:t>活性炭吸附</w:t>
            </w:r>
            <w:r w:rsidRPr="00CA41D8">
              <w:rPr>
                <w:sz w:val="24"/>
              </w:rPr>
              <w:t>”</w:t>
            </w:r>
            <w:r w:rsidRPr="00CA41D8">
              <w:rPr>
                <w:sz w:val="24"/>
              </w:rPr>
              <w:t>装置后通过</w:t>
            </w:r>
            <w:r w:rsidRPr="00CA41D8">
              <w:rPr>
                <w:sz w:val="24"/>
              </w:rPr>
              <w:t>15m</w:t>
            </w:r>
            <w:r w:rsidRPr="00CA41D8">
              <w:rPr>
                <w:sz w:val="24"/>
              </w:rPr>
              <w:t>高排气筒。油漆过滤棉（漆雾去除效率为</w:t>
            </w:r>
            <w:r w:rsidRPr="00CA41D8">
              <w:rPr>
                <w:sz w:val="24"/>
              </w:rPr>
              <w:t>90%</w:t>
            </w:r>
            <w:r w:rsidRPr="00CA41D8">
              <w:rPr>
                <w:sz w:val="24"/>
              </w:rPr>
              <w:t>），用于吸收喷漆时产生的漆雾，后利用引风机（设计风量</w:t>
            </w:r>
            <w:r w:rsidRPr="00CA41D8">
              <w:rPr>
                <w:sz w:val="24"/>
              </w:rPr>
              <w:t>5000m</w:t>
            </w:r>
            <w:r w:rsidRPr="00CA41D8">
              <w:rPr>
                <w:sz w:val="24"/>
                <w:vertAlign w:val="superscript"/>
              </w:rPr>
              <w:t>3</w:t>
            </w:r>
            <w:r w:rsidRPr="00CA41D8">
              <w:rPr>
                <w:sz w:val="24"/>
              </w:rPr>
              <w:t>/h</w:t>
            </w:r>
            <w:r w:rsidRPr="00CA41D8">
              <w:rPr>
                <w:sz w:val="24"/>
              </w:rPr>
              <w:t>）引入</w:t>
            </w:r>
            <w:r w:rsidRPr="00CA41D8">
              <w:rPr>
                <w:sz w:val="24"/>
              </w:rPr>
              <w:t>UV</w:t>
            </w:r>
            <w:r w:rsidRPr="00CA41D8">
              <w:rPr>
                <w:sz w:val="24"/>
              </w:rPr>
              <w:t>光氧催化装置和活性炭吸附装置（有机物去除率</w:t>
            </w:r>
            <w:r w:rsidRPr="00CA41D8">
              <w:rPr>
                <w:sz w:val="24"/>
              </w:rPr>
              <w:t>60%</w:t>
            </w:r>
            <w:r w:rsidRPr="00CA41D8">
              <w:rPr>
                <w:sz w:val="24"/>
              </w:rPr>
              <w:t>）处理后由</w:t>
            </w:r>
            <w:r w:rsidRPr="00CA41D8">
              <w:rPr>
                <w:sz w:val="24"/>
              </w:rPr>
              <w:t>1</w:t>
            </w:r>
            <w:r w:rsidRPr="00CA41D8">
              <w:rPr>
                <w:sz w:val="24"/>
              </w:rPr>
              <w:t>根内径</w:t>
            </w:r>
            <w:r w:rsidRPr="00CA41D8">
              <w:rPr>
                <w:sz w:val="24"/>
              </w:rPr>
              <w:t>0.4m</w:t>
            </w:r>
            <w:r w:rsidRPr="00CA41D8">
              <w:rPr>
                <w:sz w:val="24"/>
              </w:rPr>
              <w:t>、高</w:t>
            </w:r>
            <w:r w:rsidRPr="00CA41D8">
              <w:rPr>
                <w:sz w:val="24"/>
              </w:rPr>
              <w:t>15m</w:t>
            </w:r>
            <w:r w:rsidRPr="00CA41D8">
              <w:rPr>
                <w:sz w:val="24"/>
              </w:rPr>
              <w:t>的</w:t>
            </w:r>
            <w:r w:rsidRPr="00CA41D8">
              <w:rPr>
                <w:color w:val="0000CC"/>
                <w:sz w:val="24"/>
              </w:rPr>
              <w:t>3#</w:t>
            </w:r>
            <w:r w:rsidRPr="00CA41D8">
              <w:rPr>
                <w:color w:val="0000CC"/>
                <w:sz w:val="24"/>
              </w:rPr>
              <w:t>排气筒</w:t>
            </w:r>
            <w:r w:rsidRPr="00CA41D8">
              <w:rPr>
                <w:sz w:val="24"/>
              </w:rPr>
              <w:t>排放。</w:t>
            </w:r>
          </w:p>
          <w:p w:rsidR="0053087A" w:rsidRPr="00CA41D8" w:rsidRDefault="00C93FF6">
            <w:pPr>
              <w:adjustRightInd w:val="0"/>
              <w:snapToGrid w:val="0"/>
              <w:spacing w:line="360" w:lineRule="auto"/>
              <w:ind w:firstLineChars="200" w:firstLine="480"/>
              <w:rPr>
                <w:sz w:val="24"/>
              </w:rPr>
            </w:pPr>
            <w:r w:rsidRPr="00CA41D8">
              <w:rPr>
                <w:sz w:val="24"/>
              </w:rPr>
              <w:t>本项目运营过程中环氧底漆</w:t>
            </w:r>
            <w:r w:rsidRPr="00CA41D8">
              <w:rPr>
                <w:sz w:val="24"/>
              </w:rPr>
              <w:t>P-369</w:t>
            </w:r>
            <w:r w:rsidRPr="00CA41D8">
              <w:rPr>
                <w:sz w:val="24"/>
              </w:rPr>
              <w:t>用量为</w:t>
            </w:r>
            <w:r w:rsidRPr="00CA41D8">
              <w:rPr>
                <w:sz w:val="24"/>
              </w:rPr>
              <w:t>0.38t/a</w:t>
            </w:r>
            <w:r w:rsidRPr="00CA41D8">
              <w:rPr>
                <w:sz w:val="24"/>
              </w:rPr>
              <w:t>，固化剂用量</w:t>
            </w:r>
            <w:r w:rsidRPr="00CA41D8">
              <w:rPr>
                <w:sz w:val="24"/>
              </w:rPr>
              <w:t>0.52t/a</w:t>
            </w:r>
            <w:r w:rsidRPr="00CA41D8">
              <w:rPr>
                <w:sz w:val="24"/>
              </w:rPr>
              <w:t>，稀释剂用量为</w:t>
            </w:r>
            <w:r w:rsidRPr="00CA41D8">
              <w:rPr>
                <w:sz w:val="24"/>
              </w:rPr>
              <w:t>1.5t/a</w:t>
            </w:r>
            <w:r w:rsidRPr="00CA41D8">
              <w:rPr>
                <w:sz w:val="24"/>
              </w:rPr>
              <w:t>，根据本项目</w:t>
            </w:r>
            <w:r w:rsidRPr="00CA41D8">
              <w:rPr>
                <w:sz w:val="24"/>
              </w:rPr>
              <w:t>“</w:t>
            </w:r>
            <w:r w:rsidRPr="00CA41D8">
              <w:rPr>
                <w:sz w:val="24"/>
              </w:rPr>
              <w:t>表</w:t>
            </w:r>
            <w:r w:rsidRPr="00CA41D8">
              <w:rPr>
                <w:sz w:val="24"/>
              </w:rPr>
              <w:t>2-7</w:t>
            </w:r>
            <w:r w:rsidRPr="00CA41D8">
              <w:rPr>
                <w:sz w:val="24"/>
              </w:rPr>
              <w:t>、</w:t>
            </w:r>
            <w:r w:rsidRPr="00CA41D8">
              <w:rPr>
                <w:sz w:val="24"/>
              </w:rPr>
              <w:t>2-8</w:t>
            </w:r>
            <w:r w:rsidRPr="00CA41D8">
              <w:rPr>
                <w:sz w:val="24"/>
              </w:rPr>
              <w:t>、</w:t>
            </w:r>
            <w:r w:rsidRPr="00CA41D8">
              <w:rPr>
                <w:sz w:val="24"/>
              </w:rPr>
              <w:t>2-9”</w:t>
            </w:r>
            <w:r w:rsidRPr="00CA41D8">
              <w:rPr>
                <w:sz w:val="24"/>
              </w:rPr>
              <w:t>。喷漆废气主要污染物以漆雾（颗粒物）、二甲苯、</w:t>
            </w:r>
            <w:r w:rsidRPr="00CA41D8">
              <w:rPr>
                <w:sz w:val="24"/>
              </w:rPr>
              <w:t>VOCs</w:t>
            </w:r>
            <w:r w:rsidRPr="00CA41D8">
              <w:rPr>
                <w:sz w:val="24"/>
              </w:rPr>
              <w:t>（以非甲烷总烃计）为主，污染物含量核算如下表所示：</w:t>
            </w:r>
          </w:p>
          <w:p w:rsidR="0053087A" w:rsidRPr="00CA41D8" w:rsidRDefault="00C93FF6">
            <w:pPr>
              <w:jc w:val="center"/>
              <w:rPr>
                <w:b/>
                <w:kern w:val="0"/>
              </w:rPr>
            </w:pPr>
            <w:r w:rsidRPr="00CA41D8">
              <w:rPr>
                <w:b/>
                <w:kern w:val="0"/>
              </w:rPr>
              <w:t>表</w:t>
            </w:r>
            <w:r w:rsidRPr="00CA41D8">
              <w:rPr>
                <w:b/>
                <w:kern w:val="0"/>
              </w:rPr>
              <w:t xml:space="preserve">4-1 </w:t>
            </w:r>
            <w:r w:rsidRPr="00CA41D8">
              <w:rPr>
                <w:b/>
                <w:kern w:val="0"/>
              </w:rPr>
              <w:t>项目油漆废气污染物产生情况一览表</w:t>
            </w:r>
          </w:p>
          <w:tbl>
            <w:tblPr>
              <w:tblW w:w="475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68"/>
              <w:gridCol w:w="1134"/>
              <w:gridCol w:w="1276"/>
              <w:gridCol w:w="1653"/>
              <w:gridCol w:w="1510"/>
            </w:tblGrid>
            <w:tr w:rsidR="0053087A" w:rsidRPr="00CA41D8">
              <w:trPr>
                <w:trHeight w:val="94"/>
                <w:jc w:val="center"/>
              </w:trPr>
              <w:tc>
                <w:tcPr>
                  <w:tcW w:w="1305" w:type="pct"/>
                  <w:vMerge w:val="restart"/>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油漆种类</w:t>
                  </w:r>
                </w:p>
              </w:tc>
              <w:tc>
                <w:tcPr>
                  <w:tcW w:w="752" w:type="pct"/>
                  <w:vMerge w:val="restart"/>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用量（</w:t>
                  </w:r>
                  <w:r w:rsidRPr="00CA41D8">
                    <w:rPr>
                      <w:rFonts w:ascii="Times New Roman" w:eastAsia="宋体" w:hAnsi="Times New Roman" w:cs="Times New Roman"/>
                      <w:b/>
                      <w:color w:val="auto"/>
                      <w:sz w:val="21"/>
                      <w:szCs w:val="21"/>
                    </w:rPr>
                    <w:t>kg/a</w:t>
                  </w:r>
                  <w:r w:rsidRPr="00CA41D8">
                    <w:rPr>
                      <w:rFonts w:ascii="Times New Roman" w:eastAsia="宋体" w:hAnsi="Times New Roman" w:cs="Times New Roman"/>
                      <w:b/>
                      <w:color w:val="auto"/>
                      <w:sz w:val="21"/>
                      <w:szCs w:val="21"/>
                    </w:rPr>
                    <w:t>）</w:t>
                  </w:r>
                </w:p>
              </w:tc>
              <w:tc>
                <w:tcPr>
                  <w:tcW w:w="846" w:type="pct"/>
                  <w:vMerge w:val="restart"/>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固分（</w:t>
                  </w:r>
                  <w:r w:rsidRPr="00CA41D8">
                    <w:rPr>
                      <w:rFonts w:ascii="Times New Roman" w:eastAsia="宋体" w:hAnsi="Times New Roman" w:cs="Times New Roman"/>
                      <w:b/>
                      <w:color w:val="auto"/>
                      <w:sz w:val="21"/>
                      <w:szCs w:val="21"/>
                    </w:rPr>
                    <w:t>kg/a</w:t>
                  </w:r>
                  <w:r w:rsidRPr="00CA41D8">
                    <w:rPr>
                      <w:rFonts w:ascii="Times New Roman" w:eastAsia="宋体" w:hAnsi="Times New Roman" w:cs="Times New Roman"/>
                      <w:b/>
                      <w:color w:val="auto"/>
                      <w:sz w:val="21"/>
                      <w:szCs w:val="21"/>
                    </w:rPr>
                    <w:t>）</w:t>
                  </w:r>
                </w:p>
              </w:tc>
              <w:tc>
                <w:tcPr>
                  <w:tcW w:w="2097" w:type="pct"/>
                  <w:gridSpan w:val="2"/>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挥发分</w:t>
                  </w:r>
                  <w:r w:rsidRPr="00CA41D8">
                    <w:rPr>
                      <w:rFonts w:ascii="Times New Roman" w:eastAsia="宋体" w:hAnsi="Times New Roman" w:cs="Times New Roman"/>
                      <w:b/>
                      <w:color w:val="auto"/>
                      <w:sz w:val="21"/>
                      <w:szCs w:val="21"/>
                      <w:vertAlign w:val="superscript"/>
                    </w:rPr>
                    <w:t>*</w:t>
                  </w:r>
                </w:p>
              </w:tc>
            </w:tr>
            <w:tr w:rsidR="0053087A" w:rsidRPr="00CA41D8">
              <w:trPr>
                <w:trHeight w:val="94"/>
                <w:jc w:val="center"/>
              </w:trPr>
              <w:tc>
                <w:tcPr>
                  <w:tcW w:w="1305" w:type="pct"/>
                  <w:vMerge/>
                  <w:shd w:val="clear" w:color="auto" w:fill="auto"/>
                  <w:vAlign w:val="center"/>
                </w:tcPr>
                <w:p w:rsidR="0053087A" w:rsidRPr="00CA41D8" w:rsidRDefault="0053087A">
                  <w:pPr>
                    <w:pStyle w:val="a5"/>
                    <w:jc w:val="center"/>
                    <w:rPr>
                      <w:rFonts w:ascii="Times New Roman" w:eastAsia="宋体" w:hAnsi="Times New Roman" w:cs="Times New Roman"/>
                      <w:b/>
                      <w:color w:val="auto"/>
                      <w:sz w:val="21"/>
                      <w:szCs w:val="21"/>
                    </w:rPr>
                  </w:pPr>
                </w:p>
              </w:tc>
              <w:tc>
                <w:tcPr>
                  <w:tcW w:w="752" w:type="pct"/>
                  <w:vMerge/>
                  <w:vAlign w:val="center"/>
                </w:tcPr>
                <w:p w:rsidR="0053087A" w:rsidRPr="00CA41D8" w:rsidRDefault="0053087A">
                  <w:pPr>
                    <w:pStyle w:val="a5"/>
                    <w:jc w:val="center"/>
                    <w:rPr>
                      <w:rFonts w:ascii="Times New Roman" w:eastAsia="宋体" w:hAnsi="Times New Roman" w:cs="Times New Roman"/>
                      <w:b/>
                      <w:color w:val="auto"/>
                      <w:sz w:val="21"/>
                      <w:szCs w:val="21"/>
                    </w:rPr>
                  </w:pPr>
                </w:p>
              </w:tc>
              <w:tc>
                <w:tcPr>
                  <w:tcW w:w="846" w:type="pct"/>
                  <w:vMerge/>
                  <w:vAlign w:val="center"/>
                </w:tcPr>
                <w:p w:rsidR="0053087A" w:rsidRPr="00CA41D8" w:rsidRDefault="0053087A">
                  <w:pPr>
                    <w:pStyle w:val="a5"/>
                    <w:jc w:val="center"/>
                    <w:rPr>
                      <w:rFonts w:ascii="Times New Roman" w:eastAsia="宋体" w:hAnsi="Times New Roman" w:cs="Times New Roman"/>
                      <w:b/>
                      <w:color w:val="auto"/>
                      <w:sz w:val="21"/>
                      <w:szCs w:val="21"/>
                    </w:rPr>
                  </w:pPr>
                </w:p>
              </w:tc>
              <w:tc>
                <w:tcPr>
                  <w:tcW w:w="1096" w:type="pct"/>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bCs/>
                      <w:color w:val="auto"/>
                      <w:sz w:val="21"/>
                      <w:szCs w:val="21"/>
                    </w:rPr>
                    <w:t>VOCs</w:t>
                  </w:r>
                  <w:r w:rsidRPr="00CA41D8">
                    <w:rPr>
                      <w:rFonts w:ascii="Times New Roman" w:eastAsia="宋体" w:hAnsi="Times New Roman" w:cs="Times New Roman"/>
                      <w:b/>
                      <w:bCs/>
                      <w:color w:val="auto"/>
                      <w:sz w:val="21"/>
                      <w:szCs w:val="21"/>
                    </w:rPr>
                    <w:t>（以非甲烷总烃计）</w:t>
                  </w:r>
                  <w:r w:rsidRPr="00CA41D8">
                    <w:rPr>
                      <w:rFonts w:ascii="Times New Roman" w:eastAsia="宋体" w:hAnsi="Times New Roman" w:cs="Times New Roman"/>
                      <w:b/>
                      <w:color w:val="auto"/>
                      <w:sz w:val="21"/>
                      <w:szCs w:val="21"/>
                    </w:rPr>
                    <w:t>（</w:t>
                  </w:r>
                  <w:r w:rsidRPr="00CA41D8">
                    <w:rPr>
                      <w:rFonts w:ascii="Times New Roman" w:eastAsia="宋体" w:hAnsi="Times New Roman" w:cs="Times New Roman"/>
                      <w:b/>
                      <w:color w:val="auto"/>
                      <w:sz w:val="21"/>
                      <w:szCs w:val="21"/>
                    </w:rPr>
                    <w:t>kg/a</w:t>
                  </w:r>
                  <w:r w:rsidRPr="00CA41D8">
                    <w:rPr>
                      <w:rFonts w:ascii="Times New Roman" w:eastAsia="宋体" w:hAnsi="Times New Roman" w:cs="Times New Roman"/>
                      <w:b/>
                      <w:color w:val="auto"/>
                      <w:sz w:val="21"/>
                      <w:szCs w:val="21"/>
                    </w:rPr>
                    <w:t>）</w:t>
                  </w:r>
                  <w:r w:rsidRPr="00CA41D8">
                    <w:rPr>
                      <w:rFonts w:ascii="Times New Roman" w:eastAsia="宋体" w:hAnsi="Times New Roman" w:cs="Times New Roman"/>
                      <w:b/>
                      <w:color w:val="auto"/>
                      <w:sz w:val="21"/>
                      <w:szCs w:val="21"/>
                      <w:vertAlign w:val="superscript"/>
                    </w:rPr>
                    <w:t>*</w:t>
                  </w:r>
                </w:p>
              </w:tc>
              <w:tc>
                <w:tcPr>
                  <w:tcW w:w="1001" w:type="pct"/>
                  <w:shd w:val="clear" w:color="auto" w:fill="auto"/>
                  <w:vAlign w:val="center"/>
                </w:tcPr>
                <w:p w:rsidR="0053087A" w:rsidRPr="00CA41D8" w:rsidRDefault="00C93FF6">
                  <w:pPr>
                    <w:pStyle w:val="a5"/>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二甲苯（</w:t>
                  </w:r>
                  <w:r w:rsidRPr="00CA41D8">
                    <w:rPr>
                      <w:rFonts w:ascii="Times New Roman" w:eastAsia="宋体" w:hAnsi="Times New Roman" w:cs="Times New Roman"/>
                      <w:b/>
                      <w:color w:val="auto"/>
                      <w:sz w:val="21"/>
                      <w:szCs w:val="21"/>
                    </w:rPr>
                    <w:t>kg/a</w:t>
                  </w:r>
                  <w:r w:rsidRPr="00CA41D8">
                    <w:rPr>
                      <w:rFonts w:ascii="Times New Roman" w:eastAsia="宋体" w:hAnsi="Times New Roman" w:cs="Times New Roman"/>
                      <w:b/>
                      <w:color w:val="auto"/>
                      <w:sz w:val="21"/>
                      <w:szCs w:val="21"/>
                    </w:rPr>
                    <w:t>）</w:t>
                  </w:r>
                  <w:r w:rsidRPr="00CA41D8">
                    <w:rPr>
                      <w:rFonts w:ascii="Times New Roman" w:eastAsia="宋体" w:hAnsi="Times New Roman" w:cs="Times New Roman"/>
                      <w:b/>
                      <w:color w:val="auto"/>
                      <w:sz w:val="21"/>
                      <w:szCs w:val="21"/>
                      <w:vertAlign w:val="superscript"/>
                    </w:rPr>
                    <w:t>*</w:t>
                  </w:r>
                </w:p>
              </w:tc>
            </w:tr>
            <w:tr w:rsidR="0053087A" w:rsidRPr="00CA41D8">
              <w:trPr>
                <w:trHeight w:val="414"/>
                <w:jc w:val="center"/>
              </w:trPr>
              <w:tc>
                <w:tcPr>
                  <w:tcW w:w="1305"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highlight w:val="yellow"/>
                    </w:rPr>
                  </w:pPr>
                  <w:r w:rsidRPr="00CA41D8">
                    <w:rPr>
                      <w:rFonts w:ascii="Times New Roman" w:eastAsia="宋体" w:hAnsi="Times New Roman" w:cs="Times New Roman"/>
                      <w:bCs/>
                      <w:color w:val="auto"/>
                      <w:sz w:val="21"/>
                      <w:szCs w:val="21"/>
                    </w:rPr>
                    <w:t>环氧底漆</w:t>
                  </w:r>
                  <w:r w:rsidRPr="00CA41D8">
                    <w:rPr>
                      <w:rFonts w:ascii="Times New Roman" w:eastAsia="宋体" w:hAnsi="Times New Roman" w:cs="Times New Roman"/>
                      <w:bCs/>
                      <w:color w:val="auto"/>
                      <w:sz w:val="21"/>
                      <w:szCs w:val="21"/>
                    </w:rPr>
                    <w:t>P-369</w:t>
                  </w:r>
                </w:p>
              </w:tc>
              <w:tc>
                <w:tcPr>
                  <w:tcW w:w="752"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380</w:t>
                  </w:r>
                </w:p>
              </w:tc>
              <w:tc>
                <w:tcPr>
                  <w:tcW w:w="84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304</w:t>
                  </w:r>
                </w:p>
              </w:tc>
              <w:tc>
                <w:tcPr>
                  <w:tcW w:w="109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38</w:t>
                  </w:r>
                </w:p>
              </w:tc>
              <w:tc>
                <w:tcPr>
                  <w:tcW w:w="1001"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38</w:t>
                  </w:r>
                </w:p>
              </w:tc>
            </w:tr>
            <w:tr w:rsidR="0053087A" w:rsidRPr="00CA41D8">
              <w:trPr>
                <w:trHeight w:val="414"/>
                <w:jc w:val="center"/>
              </w:trPr>
              <w:tc>
                <w:tcPr>
                  <w:tcW w:w="1305" w:type="pct"/>
                  <w:shd w:val="clear" w:color="auto" w:fill="auto"/>
                  <w:vAlign w:val="center"/>
                </w:tcPr>
                <w:p w:rsidR="0053087A" w:rsidRPr="00CA41D8" w:rsidRDefault="00C93FF6">
                  <w:pPr>
                    <w:pStyle w:val="a5"/>
                    <w:jc w:val="center"/>
                    <w:rPr>
                      <w:rFonts w:ascii="Times New Roman" w:eastAsia="宋体" w:hAnsi="Times New Roman" w:cs="Times New Roman"/>
                      <w:color w:val="auto"/>
                      <w:spacing w:val="-8"/>
                      <w:sz w:val="21"/>
                      <w:szCs w:val="21"/>
                    </w:rPr>
                  </w:pPr>
                  <w:r w:rsidRPr="00CA41D8">
                    <w:rPr>
                      <w:rFonts w:ascii="Times New Roman" w:eastAsia="宋体" w:hAnsi="Times New Roman" w:cs="Times New Roman"/>
                      <w:bCs/>
                      <w:color w:val="auto"/>
                      <w:kern w:val="0"/>
                      <w:sz w:val="21"/>
                      <w:szCs w:val="21"/>
                    </w:rPr>
                    <w:t>固化剂</w:t>
                  </w:r>
                </w:p>
              </w:tc>
              <w:tc>
                <w:tcPr>
                  <w:tcW w:w="752"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520</w:t>
                  </w:r>
                </w:p>
              </w:tc>
              <w:tc>
                <w:tcPr>
                  <w:tcW w:w="84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0</w:t>
                  </w:r>
                </w:p>
              </w:tc>
              <w:tc>
                <w:tcPr>
                  <w:tcW w:w="109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260</w:t>
                  </w:r>
                </w:p>
              </w:tc>
              <w:tc>
                <w:tcPr>
                  <w:tcW w:w="1001"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260</w:t>
                  </w:r>
                </w:p>
              </w:tc>
            </w:tr>
            <w:tr w:rsidR="0053087A" w:rsidRPr="00CA41D8">
              <w:trPr>
                <w:trHeight w:val="414"/>
                <w:jc w:val="center"/>
              </w:trPr>
              <w:tc>
                <w:tcPr>
                  <w:tcW w:w="1305"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highlight w:val="yellow"/>
                    </w:rPr>
                  </w:pPr>
                  <w:r w:rsidRPr="00CA41D8">
                    <w:rPr>
                      <w:rFonts w:ascii="Times New Roman" w:eastAsia="宋体" w:hAnsi="Times New Roman" w:cs="Times New Roman"/>
                      <w:bCs/>
                      <w:color w:val="auto"/>
                      <w:kern w:val="0"/>
                      <w:sz w:val="21"/>
                      <w:szCs w:val="21"/>
                    </w:rPr>
                    <w:t>稀释剂</w:t>
                  </w:r>
                </w:p>
              </w:tc>
              <w:tc>
                <w:tcPr>
                  <w:tcW w:w="752"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1500</w:t>
                  </w:r>
                </w:p>
              </w:tc>
              <w:tc>
                <w:tcPr>
                  <w:tcW w:w="84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0</w:t>
                  </w:r>
                </w:p>
              </w:tc>
              <w:tc>
                <w:tcPr>
                  <w:tcW w:w="1096"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1500</w:t>
                  </w:r>
                </w:p>
              </w:tc>
              <w:tc>
                <w:tcPr>
                  <w:tcW w:w="1001"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0</w:t>
                  </w:r>
                </w:p>
              </w:tc>
            </w:tr>
            <w:tr w:rsidR="0053087A" w:rsidRPr="00CA41D8">
              <w:trPr>
                <w:trHeight w:val="414"/>
                <w:jc w:val="center"/>
              </w:trPr>
              <w:tc>
                <w:tcPr>
                  <w:tcW w:w="1305" w:type="pct"/>
                  <w:shd w:val="clear" w:color="auto" w:fill="auto"/>
                  <w:vAlign w:val="center"/>
                </w:tcPr>
                <w:p w:rsidR="0053087A" w:rsidRPr="00CA41D8" w:rsidRDefault="00C93FF6">
                  <w:pPr>
                    <w:pStyle w:val="a5"/>
                    <w:jc w:val="center"/>
                    <w:rPr>
                      <w:rFonts w:ascii="Times New Roman" w:eastAsia="宋体" w:hAnsi="Times New Roman" w:cs="Times New Roman"/>
                      <w:bCs/>
                      <w:color w:val="auto"/>
                      <w:sz w:val="21"/>
                      <w:szCs w:val="21"/>
                    </w:rPr>
                  </w:pPr>
                  <w:r w:rsidRPr="00CA41D8">
                    <w:rPr>
                      <w:rFonts w:ascii="Times New Roman" w:eastAsia="宋体" w:hAnsi="Times New Roman" w:cs="Times New Roman"/>
                      <w:bCs/>
                      <w:color w:val="auto"/>
                      <w:sz w:val="21"/>
                      <w:szCs w:val="21"/>
                    </w:rPr>
                    <w:t>总计</w:t>
                  </w:r>
                </w:p>
              </w:tc>
              <w:tc>
                <w:tcPr>
                  <w:tcW w:w="752" w:type="pct"/>
                  <w:shd w:val="clear" w:color="auto" w:fill="auto"/>
                  <w:vAlign w:val="center"/>
                </w:tcPr>
                <w:p w:rsidR="0053087A" w:rsidRPr="00CA41D8" w:rsidRDefault="00C93FF6">
                  <w:pPr>
                    <w:pStyle w:val="a5"/>
                    <w:jc w:val="center"/>
                    <w:rPr>
                      <w:rFonts w:ascii="Times New Roman" w:eastAsia="宋体" w:hAnsi="Times New Roman" w:cs="Times New Roman"/>
                      <w:bCs/>
                      <w:color w:val="auto"/>
                      <w:sz w:val="21"/>
                      <w:szCs w:val="21"/>
                    </w:rPr>
                  </w:pPr>
                  <w:r w:rsidRPr="00CA41D8">
                    <w:rPr>
                      <w:rFonts w:ascii="Times New Roman" w:eastAsia="宋体" w:hAnsi="Times New Roman" w:cs="Times New Roman"/>
                      <w:bCs/>
                      <w:color w:val="auto"/>
                      <w:sz w:val="21"/>
                      <w:szCs w:val="21"/>
                    </w:rPr>
                    <w:t>2400</w:t>
                  </w:r>
                </w:p>
              </w:tc>
              <w:tc>
                <w:tcPr>
                  <w:tcW w:w="846" w:type="pct"/>
                  <w:shd w:val="clear" w:color="auto" w:fill="auto"/>
                  <w:vAlign w:val="center"/>
                </w:tcPr>
                <w:p w:rsidR="0053087A" w:rsidRPr="00CA41D8" w:rsidRDefault="00C93FF6">
                  <w:pPr>
                    <w:pStyle w:val="a5"/>
                    <w:jc w:val="center"/>
                    <w:rPr>
                      <w:rFonts w:ascii="Times New Roman" w:eastAsia="宋体" w:hAnsi="Times New Roman" w:cs="Times New Roman"/>
                      <w:bCs/>
                      <w:color w:val="auto"/>
                      <w:sz w:val="21"/>
                      <w:szCs w:val="21"/>
                    </w:rPr>
                  </w:pPr>
                  <w:r w:rsidRPr="00CA41D8">
                    <w:rPr>
                      <w:rFonts w:ascii="Times New Roman" w:eastAsia="宋体" w:hAnsi="Times New Roman" w:cs="Times New Roman"/>
                      <w:bCs/>
                      <w:color w:val="auto"/>
                      <w:sz w:val="21"/>
                      <w:szCs w:val="21"/>
                    </w:rPr>
                    <w:t>304</w:t>
                  </w:r>
                </w:p>
              </w:tc>
              <w:tc>
                <w:tcPr>
                  <w:tcW w:w="1096" w:type="pct"/>
                  <w:shd w:val="clear" w:color="auto" w:fill="auto"/>
                  <w:vAlign w:val="center"/>
                </w:tcPr>
                <w:p w:rsidR="0053087A" w:rsidRPr="00CA41D8" w:rsidRDefault="00C93FF6">
                  <w:pPr>
                    <w:pStyle w:val="a5"/>
                    <w:jc w:val="center"/>
                    <w:rPr>
                      <w:rFonts w:ascii="Times New Roman" w:eastAsia="宋体" w:hAnsi="Times New Roman" w:cs="Times New Roman"/>
                      <w:bCs/>
                      <w:color w:val="auto"/>
                      <w:sz w:val="21"/>
                      <w:szCs w:val="21"/>
                    </w:rPr>
                  </w:pPr>
                  <w:r w:rsidRPr="00CA41D8">
                    <w:rPr>
                      <w:rFonts w:ascii="Times New Roman" w:eastAsia="宋体" w:hAnsi="Times New Roman" w:cs="Times New Roman"/>
                      <w:bCs/>
                      <w:color w:val="auto"/>
                      <w:sz w:val="21"/>
                      <w:szCs w:val="21"/>
                    </w:rPr>
                    <w:t>1798</w:t>
                  </w:r>
                </w:p>
              </w:tc>
              <w:tc>
                <w:tcPr>
                  <w:tcW w:w="1001" w:type="pct"/>
                  <w:shd w:val="clear" w:color="auto" w:fill="auto"/>
                  <w:vAlign w:val="center"/>
                </w:tcPr>
                <w:p w:rsidR="0053087A" w:rsidRPr="00CA41D8" w:rsidRDefault="00C93FF6">
                  <w:pPr>
                    <w:pStyle w:val="a5"/>
                    <w:jc w:val="center"/>
                    <w:rPr>
                      <w:rFonts w:ascii="Times New Roman" w:eastAsia="宋体" w:hAnsi="Times New Roman" w:cs="Times New Roman"/>
                      <w:bCs/>
                      <w:color w:val="auto"/>
                      <w:sz w:val="21"/>
                      <w:szCs w:val="21"/>
                    </w:rPr>
                  </w:pPr>
                  <w:r w:rsidRPr="00CA41D8">
                    <w:rPr>
                      <w:rFonts w:ascii="Times New Roman" w:eastAsia="宋体" w:hAnsi="Times New Roman" w:cs="Times New Roman"/>
                      <w:bCs/>
                      <w:color w:val="auto"/>
                      <w:sz w:val="21"/>
                      <w:szCs w:val="21"/>
                    </w:rPr>
                    <w:t>298</w:t>
                  </w:r>
                </w:p>
              </w:tc>
            </w:tr>
          </w:tbl>
          <w:p w:rsidR="0053087A" w:rsidRPr="00CA41D8" w:rsidRDefault="00C93FF6">
            <w:pPr>
              <w:adjustRightInd w:val="0"/>
              <w:snapToGrid w:val="0"/>
              <w:spacing w:line="360" w:lineRule="auto"/>
              <w:ind w:firstLineChars="200" w:firstLine="420"/>
              <w:rPr>
                <w:szCs w:val="21"/>
              </w:rPr>
            </w:pPr>
            <w:r w:rsidRPr="00CA41D8">
              <w:rPr>
                <w:szCs w:val="21"/>
              </w:rPr>
              <w:t>注：</w:t>
            </w:r>
            <w:r w:rsidRPr="00CA41D8">
              <w:rPr>
                <w:szCs w:val="21"/>
              </w:rPr>
              <w:t>“*”</w:t>
            </w:r>
            <w:r w:rsidRPr="00CA41D8">
              <w:rPr>
                <w:szCs w:val="21"/>
              </w:rPr>
              <w:t>按照成分占比最大核算。</w:t>
            </w:r>
          </w:p>
          <w:p w:rsidR="0053087A" w:rsidRPr="00CA41D8" w:rsidRDefault="00C93FF6">
            <w:pPr>
              <w:adjustRightInd w:val="0"/>
              <w:snapToGrid w:val="0"/>
              <w:spacing w:line="360" w:lineRule="auto"/>
              <w:ind w:firstLineChars="200" w:firstLine="482"/>
              <w:rPr>
                <w:b/>
                <w:sz w:val="24"/>
              </w:rPr>
            </w:pPr>
            <w:r w:rsidRPr="00CA41D8">
              <w:rPr>
                <w:b/>
                <w:sz w:val="24"/>
              </w:rPr>
              <w:t>2</w:t>
            </w:r>
            <w:r w:rsidRPr="00CA41D8">
              <w:rPr>
                <w:b/>
                <w:sz w:val="24"/>
              </w:rPr>
              <w:t>）油漆废气排放情况</w:t>
            </w:r>
          </w:p>
          <w:p w:rsidR="0053087A" w:rsidRPr="00CA41D8" w:rsidRDefault="00C93FF6">
            <w:pPr>
              <w:adjustRightInd w:val="0"/>
              <w:snapToGrid w:val="0"/>
              <w:spacing w:line="360" w:lineRule="auto"/>
              <w:ind w:firstLineChars="200" w:firstLine="480"/>
              <w:rPr>
                <w:sz w:val="24"/>
              </w:rPr>
            </w:pPr>
            <w:r w:rsidRPr="00CA41D8">
              <w:rPr>
                <w:sz w:val="24"/>
              </w:rPr>
              <w:t>本项目喷漆过程中固体组分附着率按</w:t>
            </w:r>
            <w:r w:rsidRPr="00CA41D8">
              <w:rPr>
                <w:sz w:val="24"/>
              </w:rPr>
              <w:t>70%</w:t>
            </w:r>
            <w:r w:rsidRPr="00CA41D8">
              <w:rPr>
                <w:sz w:val="24"/>
              </w:rPr>
              <w:t>计算，另外</w:t>
            </w:r>
            <w:r w:rsidRPr="00CA41D8">
              <w:rPr>
                <w:sz w:val="24"/>
              </w:rPr>
              <w:t>30%</w:t>
            </w:r>
            <w:r w:rsidRPr="00CA41D8">
              <w:rPr>
                <w:sz w:val="24"/>
              </w:rPr>
              <w:t>全部以气体形式挥发，经过滤棉处理后进再进入</w:t>
            </w:r>
            <w:r w:rsidRPr="00CA41D8">
              <w:rPr>
                <w:sz w:val="24"/>
              </w:rPr>
              <w:t>“UV</w:t>
            </w:r>
            <w:r w:rsidRPr="00CA41D8">
              <w:rPr>
                <w:sz w:val="24"/>
              </w:rPr>
              <w:t>光氧催化净化装置</w:t>
            </w:r>
            <w:r w:rsidRPr="00CA41D8">
              <w:rPr>
                <w:sz w:val="24"/>
              </w:rPr>
              <w:t>+</w:t>
            </w:r>
            <w:r w:rsidRPr="00CA41D8">
              <w:rPr>
                <w:sz w:val="24"/>
              </w:rPr>
              <w:t>活性炭吸附装置</w:t>
            </w:r>
            <w:r w:rsidRPr="00CA41D8">
              <w:rPr>
                <w:sz w:val="24"/>
              </w:rPr>
              <w:t>”</w:t>
            </w:r>
            <w:r w:rsidRPr="00CA41D8">
              <w:rPr>
                <w:sz w:val="24"/>
              </w:rPr>
              <w:t>处理</w:t>
            </w:r>
            <w:r w:rsidRPr="00CA41D8">
              <w:rPr>
                <w:sz w:val="24"/>
              </w:rPr>
              <w:t>VOCs</w:t>
            </w:r>
            <w:r w:rsidRPr="00CA41D8">
              <w:rPr>
                <w:sz w:val="24"/>
              </w:rPr>
              <w:t>（以非甲烷总烃计）；喷漆过程中挥发的有机溶剂占有机溶剂总量的</w:t>
            </w:r>
            <w:r w:rsidRPr="00CA41D8">
              <w:rPr>
                <w:sz w:val="24"/>
              </w:rPr>
              <w:t>40%</w:t>
            </w:r>
            <w:r w:rsidRPr="00CA41D8">
              <w:rPr>
                <w:sz w:val="24"/>
              </w:rPr>
              <w:t>，自然晾干过程在喷漆房内完成，挥发的有机溶剂占有机溶剂总量的</w:t>
            </w:r>
            <w:r w:rsidRPr="00CA41D8">
              <w:rPr>
                <w:sz w:val="24"/>
              </w:rPr>
              <w:t>60%</w:t>
            </w:r>
            <w:r w:rsidRPr="00CA41D8">
              <w:rPr>
                <w:sz w:val="24"/>
              </w:rPr>
              <w:t>。项目油漆废气先经过滤棉（漆雾去除效率为</w:t>
            </w:r>
            <w:r w:rsidRPr="00CA41D8">
              <w:rPr>
                <w:sz w:val="24"/>
              </w:rPr>
              <w:t>90%</w:t>
            </w:r>
            <w:r w:rsidRPr="00CA41D8">
              <w:rPr>
                <w:sz w:val="24"/>
              </w:rPr>
              <w:t>）处理后经</w:t>
            </w:r>
            <w:r w:rsidRPr="00CA41D8">
              <w:rPr>
                <w:sz w:val="24"/>
              </w:rPr>
              <w:t>UV</w:t>
            </w:r>
            <w:r w:rsidRPr="00CA41D8">
              <w:rPr>
                <w:sz w:val="24"/>
              </w:rPr>
              <w:t>光氧催化净化装置</w:t>
            </w:r>
            <w:r w:rsidRPr="00CA41D8">
              <w:rPr>
                <w:sz w:val="24"/>
              </w:rPr>
              <w:t>+</w:t>
            </w:r>
            <w:r w:rsidRPr="00CA41D8">
              <w:rPr>
                <w:sz w:val="24"/>
              </w:rPr>
              <w:t>活性炭吸附装置处理（有机物去除效率为</w:t>
            </w:r>
            <w:r w:rsidRPr="00CA41D8">
              <w:rPr>
                <w:sz w:val="24"/>
              </w:rPr>
              <w:t>60%</w:t>
            </w:r>
            <w:r w:rsidRPr="00CA41D8">
              <w:rPr>
                <w:sz w:val="24"/>
              </w:rPr>
              <w:t>）后由</w:t>
            </w:r>
            <w:r w:rsidRPr="00CA41D8">
              <w:rPr>
                <w:sz w:val="24"/>
              </w:rPr>
              <w:t>1</w:t>
            </w:r>
            <w:r w:rsidRPr="00CA41D8">
              <w:rPr>
                <w:sz w:val="24"/>
              </w:rPr>
              <w:t>根由内径</w:t>
            </w:r>
            <w:r w:rsidRPr="00CA41D8">
              <w:rPr>
                <w:sz w:val="24"/>
              </w:rPr>
              <w:t>0.3m</w:t>
            </w:r>
            <w:r w:rsidRPr="00CA41D8">
              <w:rPr>
                <w:sz w:val="24"/>
              </w:rPr>
              <w:t>、高</w:t>
            </w:r>
            <w:r w:rsidRPr="00CA41D8">
              <w:rPr>
                <w:sz w:val="24"/>
              </w:rPr>
              <w:t>15m</w:t>
            </w:r>
            <w:r w:rsidRPr="00CA41D8">
              <w:rPr>
                <w:sz w:val="24"/>
              </w:rPr>
              <w:t>的</w:t>
            </w:r>
            <w:r w:rsidRPr="00CA41D8">
              <w:rPr>
                <w:color w:val="0000CC"/>
                <w:sz w:val="24"/>
              </w:rPr>
              <w:t>3#</w:t>
            </w:r>
            <w:r w:rsidRPr="00CA41D8">
              <w:rPr>
                <w:color w:val="0000CC"/>
                <w:sz w:val="24"/>
              </w:rPr>
              <w:t>排气筒排放。</w:t>
            </w:r>
          </w:p>
          <w:p w:rsidR="0053087A" w:rsidRPr="00CA41D8" w:rsidRDefault="00C93FF6">
            <w:pPr>
              <w:adjustRightInd w:val="0"/>
              <w:snapToGrid w:val="0"/>
              <w:spacing w:line="360" w:lineRule="auto"/>
              <w:ind w:firstLineChars="200" w:firstLine="480"/>
              <w:rPr>
                <w:sz w:val="24"/>
              </w:rPr>
            </w:pPr>
            <w:r w:rsidRPr="00CA41D8">
              <w:rPr>
                <w:sz w:val="24"/>
              </w:rPr>
              <w:t>本项目涂料中固体组分、</w:t>
            </w:r>
            <w:r w:rsidRPr="00CA41D8">
              <w:rPr>
                <w:sz w:val="24"/>
              </w:rPr>
              <w:t>VOCs</w:t>
            </w:r>
            <w:r w:rsidRPr="00CA41D8">
              <w:rPr>
                <w:sz w:val="24"/>
              </w:rPr>
              <w:t>、二甲苯平衡分别见表</w:t>
            </w:r>
            <w:r w:rsidRPr="00CA41D8">
              <w:rPr>
                <w:sz w:val="24"/>
              </w:rPr>
              <w:t>4-2</w:t>
            </w:r>
            <w:r w:rsidRPr="00CA41D8">
              <w:rPr>
                <w:sz w:val="24"/>
              </w:rPr>
              <w:t>、表</w:t>
            </w:r>
            <w:r w:rsidRPr="00CA41D8">
              <w:rPr>
                <w:sz w:val="24"/>
              </w:rPr>
              <w:t>4-3</w:t>
            </w:r>
            <w:r w:rsidRPr="00CA41D8">
              <w:rPr>
                <w:sz w:val="24"/>
              </w:rPr>
              <w:t>、表</w:t>
            </w:r>
            <w:r w:rsidRPr="00CA41D8">
              <w:rPr>
                <w:sz w:val="24"/>
              </w:rPr>
              <w:lastRenderedPageBreak/>
              <w:t>4-4</w:t>
            </w:r>
            <w:r w:rsidRPr="00CA41D8">
              <w:rPr>
                <w:sz w:val="24"/>
              </w:rPr>
              <w:t>。物料平衡图分别见图</w:t>
            </w:r>
            <w:r w:rsidRPr="00CA41D8">
              <w:rPr>
                <w:sz w:val="24"/>
              </w:rPr>
              <w:t>4-1</w:t>
            </w:r>
            <w:r w:rsidRPr="00CA41D8">
              <w:rPr>
                <w:sz w:val="24"/>
              </w:rPr>
              <w:t>、图</w:t>
            </w:r>
            <w:r w:rsidRPr="00CA41D8">
              <w:rPr>
                <w:sz w:val="24"/>
              </w:rPr>
              <w:t>4-5</w:t>
            </w:r>
            <w:r w:rsidRPr="00CA41D8">
              <w:rPr>
                <w:sz w:val="24"/>
              </w:rPr>
              <w:t>、图</w:t>
            </w:r>
            <w:r w:rsidRPr="00CA41D8">
              <w:rPr>
                <w:sz w:val="24"/>
              </w:rPr>
              <w:t>4-3</w:t>
            </w:r>
            <w:r w:rsidRPr="00CA41D8">
              <w:rPr>
                <w:sz w:val="24"/>
              </w:rPr>
              <w:t>。</w:t>
            </w:r>
          </w:p>
          <w:p w:rsidR="0053087A" w:rsidRPr="00CA41D8" w:rsidRDefault="00C93FF6">
            <w:pPr>
              <w:jc w:val="center"/>
              <w:rPr>
                <w:b/>
                <w:kern w:val="0"/>
              </w:rPr>
            </w:pPr>
            <w:r w:rsidRPr="00CA41D8">
              <w:rPr>
                <w:b/>
                <w:kern w:val="0"/>
              </w:rPr>
              <w:t>表</w:t>
            </w:r>
            <w:r w:rsidRPr="00CA41D8">
              <w:rPr>
                <w:b/>
                <w:kern w:val="0"/>
              </w:rPr>
              <w:t xml:space="preserve">4-2   </w:t>
            </w:r>
            <w:r w:rsidRPr="00CA41D8">
              <w:rPr>
                <w:b/>
                <w:kern w:val="0"/>
              </w:rPr>
              <w:t>固体组分物料平衡表</w:t>
            </w:r>
            <w:r w:rsidRPr="00CA41D8">
              <w:rPr>
                <w:b/>
                <w:kern w:val="0"/>
              </w:rPr>
              <w:t xml:space="preserve">   </w:t>
            </w:r>
            <w:r w:rsidRPr="00CA41D8">
              <w:rPr>
                <w:b/>
                <w:kern w:val="0"/>
              </w:rPr>
              <w:t>单位：</w:t>
            </w:r>
            <w:r w:rsidRPr="00CA41D8">
              <w:rPr>
                <w:b/>
                <w:kern w:val="0"/>
              </w:rPr>
              <w:t>kg/a</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31"/>
              <w:gridCol w:w="1977"/>
              <w:gridCol w:w="881"/>
              <w:gridCol w:w="621"/>
              <w:gridCol w:w="696"/>
              <w:gridCol w:w="2295"/>
              <w:gridCol w:w="840"/>
            </w:tblGrid>
            <w:tr w:rsidR="0053087A" w:rsidRPr="00CA41D8">
              <w:trPr>
                <w:trHeight w:val="563"/>
                <w:jc w:val="center"/>
              </w:trPr>
              <w:tc>
                <w:tcPr>
                  <w:tcW w:w="397"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序号</w:t>
                  </w:r>
                </w:p>
              </w:tc>
              <w:tc>
                <w:tcPr>
                  <w:tcW w:w="1800"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投入</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序号</w:t>
                  </w:r>
                </w:p>
              </w:tc>
              <w:tc>
                <w:tcPr>
                  <w:tcW w:w="2412" w:type="pct"/>
                  <w:gridSpan w:val="3"/>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产出</w:t>
                  </w:r>
                </w:p>
              </w:tc>
            </w:tr>
            <w:tr w:rsidR="0053087A" w:rsidRPr="00CA41D8">
              <w:trPr>
                <w:trHeight w:val="563"/>
                <w:jc w:val="center"/>
              </w:trPr>
              <w:tc>
                <w:tcPr>
                  <w:tcW w:w="397"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w:t>
                  </w:r>
                </w:p>
              </w:tc>
              <w:tc>
                <w:tcPr>
                  <w:tcW w:w="1245" w:type="pct"/>
                  <w:vMerge w:val="restar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highlight w:val="yellow"/>
                    </w:rPr>
                  </w:pPr>
                  <w:r w:rsidRPr="00CA41D8">
                    <w:rPr>
                      <w:rFonts w:ascii="Times New Roman" w:eastAsia="宋体" w:hAnsi="Times New Roman" w:cs="Times New Roman"/>
                      <w:bCs/>
                      <w:color w:val="auto"/>
                      <w:sz w:val="21"/>
                      <w:szCs w:val="21"/>
                    </w:rPr>
                    <w:t>环氧底漆</w:t>
                  </w:r>
                  <w:r w:rsidRPr="00CA41D8">
                    <w:rPr>
                      <w:rFonts w:ascii="Times New Roman" w:eastAsia="宋体" w:hAnsi="Times New Roman" w:cs="Times New Roman"/>
                      <w:bCs/>
                      <w:color w:val="auto"/>
                      <w:sz w:val="21"/>
                      <w:szCs w:val="21"/>
                    </w:rPr>
                    <w:t>P-369</w:t>
                  </w:r>
                </w:p>
              </w:tc>
              <w:tc>
                <w:tcPr>
                  <w:tcW w:w="555"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304</w:t>
                  </w:r>
                </w:p>
              </w:tc>
              <w:tc>
                <w:tcPr>
                  <w:tcW w:w="391"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w:t>
                  </w:r>
                </w:p>
              </w:tc>
              <w:tc>
                <w:tcPr>
                  <w:tcW w:w="438"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漆雾</w:t>
                  </w:r>
                </w:p>
              </w:tc>
              <w:tc>
                <w:tcPr>
                  <w:tcW w:w="144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bCs/>
                      <w:color w:val="auto"/>
                      <w:sz w:val="21"/>
                      <w:szCs w:val="21"/>
                    </w:rPr>
                    <w:t>过滤棉</w:t>
                  </w:r>
                  <w:r w:rsidRPr="00CA41D8">
                    <w:rPr>
                      <w:rFonts w:ascii="Times New Roman" w:eastAsia="宋体" w:hAnsi="Times New Roman" w:cs="Times New Roman"/>
                      <w:color w:val="auto"/>
                      <w:sz w:val="21"/>
                      <w:szCs w:val="21"/>
                    </w:rPr>
                    <w:t>处理（去除率</w:t>
                  </w:r>
                  <w:r w:rsidRPr="00CA41D8">
                    <w:rPr>
                      <w:rFonts w:ascii="Times New Roman" w:eastAsia="宋体" w:hAnsi="Times New Roman" w:cs="Times New Roman"/>
                      <w:color w:val="auto"/>
                      <w:sz w:val="21"/>
                      <w:szCs w:val="21"/>
                    </w:rPr>
                    <w:t>90%</w:t>
                  </w:r>
                  <w:r w:rsidRPr="00CA41D8">
                    <w:rPr>
                      <w:rFonts w:ascii="Times New Roman" w:eastAsia="宋体" w:hAnsi="Times New Roman" w:cs="Times New Roman"/>
                      <w:color w:val="auto"/>
                      <w:sz w:val="21"/>
                      <w:szCs w:val="21"/>
                    </w:rPr>
                    <w:t>）</w:t>
                  </w:r>
                </w:p>
              </w:tc>
              <w:tc>
                <w:tcPr>
                  <w:tcW w:w="529"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82.08</w:t>
                  </w:r>
                </w:p>
              </w:tc>
            </w:tr>
            <w:tr w:rsidR="0053087A" w:rsidRPr="00CA41D8">
              <w:trPr>
                <w:trHeight w:val="563"/>
                <w:jc w:val="center"/>
              </w:trPr>
              <w:tc>
                <w:tcPr>
                  <w:tcW w:w="397"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245"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555"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391"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438"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44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有组织排放</w:t>
                  </w:r>
                </w:p>
              </w:tc>
              <w:tc>
                <w:tcPr>
                  <w:tcW w:w="529"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9.12</w:t>
                  </w:r>
                </w:p>
              </w:tc>
            </w:tr>
            <w:tr w:rsidR="0053087A" w:rsidRPr="00CA41D8">
              <w:trPr>
                <w:trHeight w:val="563"/>
                <w:jc w:val="center"/>
              </w:trPr>
              <w:tc>
                <w:tcPr>
                  <w:tcW w:w="397"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245" w:type="pct"/>
                  <w:vMerge/>
                  <w:shd w:val="clear" w:color="auto" w:fill="auto"/>
                  <w:vAlign w:val="center"/>
                </w:tcPr>
                <w:p w:rsidR="0053087A" w:rsidRPr="00CA41D8" w:rsidRDefault="0053087A">
                  <w:pPr>
                    <w:pStyle w:val="a5"/>
                    <w:jc w:val="center"/>
                    <w:rPr>
                      <w:rFonts w:ascii="Times New Roman" w:eastAsia="宋体" w:hAnsi="Times New Roman" w:cs="Times New Roman"/>
                      <w:color w:val="auto"/>
                      <w:spacing w:val="-8"/>
                      <w:sz w:val="21"/>
                      <w:szCs w:val="21"/>
                    </w:rPr>
                  </w:pPr>
                </w:p>
              </w:tc>
              <w:tc>
                <w:tcPr>
                  <w:tcW w:w="555"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w:t>
                  </w:r>
                </w:p>
              </w:tc>
              <w:tc>
                <w:tcPr>
                  <w:tcW w:w="1883"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产品附着量</w:t>
                  </w:r>
                </w:p>
              </w:tc>
              <w:tc>
                <w:tcPr>
                  <w:tcW w:w="529"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212.8</w:t>
                  </w:r>
                </w:p>
              </w:tc>
            </w:tr>
            <w:tr w:rsidR="0053087A" w:rsidRPr="00CA41D8">
              <w:trPr>
                <w:trHeight w:val="563"/>
                <w:jc w:val="center"/>
              </w:trPr>
              <w:tc>
                <w:tcPr>
                  <w:tcW w:w="397"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总计</w:t>
                  </w:r>
                </w:p>
              </w:tc>
              <w:tc>
                <w:tcPr>
                  <w:tcW w:w="124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w:t>
                  </w:r>
                </w:p>
              </w:tc>
              <w:tc>
                <w:tcPr>
                  <w:tcW w:w="55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304</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总计</w:t>
                  </w:r>
                </w:p>
              </w:tc>
              <w:tc>
                <w:tcPr>
                  <w:tcW w:w="1883"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w:t>
                  </w:r>
                </w:p>
              </w:tc>
              <w:tc>
                <w:tcPr>
                  <w:tcW w:w="529"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304</w:t>
                  </w:r>
                </w:p>
              </w:tc>
            </w:tr>
          </w:tbl>
          <w:p w:rsidR="0053087A" w:rsidRPr="00CA41D8" w:rsidRDefault="00C93FF6">
            <w:pPr>
              <w:jc w:val="center"/>
              <w:rPr>
                <w:b/>
                <w:kern w:val="0"/>
              </w:rPr>
            </w:pPr>
            <w:r w:rsidRPr="00CA41D8">
              <w:rPr>
                <w:b/>
                <w:kern w:val="0"/>
              </w:rPr>
              <w:t>表</w:t>
            </w:r>
            <w:r w:rsidRPr="00CA41D8">
              <w:rPr>
                <w:b/>
                <w:kern w:val="0"/>
              </w:rPr>
              <w:t xml:space="preserve">4-3   </w:t>
            </w:r>
            <w:r w:rsidRPr="00CA41D8">
              <w:rPr>
                <w:b/>
                <w:bCs/>
                <w:kern w:val="0"/>
              </w:rPr>
              <w:t>VOCs</w:t>
            </w:r>
            <w:r w:rsidRPr="00CA41D8">
              <w:rPr>
                <w:b/>
                <w:bCs/>
                <w:kern w:val="0"/>
              </w:rPr>
              <w:t>（以非甲烷总烃计）</w:t>
            </w:r>
            <w:r w:rsidRPr="00CA41D8">
              <w:rPr>
                <w:b/>
                <w:kern w:val="0"/>
              </w:rPr>
              <w:t>物料平衡表</w:t>
            </w:r>
            <w:r w:rsidRPr="00CA41D8">
              <w:rPr>
                <w:b/>
                <w:kern w:val="0"/>
              </w:rPr>
              <w:t xml:space="preserve">   </w:t>
            </w:r>
            <w:r w:rsidRPr="00CA41D8">
              <w:rPr>
                <w:b/>
                <w:kern w:val="0"/>
              </w:rPr>
              <w:t>单位：</w:t>
            </w:r>
            <w:r w:rsidRPr="00CA41D8">
              <w:rPr>
                <w:b/>
                <w:kern w:val="0"/>
              </w:rPr>
              <w:t>kg/a</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20"/>
              <w:gridCol w:w="1941"/>
              <w:gridCol w:w="928"/>
              <w:gridCol w:w="621"/>
              <w:gridCol w:w="696"/>
              <w:gridCol w:w="2268"/>
              <w:gridCol w:w="867"/>
            </w:tblGrid>
            <w:tr w:rsidR="0053087A" w:rsidRPr="00CA41D8">
              <w:trPr>
                <w:trHeight w:val="574"/>
                <w:jc w:val="center"/>
              </w:trPr>
              <w:tc>
                <w:tcPr>
                  <w:tcW w:w="390"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bookmarkStart w:id="12" w:name="OLE_LINK2"/>
                  <w:r w:rsidRPr="00CA41D8">
                    <w:rPr>
                      <w:rFonts w:ascii="Times New Roman" w:eastAsia="宋体" w:hAnsi="Times New Roman" w:cs="Times New Roman"/>
                      <w:b/>
                      <w:color w:val="auto"/>
                      <w:sz w:val="21"/>
                      <w:szCs w:val="21"/>
                    </w:rPr>
                    <w:t>序号</w:t>
                  </w:r>
                </w:p>
              </w:tc>
              <w:tc>
                <w:tcPr>
                  <w:tcW w:w="1806"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投入</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序号</w:t>
                  </w:r>
                </w:p>
              </w:tc>
              <w:tc>
                <w:tcPr>
                  <w:tcW w:w="2412" w:type="pct"/>
                  <w:gridSpan w:val="3"/>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auto"/>
                      <w:sz w:val="21"/>
                      <w:szCs w:val="21"/>
                    </w:rPr>
                  </w:pPr>
                  <w:r w:rsidRPr="00CA41D8">
                    <w:rPr>
                      <w:rFonts w:ascii="Times New Roman" w:eastAsia="宋体" w:hAnsi="Times New Roman" w:cs="Times New Roman"/>
                      <w:b/>
                      <w:color w:val="auto"/>
                      <w:sz w:val="21"/>
                      <w:szCs w:val="21"/>
                    </w:rPr>
                    <w:t>产出</w:t>
                  </w:r>
                </w:p>
              </w:tc>
            </w:tr>
            <w:tr w:rsidR="0053087A" w:rsidRPr="00CA41D8">
              <w:trPr>
                <w:trHeight w:val="574"/>
                <w:jc w:val="center"/>
              </w:trPr>
              <w:tc>
                <w:tcPr>
                  <w:tcW w:w="390"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w:t>
                  </w:r>
                </w:p>
              </w:tc>
              <w:tc>
                <w:tcPr>
                  <w:tcW w:w="1222"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highlight w:val="yellow"/>
                    </w:rPr>
                  </w:pPr>
                  <w:r w:rsidRPr="00CA41D8">
                    <w:rPr>
                      <w:rFonts w:ascii="Times New Roman" w:eastAsia="宋体" w:hAnsi="Times New Roman" w:cs="Times New Roman"/>
                      <w:bCs/>
                      <w:color w:val="auto"/>
                      <w:sz w:val="21"/>
                      <w:szCs w:val="21"/>
                    </w:rPr>
                    <w:t>环氧底漆</w:t>
                  </w:r>
                  <w:r w:rsidRPr="00CA41D8">
                    <w:rPr>
                      <w:rFonts w:ascii="Times New Roman" w:eastAsia="宋体" w:hAnsi="Times New Roman" w:cs="Times New Roman"/>
                      <w:bCs/>
                      <w:color w:val="auto"/>
                      <w:sz w:val="21"/>
                      <w:szCs w:val="21"/>
                    </w:rPr>
                    <w:t>P-369</w:t>
                  </w:r>
                </w:p>
              </w:tc>
              <w:tc>
                <w:tcPr>
                  <w:tcW w:w="584"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38</w:t>
                  </w:r>
                </w:p>
              </w:tc>
              <w:tc>
                <w:tcPr>
                  <w:tcW w:w="391"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w:t>
                  </w:r>
                </w:p>
              </w:tc>
              <w:tc>
                <w:tcPr>
                  <w:tcW w:w="438"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喷涂</w:t>
                  </w:r>
                </w:p>
              </w:tc>
              <w:tc>
                <w:tcPr>
                  <w:tcW w:w="1428"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UV</w:t>
                  </w:r>
                  <w:r w:rsidRPr="00CA41D8">
                    <w:rPr>
                      <w:rFonts w:ascii="Times New Roman" w:eastAsia="宋体" w:hAnsi="Times New Roman" w:cs="Times New Roman"/>
                      <w:color w:val="auto"/>
                      <w:sz w:val="21"/>
                      <w:szCs w:val="21"/>
                    </w:rPr>
                    <w:t>光氧催化</w:t>
                  </w:r>
                  <w:r w:rsidRPr="00CA41D8">
                    <w:rPr>
                      <w:rFonts w:ascii="Times New Roman" w:eastAsia="宋体" w:hAnsi="Times New Roman" w:cs="Times New Roman"/>
                      <w:color w:val="auto"/>
                      <w:sz w:val="21"/>
                      <w:szCs w:val="21"/>
                    </w:rPr>
                    <w:t>+</w:t>
                  </w:r>
                  <w:r w:rsidRPr="00CA41D8">
                    <w:rPr>
                      <w:rFonts w:ascii="Times New Roman" w:eastAsia="宋体" w:hAnsi="Times New Roman" w:cs="Times New Roman"/>
                      <w:color w:val="auto"/>
                      <w:sz w:val="21"/>
                      <w:szCs w:val="21"/>
                    </w:rPr>
                    <w:t>活性炭吸附</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431.52</w:t>
                  </w:r>
                </w:p>
              </w:tc>
            </w:tr>
            <w:tr w:rsidR="0053087A" w:rsidRPr="00CA41D8">
              <w:trPr>
                <w:trHeight w:val="574"/>
                <w:jc w:val="center"/>
              </w:trPr>
              <w:tc>
                <w:tcPr>
                  <w:tcW w:w="390"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w:t>
                  </w:r>
                </w:p>
              </w:tc>
              <w:tc>
                <w:tcPr>
                  <w:tcW w:w="1222" w:type="pct"/>
                  <w:shd w:val="clear" w:color="auto" w:fill="auto"/>
                  <w:vAlign w:val="center"/>
                </w:tcPr>
                <w:p w:rsidR="0053087A" w:rsidRPr="00CA41D8" w:rsidRDefault="00C93FF6">
                  <w:pPr>
                    <w:pStyle w:val="a5"/>
                    <w:jc w:val="center"/>
                    <w:rPr>
                      <w:rFonts w:ascii="Times New Roman" w:eastAsia="宋体" w:hAnsi="Times New Roman" w:cs="Times New Roman"/>
                      <w:color w:val="auto"/>
                      <w:spacing w:val="-8"/>
                      <w:sz w:val="21"/>
                      <w:szCs w:val="21"/>
                    </w:rPr>
                  </w:pPr>
                  <w:r w:rsidRPr="00CA41D8">
                    <w:rPr>
                      <w:rFonts w:ascii="Times New Roman" w:eastAsia="宋体" w:hAnsi="Times New Roman" w:cs="Times New Roman"/>
                      <w:bCs/>
                      <w:color w:val="auto"/>
                      <w:kern w:val="0"/>
                      <w:sz w:val="21"/>
                      <w:szCs w:val="21"/>
                    </w:rPr>
                    <w:t>固化剂</w:t>
                  </w:r>
                </w:p>
              </w:tc>
              <w:tc>
                <w:tcPr>
                  <w:tcW w:w="584" w:type="pc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260</w:t>
                  </w:r>
                </w:p>
              </w:tc>
              <w:tc>
                <w:tcPr>
                  <w:tcW w:w="391"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438"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428"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有组织排放</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287.68</w:t>
                  </w:r>
                </w:p>
              </w:tc>
            </w:tr>
            <w:tr w:rsidR="0053087A" w:rsidRPr="00CA41D8">
              <w:trPr>
                <w:trHeight w:val="574"/>
                <w:jc w:val="center"/>
              </w:trPr>
              <w:tc>
                <w:tcPr>
                  <w:tcW w:w="390"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3</w:t>
                  </w:r>
                </w:p>
              </w:tc>
              <w:tc>
                <w:tcPr>
                  <w:tcW w:w="1222"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bCs/>
                      <w:color w:val="auto"/>
                      <w:sz w:val="21"/>
                      <w:szCs w:val="21"/>
                    </w:rPr>
                    <w:t>稀释剂</w:t>
                  </w:r>
                </w:p>
              </w:tc>
              <w:tc>
                <w:tcPr>
                  <w:tcW w:w="584" w:type="pct"/>
                  <w:vMerge w:val="restart"/>
                  <w:shd w:val="clear" w:color="auto" w:fill="auto"/>
                  <w:vAlign w:val="center"/>
                </w:tcPr>
                <w:p w:rsidR="0053087A" w:rsidRPr="00CA41D8" w:rsidRDefault="00C93FF6">
                  <w:pPr>
                    <w:pStyle w:val="a5"/>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1500</w:t>
                  </w:r>
                </w:p>
              </w:tc>
              <w:tc>
                <w:tcPr>
                  <w:tcW w:w="391"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2</w:t>
                  </w:r>
                </w:p>
              </w:tc>
              <w:tc>
                <w:tcPr>
                  <w:tcW w:w="438"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晾干</w:t>
                  </w:r>
                </w:p>
              </w:tc>
              <w:tc>
                <w:tcPr>
                  <w:tcW w:w="1428"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UV</w:t>
                  </w:r>
                  <w:r w:rsidRPr="00CA41D8">
                    <w:rPr>
                      <w:rFonts w:ascii="Times New Roman" w:eastAsia="宋体" w:hAnsi="Times New Roman" w:cs="Times New Roman"/>
                      <w:color w:val="auto"/>
                      <w:sz w:val="21"/>
                      <w:szCs w:val="21"/>
                    </w:rPr>
                    <w:t>光氧催化</w:t>
                  </w:r>
                  <w:r w:rsidRPr="00CA41D8">
                    <w:rPr>
                      <w:rFonts w:ascii="Times New Roman" w:eastAsia="宋体" w:hAnsi="Times New Roman" w:cs="Times New Roman"/>
                      <w:color w:val="auto"/>
                      <w:sz w:val="21"/>
                      <w:szCs w:val="21"/>
                    </w:rPr>
                    <w:t>+</w:t>
                  </w:r>
                  <w:r w:rsidRPr="00CA41D8">
                    <w:rPr>
                      <w:rFonts w:ascii="Times New Roman" w:eastAsia="宋体" w:hAnsi="Times New Roman" w:cs="Times New Roman"/>
                      <w:color w:val="auto"/>
                      <w:sz w:val="21"/>
                      <w:szCs w:val="21"/>
                    </w:rPr>
                    <w:t>活性炭吸附</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647.28</w:t>
                  </w:r>
                </w:p>
              </w:tc>
            </w:tr>
            <w:tr w:rsidR="0053087A" w:rsidRPr="00CA41D8">
              <w:trPr>
                <w:trHeight w:val="574"/>
                <w:jc w:val="center"/>
              </w:trPr>
              <w:tc>
                <w:tcPr>
                  <w:tcW w:w="390"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222"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584"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391"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438"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auto"/>
                      <w:sz w:val="21"/>
                      <w:szCs w:val="21"/>
                    </w:rPr>
                  </w:pPr>
                </w:p>
              </w:tc>
              <w:tc>
                <w:tcPr>
                  <w:tcW w:w="1428"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有组织排放</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431.52</w:t>
                  </w:r>
                </w:p>
              </w:tc>
            </w:tr>
            <w:tr w:rsidR="0053087A" w:rsidRPr="00CA41D8">
              <w:trPr>
                <w:trHeight w:val="574"/>
                <w:jc w:val="center"/>
              </w:trPr>
              <w:tc>
                <w:tcPr>
                  <w:tcW w:w="390"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总计</w:t>
                  </w:r>
                </w:p>
              </w:tc>
              <w:tc>
                <w:tcPr>
                  <w:tcW w:w="1222"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w:t>
                  </w:r>
                </w:p>
              </w:tc>
              <w:tc>
                <w:tcPr>
                  <w:tcW w:w="584"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1798</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总计</w:t>
                  </w:r>
                </w:p>
              </w:tc>
              <w:tc>
                <w:tcPr>
                  <w:tcW w:w="1866"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auto"/>
                      <w:sz w:val="21"/>
                      <w:szCs w:val="21"/>
                    </w:rPr>
                  </w:pPr>
                  <w:r w:rsidRPr="00CA41D8">
                    <w:rPr>
                      <w:rFonts w:ascii="Times New Roman" w:eastAsia="宋体" w:hAnsi="Times New Roman" w:cs="Times New Roman"/>
                      <w:color w:val="auto"/>
                      <w:sz w:val="21"/>
                      <w:szCs w:val="21"/>
                    </w:rPr>
                    <w:t>1798</w:t>
                  </w:r>
                </w:p>
              </w:tc>
            </w:tr>
          </w:tbl>
          <w:bookmarkEnd w:id="12"/>
          <w:p w:rsidR="0053087A" w:rsidRPr="00CA41D8" w:rsidRDefault="00C93FF6">
            <w:pPr>
              <w:jc w:val="center"/>
              <w:rPr>
                <w:b/>
                <w:color w:val="0000CC"/>
                <w:kern w:val="0"/>
              </w:rPr>
            </w:pPr>
            <w:r w:rsidRPr="00CA41D8">
              <w:rPr>
                <w:b/>
                <w:color w:val="0000CC"/>
                <w:kern w:val="0"/>
              </w:rPr>
              <w:t>表</w:t>
            </w:r>
            <w:r w:rsidRPr="00CA41D8">
              <w:rPr>
                <w:b/>
                <w:color w:val="0000CC"/>
                <w:kern w:val="0"/>
              </w:rPr>
              <w:t xml:space="preserve">4-4   </w:t>
            </w:r>
            <w:r w:rsidRPr="00CA41D8">
              <w:rPr>
                <w:b/>
                <w:color w:val="0000CC"/>
                <w:kern w:val="0"/>
              </w:rPr>
              <w:t>二甲苯物料平衡表</w:t>
            </w:r>
            <w:r w:rsidRPr="00CA41D8">
              <w:rPr>
                <w:b/>
                <w:color w:val="0000CC"/>
                <w:kern w:val="0"/>
              </w:rPr>
              <w:t xml:space="preserve">   </w:t>
            </w:r>
            <w:r w:rsidRPr="00CA41D8">
              <w:rPr>
                <w:b/>
                <w:color w:val="0000CC"/>
                <w:kern w:val="0"/>
              </w:rPr>
              <w:t>单位：</w:t>
            </w:r>
            <w:r w:rsidRPr="00CA41D8">
              <w:rPr>
                <w:b/>
                <w:color w:val="0000CC"/>
                <w:kern w:val="0"/>
              </w:rPr>
              <w:t>kg/a</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27"/>
              <w:gridCol w:w="1982"/>
              <w:gridCol w:w="878"/>
              <w:gridCol w:w="621"/>
              <w:gridCol w:w="737"/>
              <w:gridCol w:w="2230"/>
              <w:gridCol w:w="866"/>
            </w:tblGrid>
            <w:tr w:rsidR="0053087A" w:rsidRPr="00CA41D8">
              <w:trPr>
                <w:trHeight w:val="522"/>
                <w:jc w:val="center"/>
              </w:trPr>
              <w:tc>
                <w:tcPr>
                  <w:tcW w:w="39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0000CC"/>
                      <w:sz w:val="21"/>
                      <w:szCs w:val="21"/>
                    </w:rPr>
                  </w:pPr>
                  <w:r w:rsidRPr="00CA41D8">
                    <w:rPr>
                      <w:rFonts w:ascii="Times New Roman" w:eastAsia="宋体" w:hAnsi="Times New Roman" w:cs="Times New Roman"/>
                      <w:b/>
                      <w:color w:val="0000CC"/>
                      <w:sz w:val="21"/>
                      <w:szCs w:val="21"/>
                    </w:rPr>
                    <w:t>序号</w:t>
                  </w:r>
                </w:p>
              </w:tc>
              <w:tc>
                <w:tcPr>
                  <w:tcW w:w="1801"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0000CC"/>
                      <w:sz w:val="21"/>
                      <w:szCs w:val="21"/>
                    </w:rPr>
                  </w:pPr>
                  <w:r w:rsidRPr="00CA41D8">
                    <w:rPr>
                      <w:rFonts w:ascii="Times New Roman" w:eastAsia="宋体" w:hAnsi="Times New Roman" w:cs="Times New Roman"/>
                      <w:b/>
                      <w:color w:val="0000CC"/>
                      <w:sz w:val="21"/>
                      <w:szCs w:val="21"/>
                    </w:rPr>
                    <w:t>投入</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0000CC"/>
                      <w:sz w:val="21"/>
                      <w:szCs w:val="21"/>
                    </w:rPr>
                  </w:pPr>
                  <w:r w:rsidRPr="00CA41D8">
                    <w:rPr>
                      <w:rFonts w:ascii="Times New Roman" w:eastAsia="宋体" w:hAnsi="Times New Roman" w:cs="Times New Roman"/>
                      <w:b/>
                      <w:color w:val="0000CC"/>
                      <w:sz w:val="21"/>
                      <w:szCs w:val="21"/>
                    </w:rPr>
                    <w:t>序号</w:t>
                  </w:r>
                </w:p>
              </w:tc>
              <w:tc>
                <w:tcPr>
                  <w:tcW w:w="2413" w:type="pct"/>
                  <w:gridSpan w:val="3"/>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
                      <w:color w:val="0000CC"/>
                      <w:sz w:val="21"/>
                      <w:szCs w:val="21"/>
                    </w:rPr>
                  </w:pPr>
                  <w:r w:rsidRPr="00CA41D8">
                    <w:rPr>
                      <w:rFonts w:ascii="Times New Roman" w:eastAsia="宋体" w:hAnsi="Times New Roman" w:cs="Times New Roman"/>
                      <w:b/>
                      <w:color w:val="0000CC"/>
                      <w:sz w:val="21"/>
                      <w:szCs w:val="21"/>
                    </w:rPr>
                    <w:t>产出</w:t>
                  </w:r>
                </w:p>
              </w:tc>
            </w:tr>
            <w:tr w:rsidR="0053087A" w:rsidRPr="00CA41D8">
              <w:trPr>
                <w:trHeight w:val="522"/>
                <w:jc w:val="center"/>
              </w:trPr>
              <w:tc>
                <w:tcPr>
                  <w:tcW w:w="39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1</w:t>
                  </w:r>
                </w:p>
              </w:tc>
              <w:tc>
                <w:tcPr>
                  <w:tcW w:w="1248" w:type="pct"/>
                  <w:shd w:val="clear" w:color="auto" w:fill="auto"/>
                  <w:vAlign w:val="center"/>
                </w:tcPr>
                <w:p w:rsidR="0053087A" w:rsidRPr="00CA41D8" w:rsidRDefault="00C93FF6">
                  <w:pPr>
                    <w:pStyle w:val="a5"/>
                    <w:jc w:val="center"/>
                    <w:rPr>
                      <w:rFonts w:ascii="Times New Roman" w:eastAsia="宋体" w:hAnsi="Times New Roman" w:cs="Times New Roman"/>
                      <w:color w:val="0000CC"/>
                      <w:sz w:val="21"/>
                      <w:szCs w:val="21"/>
                      <w:highlight w:val="yellow"/>
                    </w:rPr>
                  </w:pPr>
                  <w:r w:rsidRPr="00CA41D8">
                    <w:rPr>
                      <w:rFonts w:ascii="Times New Roman" w:eastAsia="宋体" w:hAnsi="Times New Roman" w:cs="Times New Roman"/>
                      <w:bCs/>
                      <w:color w:val="0000CC"/>
                      <w:sz w:val="21"/>
                      <w:szCs w:val="21"/>
                    </w:rPr>
                    <w:t>环氧底漆</w:t>
                  </w:r>
                  <w:r w:rsidRPr="00CA41D8">
                    <w:rPr>
                      <w:rFonts w:ascii="Times New Roman" w:eastAsia="宋体" w:hAnsi="Times New Roman" w:cs="Times New Roman"/>
                      <w:bCs/>
                      <w:color w:val="0000CC"/>
                      <w:sz w:val="21"/>
                      <w:szCs w:val="21"/>
                    </w:rPr>
                    <w:t>P-369</w:t>
                  </w:r>
                </w:p>
              </w:tc>
              <w:tc>
                <w:tcPr>
                  <w:tcW w:w="553" w:type="pct"/>
                  <w:shd w:val="clear" w:color="auto" w:fill="auto"/>
                  <w:vAlign w:val="center"/>
                </w:tcPr>
                <w:p w:rsidR="0053087A" w:rsidRPr="00CA41D8" w:rsidRDefault="00C93FF6">
                  <w:pPr>
                    <w:pStyle w:val="a5"/>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38</w:t>
                  </w:r>
                </w:p>
              </w:tc>
              <w:tc>
                <w:tcPr>
                  <w:tcW w:w="391"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1</w:t>
                  </w:r>
                </w:p>
              </w:tc>
              <w:tc>
                <w:tcPr>
                  <w:tcW w:w="464"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喷涂</w:t>
                  </w:r>
                </w:p>
              </w:tc>
              <w:tc>
                <w:tcPr>
                  <w:tcW w:w="1403"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UV</w:t>
                  </w:r>
                  <w:r w:rsidRPr="00CA41D8">
                    <w:rPr>
                      <w:rFonts w:ascii="Times New Roman" w:eastAsia="宋体" w:hAnsi="Times New Roman" w:cs="Times New Roman"/>
                      <w:color w:val="0000CC"/>
                      <w:sz w:val="21"/>
                      <w:szCs w:val="21"/>
                    </w:rPr>
                    <w:t>光氧催化</w:t>
                  </w:r>
                  <w:r w:rsidRPr="00CA41D8">
                    <w:rPr>
                      <w:rFonts w:ascii="Times New Roman" w:eastAsia="宋体" w:hAnsi="Times New Roman" w:cs="Times New Roman"/>
                      <w:color w:val="0000CC"/>
                      <w:sz w:val="21"/>
                      <w:szCs w:val="21"/>
                    </w:rPr>
                    <w:t>+</w:t>
                  </w:r>
                  <w:r w:rsidRPr="00CA41D8">
                    <w:rPr>
                      <w:rFonts w:ascii="Times New Roman" w:eastAsia="宋体" w:hAnsi="Times New Roman" w:cs="Times New Roman"/>
                      <w:color w:val="0000CC"/>
                      <w:sz w:val="21"/>
                      <w:szCs w:val="21"/>
                    </w:rPr>
                    <w:t>活性炭吸附</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71.52</w:t>
                  </w:r>
                </w:p>
              </w:tc>
            </w:tr>
            <w:tr w:rsidR="0053087A" w:rsidRPr="00CA41D8">
              <w:trPr>
                <w:trHeight w:val="522"/>
                <w:jc w:val="center"/>
              </w:trPr>
              <w:tc>
                <w:tcPr>
                  <w:tcW w:w="39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2</w:t>
                  </w:r>
                </w:p>
              </w:tc>
              <w:tc>
                <w:tcPr>
                  <w:tcW w:w="1248" w:type="pct"/>
                  <w:shd w:val="clear" w:color="auto" w:fill="auto"/>
                  <w:vAlign w:val="center"/>
                </w:tcPr>
                <w:p w:rsidR="0053087A" w:rsidRPr="00CA41D8" w:rsidRDefault="00C93FF6">
                  <w:pPr>
                    <w:pStyle w:val="a5"/>
                    <w:jc w:val="center"/>
                    <w:rPr>
                      <w:rFonts w:ascii="Times New Roman" w:eastAsia="宋体" w:hAnsi="Times New Roman" w:cs="Times New Roman"/>
                      <w:color w:val="0000CC"/>
                      <w:spacing w:val="-8"/>
                      <w:sz w:val="21"/>
                      <w:szCs w:val="21"/>
                    </w:rPr>
                  </w:pPr>
                  <w:r w:rsidRPr="00CA41D8">
                    <w:rPr>
                      <w:rFonts w:ascii="Times New Roman" w:eastAsia="宋体" w:hAnsi="Times New Roman" w:cs="Times New Roman"/>
                      <w:bCs/>
                      <w:color w:val="0000CC"/>
                      <w:kern w:val="0"/>
                      <w:sz w:val="21"/>
                      <w:szCs w:val="21"/>
                    </w:rPr>
                    <w:t>固化剂</w:t>
                  </w:r>
                </w:p>
              </w:tc>
              <w:tc>
                <w:tcPr>
                  <w:tcW w:w="553" w:type="pct"/>
                  <w:shd w:val="clear" w:color="auto" w:fill="auto"/>
                  <w:vAlign w:val="center"/>
                </w:tcPr>
                <w:p w:rsidR="0053087A" w:rsidRPr="00CA41D8" w:rsidRDefault="00C93FF6">
                  <w:pPr>
                    <w:pStyle w:val="a5"/>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260</w:t>
                  </w:r>
                </w:p>
              </w:tc>
              <w:tc>
                <w:tcPr>
                  <w:tcW w:w="391"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464"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1403"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有组织排放</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47.68</w:t>
                  </w:r>
                </w:p>
              </w:tc>
            </w:tr>
            <w:tr w:rsidR="0053087A" w:rsidRPr="00CA41D8">
              <w:trPr>
                <w:trHeight w:val="522"/>
                <w:jc w:val="center"/>
              </w:trPr>
              <w:tc>
                <w:tcPr>
                  <w:tcW w:w="395"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3</w:t>
                  </w:r>
                </w:p>
              </w:tc>
              <w:tc>
                <w:tcPr>
                  <w:tcW w:w="1248"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稀释剂</w:t>
                  </w:r>
                </w:p>
              </w:tc>
              <w:tc>
                <w:tcPr>
                  <w:tcW w:w="553" w:type="pct"/>
                  <w:vMerge w:val="restart"/>
                  <w:shd w:val="clear" w:color="auto" w:fill="auto"/>
                  <w:vAlign w:val="center"/>
                </w:tcPr>
                <w:p w:rsidR="0053087A" w:rsidRPr="00CA41D8" w:rsidRDefault="00C93FF6">
                  <w:pPr>
                    <w:pStyle w:val="a5"/>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0</w:t>
                  </w:r>
                </w:p>
              </w:tc>
              <w:tc>
                <w:tcPr>
                  <w:tcW w:w="391"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2</w:t>
                  </w:r>
                </w:p>
              </w:tc>
              <w:tc>
                <w:tcPr>
                  <w:tcW w:w="464" w:type="pct"/>
                  <w:vMerge w:val="restar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晾干</w:t>
                  </w:r>
                </w:p>
              </w:tc>
              <w:tc>
                <w:tcPr>
                  <w:tcW w:w="1403"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UV</w:t>
                  </w:r>
                  <w:r w:rsidRPr="00CA41D8">
                    <w:rPr>
                      <w:rFonts w:ascii="Times New Roman" w:eastAsia="宋体" w:hAnsi="Times New Roman" w:cs="Times New Roman"/>
                      <w:color w:val="0000CC"/>
                      <w:sz w:val="21"/>
                      <w:szCs w:val="21"/>
                    </w:rPr>
                    <w:t>光氧催化</w:t>
                  </w:r>
                  <w:r w:rsidRPr="00CA41D8">
                    <w:rPr>
                      <w:rFonts w:ascii="Times New Roman" w:eastAsia="宋体" w:hAnsi="Times New Roman" w:cs="Times New Roman"/>
                      <w:color w:val="0000CC"/>
                      <w:sz w:val="21"/>
                      <w:szCs w:val="21"/>
                    </w:rPr>
                    <w:t>+</w:t>
                  </w:r>
                  <w:r w:rsidRPr="00CA41D8">
                    <w:rPr>
                      <w:rFonts w:ascii="Times New Roman" w:eastAsia="宋体" w:hAnsi="Times New Roman" w:cs="Times New Roman"/>
                      <w:color w:val="0000CC"/>
                      <w:sz w:val="21"/>
                      <w:szCs w:val="21"/>
                    </w:rPr>
                    <w:t>活性炭吸附</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107.28</w:t>
                  </w:r>
                </w:p>
              </w:tc>
            </w:tr>
            <w:tr w:rsidR="0053087A" w:rsidRPr="00CA41D8">
              <w:trPr>
                <w:trHeight w:val="522"/>
                <w:jc w:val="center"/>
              </w:trPr>
              <w:tc>
                <w:tcPr>
                  <w:tcW w:w="395"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1248"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553"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391"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464" w:type="pct"/>
                  <w:vMerge/>
                  <w:shd w:val="clear" w:color="auto" w:fill="auto"/>
                  <w:vAlign w:val="center"/>
                </w:tcPr>
                <w:p w:rsidR="0053087A" w:rsidRPr="00CA41D8" w:rsidRDefault="0053087A">
                  <w:pPr>
                    <w:pStyle w:val="a5"/>
                    <w:spacing w:line="300" w:lineRule="exact"/>
                    <w:jc w:val="center"/>
                    <w:rPr>
                      <w:rFonts w:ascii="Times New Roman" w:eastAsia="宋体" w:hAnsi="Times New Roman" w:cs="Times New Roman"/>
                      <w:color w:val="0000CC"/>
                      <w:sz w:val="21"/>
                      <w:szCs w:val="21"/>
                    </w:rPr>
                  </w:pPr>
                </w:p>
              </w:tc>
              <w:tc>
                <w:tcPr>
                  <w:tcW w:w="1403"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有组织排放</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71.52</w:t>
                  </w:r>
                </w:p>
              </w:tc>
            </w:tr>
            <w:tr w:rsidR="0053087A" w:rsidRPr="00CA41D8">
              <w:trPr>
                <w:trHeight w:val="522"/>
                <w:jc w:val="center"/>
              </w:trPr>
              <w:tc>
                <w:tcPr>
                  <w:tcW w:w="395"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总计</w:t>
                  </w:r>
                </w:p>
              </w:tc>
              <w:tc>
                <w:tcPr>
                  <w:tcW w:w="1248"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w:t>
                  </w:r>
                </w:p>
              </w:tc>
              <w:tc>
                <w:tcPr>
                  <w:tcW w:w="553"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bCs/>
                      <w:color w:val="0000CC"/>
                      <w:sz w:val="21"/>
                      <w:szCs w:val="21"/>
                    </w:rPr>
                  </w:pPr>
                  <w:r w:rsidRPr="00CA41D8">
                    <w:rPr>
                      <w:rFonts w:ascii="Times New Roman" w:eastAsia="宋体" w:hAnsi="Times New Roman" w:cs="Times New Roman"/>
                      <w:bCs/>
                      <w:color w:val="0000CC"/>
                      <w:sz w:val="21"/>
                      <w:szCs w:val="21"/>
                    </w:rPr>
                    <w:t>298</w:t>
                  </w:r>
                </w:p>
              </w:tc>
              <w:tc>
                <w:tcPr>
                  <w:tcW w:w="391"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总计</w:t>
                  </w:r>
                </w:p>
              </w:tc>
              <w:tc>
                <w:tcPr>
                  <w:tcW w:w="1868" w:type="pct"/>
                  <w:gridSpan w:val="2"/>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w:t>
                  </w:r>
                </w:p>
              </w:tc>
              <w:tc>
                <w:tcPr>
                  <w:tcW w:w="546" w:type="pct"/>
                  <w:shd w:val="clear" w:color="auto" w:fill="auto"/>
                  <w:vAlign w:val="center"/>
                </w:tcPr>
                <w:p w:rsidR="0053087A" w:rsidRPr="00CA41D8" w:rsidRDefault="00C93FF6">
                  <w:pPr>
                    <w:pStyle w:val="a5"/>
                    <w:spacing w:line="300" w:lineRule="exact"/>
                    <w:jc w:val="center"/>
                    <w:rPr>
                      <w:rFonts w:ascii="Times New Roman" w:eastAsia="宋体" w:hAnsi="Times New Roman" w:cs="Times New Roman"/>
                      <w:color w:val="0000CC"/>
                      <w:sz w:val="21"/>
                      <w:szCs w:val="21"/>
                    </w:rPr>
                  </w:pPr>
                  <w:r w:rsidRPr="00CA41D8">
                    <w:rPr>
                      <w:rFonts w:ascii="Times New Roman" w:eastAsia="宋体" w:hAnsi="Times New Roman" w:cs="Times New Roman"/>
                      <w:color w:val="0000CC"/>
                      <w:sz w:val="21"/>
                      <w:szCs w:val="21"/>
                    </w:rPr>
                    <w:t>298</w:t>
                  </w:r>
                </w:p>
              </w:tc>
            </w:tr>
          </w:tbl>
          <w:p w:rsidR="0053087A" w:rsidRPr="00CA41D8" w:rsidRDefault="00C93FF6">
            <w:pPr>
              <w:adjustRightInd w:val="0"/>
              <w:snapToGrid w:val="0"/>
              <w:spacing w:line="360" w:lineRule="auto"/>
              <w:jc w:val="center"/>
              <w:rPr>
                <w:sz w:val="24"/>
              </w:rPr>
            </w:pPr>
            <w:r w:rsidRPr="00CA41D8">
              <w:rPr>
                <w:noProof/>
              </w:rPr>
              <w:lastRenderedPageBreak/>
              <mc:AlternateContent>
                <mc:Choice Requires="wpc">
                  <w:drawing>
                    <wp:inline distT="0" distB="0" distL="0" distR="0">
                      <wp:extent cx="5048885" cy="1833880"/>
                      <wp:effectExtent l="0" t="0" r="0" b="0"/>
                      <wp:docPr id="1535" name="画布 1535"/>
                      <wp:cNvGraphicFramePr/>
                      <a:graphic xmlns:a="http://schemas.openxmlformats.org/drawingml/2006/main">
                        <a:graphicData uri="http://schemas.microsoft.com/office/word/2010/wordprocessingCanvas">
                          <wpc:wpc>
                            <wpc:bg>
                              <a:noFill/>
                            </wpc:bg>
                            <wpc:whole>
                              <a:ln>
                                <a:noFill/>
                              </a:ln>
                            </wpc:whole>
                            <wps:wsp>
                              <wps:cNvPr id="1499" name="Text Box 111"/>
                              <wps:cNvSpPr txBox="1">
                                <a:spLocks noChangeArrowheads="1"/>
                              </wps:cNvSpPr>
                              <wps:spPr bwMode="auto">
                                <a:xfrm>
                                  <a:off x="1852127" y="423332"/>
                                  <a:ext cx="762635" cy="233680"/>
                                </a:xfrm>
                                <a:prstGeom prst="rect">
                                  <a:avLst/>
                                </a:prstGeom>
                                <a:solidFill>
                                  <a:srgbClr val="FFFFFF"/>
                                </a:solidFill>
                                <a:ln w="9525">
                                  <a:solidFill>
                                    <a:srgbClr val="000000"/>
                                  </a:solidFill>
                                  <a:miter lim="800000"/>
                                </a:ln>
                              </wps:spPr>
                              <wps:txbx>
                                <w:txbxContent>
                                  <w:p w:rsidR="004B7F1A" w:rsidRDefault="004B7F1A">
                                    <w:pPr>
                                      <w:spacing w:line="240" w:lineRule="exact"/>
                                      <w:rPr>
                                        <w:color w:val="000000"/>
                                      </w:rPr>
                                    </w:pPr>
                                    <w:r>
                                      <w:rPr>
                                        <w:rFonts w:hAnsi="宋体"/>
                                        <w:color w:val="000000"/>
                                      </w:rPr>
                                      <w:t>底漆喷涂</w:t>
                                    </w:r>
                                  </w:p>
                                </w:txbxContent>
                              </wps:txbx>
                              <wps:bodyPr rot="0" vert="horz" wrap="square" lIns="91440" tIns="45720" rIns="91440" bIns="45720" anchor="t" anchorCtr="0" upright="1">
                                <a:noAutofit/>
                              </wps:bodyPr>
                            </wps:wsp>
                            <wps:wsp>
                              <wps:cNvPr id="1500" name="Text Box 112"/>
                              <wps:cNvSpPr txBox="1">
                                <a:spLocks noChangeArrowheads="1"/>
                              </wps:cNvSpPr>
                              <wps:spPr bwMode="auto">
                                <a:xfrm>
                                  <a:off x="1852127" y="937047"/>
                                  <a:ext cx="762635" cy="228600"/>
                                </a:xfrm>
                                <a:prstGeom prst="rect">
                                  <a:avLst/>
                                </a:prstGeom>
                                <a:solidFill>
                                  <a:srgbClr val="FFFFFF"/>
                                </a:solidFill>
                                <a:ln w="9525">
                                  <a:solidFill>
                                    <a:srgbClr val="000000"/>
                                  </a:solidFill>
                                  <a:miter lim="800000"/>
                                </a:ln>
                              </wps:spPr>
                              <wps:txbx>
                                <w:txbxContent>
                                  <w:p w:rsidR="004B7F1A" w:rsidRDefault="004B7F1A">
                                    <w:pPr>
                                      <w:spacing w:line="240" w:lineRule="exact"/>
                                      <w:rPr>
                                        <w:rFonts w:hAnsi="宋体"/>
                                        <w:color w:val="000000"/>
                                      </w:rPr>
                                    </w:pPr>
                                    <w:r>
                                      <w:rPr>
                                        <w:rFonts w:hAnsi="宋体"/>
                                        <w:color w:val="000000"/>
                                      </w:rPr>
                                      <w:t>底漆</w:t>
                                    </w:r>
                                    <w:r>
                                      <w:rPr>
                                        <w:rFonts w:hAnsi="宋体" w:hint="eastAsia"/>
                                        <w:color w:val="000000"/>
                                      </w:rPr>
                                      <w:t>晾干</w:t>
                                    </w:r>
                                  </w:p>
                                </w:txbxContent>
                              </wps:txbx>
                              <wps:bodyPr rot="0" vert="horz" wrap="square" lIns="91440" tIns="45720" rIns="91440" bIns="45720" anchor="t" anchorCtr="0" upright="1">
                                <a:noAutofit/>
                              </wps:bodyPr>
                            </wps:wsp>
                            <wps:wsp>
                              <wps:cNvPr id="1503" name="Text Box 115"/>
                              <wps:cNvSpPr txBox="1">
                                <a:spLocks noChangeArrowheads="1"/>
                              </wps:cNvSpPr>
                              <wps:spPr bwMode="auto">
                                <a:xfrm>
                                  <a:off x="1716210" y="1482639"/>
                                  <a:ext cx="1003300" cy="269240"/>
                                </a:xfrm>
                                <a:prstGeom prst="rect">
                                  <a:avLst/>
                                </a:prstGeom>
                                <a:solidFill>
                                  <a:srgbClr val="FFFFFF"/>
                                </a:solidFill>
                                <a:ln w="9525">
                                  <a:solidFill>
                                    <a:srgbClr val="000000"/>
                                  </a:solidFill>
                                  <a:miter lim="800000"/>
                                </a:ln>
                              </wps:spPr>
                              <wps:txbx>
                                <w:txbxContent>
                                  <w:p w:rsidR="004B7F1A" w:rsidRDefault="004B7F1A">
                                    <w:pPr>
                                      <w:spacing w:line="240" w:lineRule="exact"/>
                                      <w:rPr>
                                        <w:color w:val="000000"/>
                                      </w:rPr>
                                    </w:pPr>
                                    <w:r>
                                      <w:rPr>
                                        <w:rFonts w:hint="eastAsia"/>
                                        <w:color w:val="000000"/>
                                      </w:rPr>
                                      <w:t>工件</w:t>
                                    </w:r>
                                    <w:r>
                                      <w:rPr>
                                        <w:rFonts w:hAnsi="宋体" w:hint="eastAsia"/>
                                        <w:color w:val="000000"/>
                                      </w:rPr>
                                      <w:t>附着</w:t>
                                    </w:r>
                                    <w:r>
                                      <w:rPr>
                                        <w:color w:val="000000"/>
                                      </w:rPr>
                                      <w:t>漆膜</w:t>
                                    </w:r>
                                  </w:p>
                                </w:txbxContent>
                              </wps:txbx>
                              <wps:bodyPr rot="0" vert="horz" wrap="square" lIns="91440" tIns="45720" rIns="91440" bIns="45720" anchor="t" anchorCtr="0" upright="1">
                                <a:noAutofit/>
                              </wps:bodyPr>
                            </wps:wsp>
                            <wps:wsp>
                              <wps:cNvPr id="1504" name="Text Box 116"/>
                              <wps:cNvSpPr txBox="1">
                                <a:spLocks noChangeArrowheads="1"/>
                              </wps:cNvSpPr>
                              <wps:spPr bwMode="auto">
                                <a:xfrm>
                                  <a:off x="17049" y="416826"/>
                                  <a:ext cx="1328420" cy="414655"/>
                                </a:xfrm>
                                <a:prstGeom prst="rect">
                                  <a:avLst/>
                                </a:prstGeom>
                                <a:noFill/>
                                <a:ln>
                                  <a:noFill/>
                                </a:ln>
                              </wps:spPr>
                              <wps:txbx>
                                <w:txbxContent>
                                  <w:p w:rsidR="004B7F1A" w:rsidRDefault="004B7F1A">
                                    <w:pPr>
                                      <w:spacing w:line="240" w:lineRule="exact"/>
                                      <w:rPr>
                                        <w:rFonts w:hAnsi="宋体"/>
                                        <w:color w:val="000000"/>
                                      </w:rPr>
                                    </w:pPr>
                                    <w:r>
                                      <w:rPr>
                                        <w:rFonts w:hint="eastAsia"/>
                                        <w:bCs/>
                                        <w:color w:val="000000"/>
                                      </w:rPr>
                                      <w:t>环氧底漆</w:t>
                                    </w:r>
                                    <w:r>
                                      <w:rPr>
                                        <w:rFonts w:hint="eastAsia"/>
                                        <w:bCs/>
                                        <w:color w:val="000000"/>
                                      </w:rPr>
                                      <w:t>P-369</w:t>
                                    </w:r>
                                  </w:p>
                                </w:txbxContent>
                              </wps:txbx>
                              <wps:bodyPr rot="0" vert="horz" wrap="square" lIns="91440" tIns="45720" rIns="91440" bIns="45720" anchor="t" anchorCtr="0" upright="1">
                                <a:noAutofit/>
                              </wps:bodyPr>
                            </wps:wsp>
                            <wps:wsp>
                              <wps:cNvPr id="1505" name="Text Box 118"/>
                              <wps:cNvSpPr txBox="1">
                                <a:spLocks noChangeArrowheads="1"/>
                              </wps:cNvSpPr>
                              <wps:spPr bwMode="auto">
                                <a:xfrm>
                                  <a:off x="3143082" y="374437"/>
                                  <a:ext cx="1298575" cy="269240"/>
                                </a:xfrm>
                                <a:prstGeom prst="rect">
                                  <a:avLst/>
                                </a:prstGeom>
                                <a:solidFill>
                                  <a:srgbClr val="FFFFFF"/>
                                </a:solidFill>
                                <a:ln w="9525">
                                  <a:solidFill>
                                    <a:srgbClr val="000000"/>
                                  </a:solidFill>
                                  <a:miter lim="800000"/>
                                </a:ln>
                              </wps:spPr>
                              <wps:txbx>
                                <w:txbxContent>
                                  <w:p w:rsidR="004B7F1A" w:rsidRDefault="004B7F1A">
                                    <w:pPr>
                                      <w:spacing w:line="240" w:lineRule="exact"/>
                                      <w:jc w:val="center"/>
                                      <w:rPr>
                                        <w:color w:val="000000"/>
                                      </w:rPr>
                                    </w:pPr>
                                    <w:r>
                                      <w:rPr>
                                        <w:rFonts w:hint="eastAsia"/>
                                        <w:bCs/>
                                        <w:color w:val="000000"/>
                                      </w:rPr>
                                      <w:t>过滤棉</w:t>
                                    </w:r>
                                  </w:p>
                                </w:txbxContent>
                              </wps:txbx>
                              <wps:bodyPr rot="0" vert="horz" wrap="square" lIns="91440" tIns="45720" rIns="91440" bIns="45720" anchor="t" anchorCtr="0" upright="1">
                                <a:noAutofit/>
                              </wps:bodyPr>
                            </wps:wsp>
                            <wps:wsp>
                              <wps:cNvPr id="1506" name="Text Box 128"/>
                              <wps:cNvSpPr txBox="1">
                                <a:spLocks noChangeArrowheads="1"/>
                              </wps:cNvSpPr>
                              <wps:spPr bwMode="auto">
                                <a:xfrm>
                                  <a:off x="3327232" y="908472"/>
                                  <a:ext cx="1047115" cy="238125"/>
                                </a:xfrm>
                                <a:prstGeom prst="rect">
                                  <a:avLst/>
                                </a:prstGeom>
                                <a:noFill/>
                                <a:ln>
                                  <a:noFill/>
                                </a:ln>
                              </wps:spPr>
                              <wps:txbx>
                                <w:txbxContent>
                                  <w:p w:rsidR="004B7F1A" w:rsidRDefault="004B7F1A">
                                    <w:pPr>
                                      <w:spacing w:line="240" w:lineRule="exact"/>
                                      <w:rPr>
                                        <w:color w:val="000000"/>
                                      </w:rPr>
                                    </w:pPr>
                                    <w:r>
                                      <w:rPr>
                                        <w:rFonts w:hAnsi="宋体" w:hint="eastAsia"/>
                                        <w:color w:val="000000"/>
                                      </w:rPr>
                                      <w:t>有组织</w:t>
                                    </w:r>
                                    <w:r>
                                      <w:rPr>
                                        <w:color w:val="000000"/>
                                      </w:rPr>
                                      <w:t>9.12</w:t>
                                    </w:r>
                                  </w:p>
                                </w:txbxContent>
                              </wps:txbx>
                              <wps:bodyPr rot="0" vert="horz" wrap="square" lIns="91440" tIns="45720" rIns="91440" bIns="45720" anchor="t" anchorCtr="0" upright="1">
                                <a:noAutofit/>
                              </wps:bodyPr>
                            </wps:wsp>
                            <wps:wsp>
                              <wps:cNvPr id="1507" name="AutoShape 129"/>
                              <wps:cNvCnPr>
                                <a:cxnSpLocks noChangeShapeType="1"/>
                              </wps:cNvCnPr>
                              <wps:spPr bwMode="auto">
                                <a:xfrm>
                                  <a:off x="3793957" y="643677"/>
                                  <a:ext cx="635" cy="264795"/>
                                </a:xfrm>
                                <a:prstGeom prst="straightConnector1">
                                  <a:avLst/>
                                </a:prstGeom>
                                <a:noFill/>
                                <a:ln w="9525" cap="rnd">
                                  <a:solidFill>
                                    <a:srgbClr val="000000"/>
                                  </a:solidFill>
                                  <a:prstDash val="sysDot"/>
                                  <a:round/>
                                  <a:tailEnd type="triangle" w="med" len="med"/>
                                </a:ln>
                              </wps:spPr>
                              <wps:bodyPr/>
                            </wps:wsp>
                            <wps:wsp>
                              <wps:cNvPr id="1509" name="AutoShape 131"/>
                              <wps:cNvCnPr>
                                <a:cxnSpLocks noChangeShapeType="1"/>
                              </wps:cNvCnPr>
                              <wps:spPr bwMode="auto">
                                <a:xfrm>
                                  <a:off x="1313012" y="546522"/>
                                  <a:ext cx="539115" cy="635"/>
                                </a:xfrm>
                                <a:prstGeom prst="straightConnector1">
                                  <a:avLst/>
                                </a:prstGeom>
                                <a:noFill/>
                                <a:ln w="9525">
                                  <a:solidFill>
                                    <a:srgbClr val="000000"/>
                                  </a:solidFill>
                                  <a:round/>
                                  <a:tailEnd type="triangle" w="med" len="med"/>
                                </a:ln>
                              </wps:spPr>
                              <wps:bodyPr/>
                            </wps:wsp>
                            <wps:wsp>
                              <wps:cNvPr id="1510" name="AutoShape 132"/>
                              <wps:cNvCnPr>
                                <a:cxnSpLocks noChangeShapeType="1"/>
                              </wps:cNvCnPr>
                              <wps:spPr bwMode="auto">
                                <a:xfrm>
                                  <a:off x="2614762" y="530647"/>
                                  <a:ext cx="539750" cy="635"/>
                                </a:xfrm>
                                <a:prstGeom prst="straightConnector1">
                                  <a:avLst/>
                                </a:prstGeom>
                                <a:noFill/>
                                <a:ln w="9525">
                                  <a:solidFill>
                                    <a:srgbClr val="000000"/>
                                  </a:solidFill>
                                  <a:round/>
                                  <a:tailEnd type="triangle" w="med" len="med"/>
                                </a:ln>
                              </wps:spPr>
                              <wps:bodyPr/>
                            </wps:wsp>
                            <wps:wsp>
                              <wps:cNvPr id="1511" name="AutoShape 133"/>
                              <wps:cNvCnPr>
                                <a:cxnSpLocks noChangeShapeType="1"/>
                              </wps:cNvCnPr>
                              <wps:spPr bwMode="auto">
                                <a:xfrm>
                                  <a:off x="2233762" y="657012"/>
                                  <a:ext cx="635" cy="280035"/>
                                </a:xfrm>
                                <a:prstGeom prst="straightConnector1">
                                  <a:avLst/>
                                </a:prstGeom>
                                <a:noFill/>
                                <a:ln w="9525">
                                  <a:solidFill>
                                    <a:srgbClr val="000000"/>
                                  </a:solidFill>
                                  <a:round/>
                                  <a:tailEnd type="triangle" w="med" len="med"/>
                                </a:ln>
                              </wps:spPr>
                              <wps:bodyPr/>
                            </wps:wsp>
                            <wps:wsp>
                              <wps:cNvPr id="1512" name="AutoShape 134"/>
                              <wps:cNvCnPr>
                                <a:cxnSpLocks noChangeShapeType="1"/>
                              </wps:cNvCnPr>
                              <wps:spPr bwMode="auto">
                                <a:xfrm>
                                  <a:off x="2233762" y="1165647"/>
                                  <a:ext cx="635" cy="304800"/>
                                </a:xfrm>
                                <a:prstGeom prst="straightConnector1">
                                  <a:avLst/>
                                </a:prstGeom>
                                <a:noFill/>
                                <a:ln w="9525">
                                  <a:solidFill>
                                    <a:srgbClr val="000000"/>
                                  </a:solidFill>
                                  <a:round/>
                                  <a:tailEnd type="triangle" w="med" len="med"/>
                                </a:ln>
                              </wps:spPr>
                              <wps:bodyPr/>
                            </wps:wsp>
                            <wps:wsp>
                              <wps:cNvPr id="1516" name="Text Box 139"/>
                              <wps:cNvSpPr txBox="1">
                                <a:spLocks noChangeArrowheads="1"/>
                              </wps:cNvSpPr>
                              <wps:spPr bwMode="auto">
                                <a:xfrm>
                                  <a:off x="1313012" y="355387"/>
                                  <a:ext cx="539115" cy="228600"/>
                                </a:xfrm>
                                <a:prstGeom prst="rect">
                                  <a:avLst/>
                                </a:prstGeom>
                                <a:noFill/>
                                <a:ln>
                                  <a:noFill/>
                                </a:ln>
                              </wps:spPr>
                              <wps:txbx>
                                <w:txbxContent>
                                  <w:p w:rsidR="004B7F1A" w:rsidRDefault="004B7F1A">
                                    <w:pPr>
                                      <w:spacing w:line="240" w:lineRule="exact"/>
                                      <w:rPr>
                                        <w:color w:val="000000"/>
                                      </w:rPr>
                                    </w:pPr>
                                    <w:r>
                                      <w:rPr>
                                        <w:color w:val="000000"/>
                                      </w:rPr>
                                      <w:t>304</w:t>
                                    </w:r>
                                  </w:p>
                                </w:txbxContent>
                              </wps:txbx>
                              <wps:bodyPr rot="0" vert="horz" wrap="square" lIns="91440" tIns="45720" rIns="91440" bIns="45720" anchor="t" anchorCtr="0" upright="1">
                                <a:noAutofit/>
                              </wps:bodyPr>
                            </wps:wsp>
                            <wps:wsp>
                              <wps:cNvPr id="1518" name="Text Box 142"/>
                              <wps:cNvSpPr txBox="1">
                                <a:spLocks noChangeArrowheads="1"/>
                              </wps:cNvSpPr>
                              <wps:spPr bwMode="auto">
                                <a:xfrm>
                                  <a:off x="2612222" y="349037"/>
                                  <a:ext cx="608965" cy="228600"/>
                                </a:xfrm>
                                <a:prstGeom prst="rect">
                                  <a:avLst/>
                                </a:prstGeom>
                                <a:noFill/>
                                <a:ln>
                                  <a:noFill/>
                                </a:ln>
                              </wps:spPr>
                              <wps:txbx>
                                <w:txbxContent>
                                  <w:p w:rsidR="004B7F1A" w:rsidRDefault="004B7F1A">
                                    <w:pPr>
                                      <w:spacing w:line="240" w:lineRule="exact"/>
                                      <w:rPr>
                                        <w:color w:val="000000"/>
                                      </w:rPr>
                                    </w:pPr>
                                    <w:r>
                                      <w:rPr>
                                        <w:color w:val="000000"/>
                                      </w:rPr>
                                      <w:t>91.2</w:t>
                                    </w:r>
                                  </w:p>
                                </w:txbxContent>
                              </wps:txbx>
                              <wps:bodyPr rot="0" vert="horz" wrap="square" lIns="91440" tIns="45720" rIns="91440" bIns="45720" anchor="t" anchorCtr="0" upright="1">
                                <a:noAutofit/>
                              </wps:bodyPr>
                            </wps:wsp>
                            <wps:wsp>
                              <wps:cNvPr id="1519" name="Text Box 144"/>
                              <wps:cNvSpPr txBox="1">
                                <a:spLocks noChangeArrowheads="1"/>
                              </wps:cNvSpPr>
                              <wps:spPr bwMode="auto">
                                <a:xfrm>
                                  <a:off x="2172802" y="672252"/>
                                  <a:ext cx="584200" cy="228600"/>
                                </a:xfrm>
                                <a:prstGeom prst="rect">
                                  <a:avLst/>
                                </a:prstGeom>
                                <a:noFill/>
                                <a:ln>
                                  <a:noFill/>
                                </a:ln>
                              </wps:spPr>
                              <wps:txbx>
                                <w:txbxContent>
                                  <w:p w:rsidR="004B7F1A" w:rsidRDefault="004B7F1A">
                                    <w:pPr>
                                      <w:spacing w:line="240" w:lineRule="exact"/>
                                      <w:rPr>
                                        <w:rFonts w:hAnsi="宋体"/>
                                        <w:color w:val="000000"/>
                                      </w:rPr>
                                    </w:pPr>
                                    <w:r>
                                      <w:rPr>
                                        <w:color w:val="000000"/>
                                      </w:rPr>
                                      <w:t>212.8</w:t>
                                    </w:r>
                                  </w:p>
                                </w:txbxContent>
                              </wps:txbx>
                              <wps:bodyPr rot="0" vert="horz" wrap="square" lIns="91440" tIns="45720" rIns="91440" bIns="45720" anchor="t" anchorCtr="0" upright="1">
                                <a:noAutofit/>
                              </wps:bodyPr>
                            </wps:wsp>
                            <wps:wsp>
                              <wps:cNvPr id="1522" name="Text Box 148"/>
                              <wps:cNvSpPr txBox="1">
                                <a:spLocks noChangeArrowheads="1"/>
                              </wps:cNvSpPr>
                              <wps:spPr bwMode="auto">
                                <a:xfrm>
                                  <a:off x="2178517" y="1192952"/>
                                  <a:ext cx="557530" cy="228600"/>
                                </a:xfrm>
                                <a:prstGeom prst="rect">
                                  <a:avLst/>
                                </a:prstGeom>
                                <a:noFill/>
                                <a:ln>
                                  <a:noFill/>
                                </a:ln>
                              </wps:spPr>
                              <wps:txbx>
                                <w:txbxContent>
                                  <w:p w:rsidR="004B7F1A" w:rsidRDefault="004B7F1A">
                                    <w:pPr>
                                      <w:spacing w:line="240" w:lineRule="exact"/>
                                      <w:rPr>
                                        <w:color w:val="000000"/>
                                      </w:rPr>
                                    </w:pPr>
                                    <w:r>
                                      <w:rPr>
                                        <w:color w:val="000000"/>
                                      </w:rPr>
                                      <w:t>212.8</w:t>
                                    </w:r>
                                  </w:p>
                                </w:txbxContent>
                              </wps:txbx>
                              <wps:bodyPr rot="0" vert="horz" wrap="square" lIns="91440" tIns="45720" rIns="91440" bIns="45720" anchor="t" anchorCtr="0" upright="1">
                                <a:noAutofit/>
                              </wps:bodyPr>
                            </wps:wsp>
                            <wpg:wgp>
                              <wpg:cNvPr id="1523" name="组合 371"/>
                              <wpg:cNvGrpSpPr/>
                              <wpg:grpSpPr>
                                <a:xfrm>
                                  <a:off x="3340668" y="126773"/>
                                  <a:ext cx="1590360" cy="228600"/>
                                  <a:chOff x="2834640" y="0"/>
                                  <a:chExt cx="1115060" cy="228600"/>
                                </a:xfrm>
                              </wpg:grpSpPr>
                              <wps:wsp>
                                <wps:cNvPr id="1524" name="Text Box 120"/>
                                <wps:cNvSpPr txBox="1">
                                  <a:spLocks noChangeArrowheads="1"/>
                                </wps:cNvSpPr>
                                <wps:spPr bwMode="auto">
                                  <a:xfrm>
                                    <a:off x="3066415" y="0"/>
                                    <a:ext cx="883285" cy="228600"/>
                                  </a:xfrm>
                                  <a:prstGeom prst="rect">
                                    <a:avLst/>
                                  </a:prstGeom>
                                  <a:noFill/>
                                  <a:ln>
                                    <a:noFill/>
                                  </a:ln>
                                </wps:spPr>
                                <wps:txbx>
                                  <w:txbxContent>
                                    <w:p w:rsidR="004B7F1A" w:rsidRDefault="004B7F1A">
                                      <w:pPr>
                                        <w:spacing w:line="240" w:lineRule="exact"/>
                                        <w:rPr>
                                          <w:color w:val="000000"/>
                                        </w:rPr>
                                      </w:pPr>
                                      <w:r>
                                        <w:rPr>
                                          <w:rFonts w:hint="eastAsia"/>
                                          <w:color w:val="000000"/>
                                        </w:rPr>
                                        <w:t>过滤吸附：</w:t>
                                      </w:r>
                                      <w:r>
                                        <w:rPr>
                                          <w:rFonts w:hint="eastAsia"/>
                                          <w:color w:val="000000"/>
                                        </w:rPr>
                                        <w:t>82.08</w:t>
                                      </w:r>
                                    </w:p>
                                  </w:txbxContent>
                                </wps:txbx>
                                <wps:bodyPr rot="0" vert="horz" wrap="square" lIns="91440" tIns="45720" rIns="91440" bIns="45720" anchor="t" anchorCtr="0" upright="1">
                                  <a:noAutofit/>
                                </wps:bodyPr>
                              </wps:wsp>
                              <wps:wsp>
                                <wps:cNvPr id="1525" name="AutoShape 291"/>
                                <wps:cNvCnPr>
                                  <a:cxnSpLocks noChangeShapeType="1"/>
                                </wps:cNvCnPr>
                                <wps:spPr bwMode="auto">
                                  <a:xfrm flipV="1">
                                    <a:off x="2835275" y="117476"/>
                                    <a:ext cx="0" cy="111123"/>
                                  </a:xfrm>
                                  <a:prstGeom prst="straightConnector1">
                                    <a:avLst/>
                                  </a:prstGeom>
                                  <a:noFill/>
                                  <a:ln w="9525">
                                    <a:solidFill>
                                      <a:srgbClr val="000000"/>
                                    </a:solidFill>
                                    <a:round/>
                                    <a:tailEnd type="none" w="sm" len="lg"/>
                                  </a:ln>
                                </wps:spPr>
                                <wps:bodyPr/>
                              </wps:wsp>
                              <wps:wsp>
                                <wps:cNvPr id="1526" name="AutoShape 132"/>
                                <wps:cNvCnPr>
                                  <a:cxnSpLocks noChangeShapeType="1"/>
                                </wps:cNvCnPr>
                                <wps:spPr bwMode="auto">
                                  <a:xfrm>
                                    <a:off x="2834640" y="120015"/>
                                    <a:ext cx="279400" cy="635"/>
                                  </a:xfrm>
                                  <a:prstGeom prst="straightConnector1">
                                    <a:avLst/>
                                  </a:prstGeom>
                                  <a:noFill/>
                                  <a:ln w="9525">
                                    <a:solidFill>
                                      <a:srgbClr val="000000"/>
                                    </a:solidFill>
                                    <a:round/>
                                    <a:tailEnd type="triangle" w="med" len="med"/>
                                  </a:ln>
                                </wps:spPr>
                                <wps:bodyPr/>
                              </wps:wsp>
                            </wpg:wgp>
                          </wpc:wpc>
                        </a:graphicData>
                      </a:graphic>
                    </wp:inline>
                  </w:drawing>
                </mc:Choice>
                <mc:Fallback>
                  <w:pict>
                    <v:group id="画布 1535" o:spid="_x0000_s1038" editas="canvas" style="width:397.55pt;height:144.4pt;mso-position-horizontal-relative:char;mso-position-vertical-relative:line" coordsize="50488,1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">
                      <v:shape id="_x0000_s1039" type="#_x0000_t75" style="position:absolute;width:50488;height:18338;visibility:visible;mso-wrap-style:square">
                        <v:fill o:detectmouseclick="t"/>
                        <v:path o:connecttype="none"/>
                      </v:shape>
                      <v:shape id="Text Box 111" o:spid="_x0000_s1040" type="#_x0000_t202" style="position:absolute;left:18521;top:4233;width:7626;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HLsQA&#10;AADdAAAADwAAAGRycy9kb3ducmV2LnhtbERPS2vCQBC+C/6HZYReRDe2oia6ihRa7K0+0OuQHZNg&#10;djbubmP677uFQm/z8T1ntelMLVpyvrKsYDJOQBDnVldcKDgd30YLED4ga6wtk4Jv8rBZ93srzLR9&#10;8J7aQyhEDGGfoYIyhCaT0uclGfRj2xBH7mqdwRChK6R2+IjhppbPSTKTBiuODSU29FpSfjt8GQWL&#10;6a69+I+Xz3M+u9ZpGM7b97tT6mnQbZcgAnXhX/zn3uk4f5qm8PtNPE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Ahy7EAAAA3QAAAA8AAAAAAAAAAAAAAAAAmAIAAGRycy9k&#10;b3ducmV2LnhtbFBLBQYAAAAABAAEAPUAAACJAwAAAAA=&#10;">
                        <v:textbox>
                          <w:txbxContent>
                            <w:p w:rsidR="004B7F1A" w:rsidRDefault="004B7F1A">
                              <w:pPr>
                                <w:spacing w:line="240" w:lineRule="exact"/>
                                <w:rPr>
                                  <w:color w:val="000000"/>
                                </w:rPr>
                              </w:pPr>
                              <w:r>
                                <w:rPr>
                                  <w:rFonts w:hAnsi="宋体"/>
                                  <w:color w:val="000000"/>
                                </w:rPr>
                                <w:t>底漆喷涂</w:t>
                              </w:r>
                            </w:p>
                          </w:txbxContent>
                        </v:textbox>
                      </v:shape>
                      <v:shape id="Text Box 112" o:spid="_x0000_s1041" type="#_x0000_t202" style="position:absolute;left:18521;top:9370;width:762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0qcgA&#10;AADdAAAADwAAAGRycy9kb3ducmV2LnhtbESPS0/DMBCE70j9D9ZW4oJah0cfhLpVhURVbvQhuK7i&#10;bRIRr1PbpOm/Zw9I3HY1szPfLla9a1RHIdaeDdyPM1DEhbc1lwaOh7fRHFRMyBYbz2TgShFWy8HN&#10;AnPrL7yjbp9KJSEcczRQpdTmWseiIodx7Fti0U4+OEyyhlLbgBcJd41+yLKpdlizNFTY0mtFxff+&#10;xxmYP227r/j++PFZTE/Nc7qbdZtzMOZ22K9fQCXq07/573prBX+SCb9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0bSpyAAAAN0AAAAPAAAAAAAAAAAAAAAAAJgCAABk&#10;cnMvZG93bnJldi54bWxQSwUGAAAAAAQABAD1AAAAjQMAAAAA&#10;">
                        <v:textbox>
                          <w:txbxContent>
                            <w:p w:rsidR="004B7F1A" w:rsidRDefault="004B7F1A">
                              <w:pPr>
                                <w:spacing w:line="240" w:lineRule="exact"/>
                                <w:rPr>
                                  <w:rFonts w:hAnsi="宋体"/>
                                  <w:color w:val="000000"/>
                                </w:rPr>
                              </w:pPr>
                              <w:r>
                                <w:rPr>
                                  <w:rFonts w:hAnsi="宋体"/>
                                  <w:color w:val="000000"/>
                                </w:rPr>
                                <w:t>底漆</w:t>
                              </w:r>
                              <w:r>
                                <w:rPr>
                                  <w:rFonts w:hAnsi="宋体" w:hint="eastAsia"/>
                                  <w:color w:val="000000"/>
                                </w:rPr>
                                <w:t>晾干</w:t>
                              </w:r>
                            </w:p>
                          </w:txbxContent>
                        </v:textbox>
                      </v:shape>
                      <v:shape id="Text Box 115" o:spid="_x0000_s1042" type="#_x0000_t202" style="position:absolute;left:17162;top:14826;width:10033;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Mq3sQA&#10;AADdAAAADwAAAGRycy9kb3ducmV2LnhtbERPTWvCQBC9F/wPywi9lLqxarSpq5SCoje1otchOybB&#10;7Gy6u43pv+8Khd7m8T5nvuxMLVpyvrKsYDhIQBDnVldcKDh+rp5nIHxA1lhbJgU/5GG56D3MMdP2&#10;xntqD6EQMYR9hgrKEJpMSp+XZNAPbEMcuYt1BkOErpDa4S2Gm1q+JEkqDVYcG0ps6KOk/Hr4Ngpm&#10;40179tvR7pSnl/o1PE3b9ZdT6rHfvb+BCNSFf/Gfe6Pj/Ekygv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DKt7EAAAA3QAAAA8AAAAAAAAAAAAAAAAAmAIAAGRycy9k&#10;b3ducmV2LnhtbFBLBQYAAAAABAAEAPUAAACJAwAAAAA=&#10;">
                        <v:textbox>
                          <w:txbxContent>
                            <w:p w:rsidR="004B7F1A" w:rsidRDefault="004B7F1A">
                              <w:pPr>
                                <w:spacing w:line="240" w:lineRule="exact"/>
                                <w:rPr>
                                  <w:color w:val="000000"/>
                                </w:rPr>
                              </w:pPr>
                              <w:r>
                                <w:rPr>
                                  <w:rFonts w:hint="eastAsia"/>
                                  <w:color w:val="000000"/>
                                </w:rPr>
                                <w:t>工件</w:t>
                              </w:r>
                              <w:r>
                                <w:rPr>
                                  <w:rFonts w:hAnsi="宋体" w:hint="eastAsia"/>
                                  <w:color w:val="000000"/>
                                </w:rPr>
                                <w:t>附着</w:t>
                              </w:r>
                              <w:r>
                                <w:rPr>
                                  <w:color w:val="000000"/>
                                </w:rPr>
                                <w:t>漆膜</w:t>
                              </w:r>
                            </w:p>
                          </w:txbxContent>
                        </v:textbox>
                      </v:shape>
                      <v:shape id="Text Box 116" o:spid="_x0000_s1043" type="#_x0000_t202" style="position:absolute;left:170;top:4168;width:1328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CrMMA&#10;AADdAAAADwAAAGRycy9kb3ducmV2LnhtbERPTWvCQBC9C/6HZQRvZtdipKZZpbQUPLVoW6G3ITsm&#10;wexsyG6T9N93BcHbPN7n5LvRNqKnzteONSwTBYK4cKbmUsPX59viEYQPyAYbx6ThjzzsttNJjplx&#10;Ax+oP4ZSxBD2GWqoQmgzKX1RkUWfuJY4cmfXWQwRdqU0HQ4x3DbyQam1tFhzbKiwpZeKisvx12r4&#10;fj//nFbqo3y1aTu4UUm2G6n1fDY+P4EINIa7+Obemzg/VS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zCrMMAAADdAAAADwAAAAAAAAAAAAAAAACYAgAAZHJzL2Rv&#10;d25yZXYueG1sUEsFBgAAAAAEAAQA9QAAAIgDAAAAAA==&#10;" filled="f" stroked="f">
                        <v:textbox>
                          <w:txbxContent>
                            <w:p w:rsidR="004B7F1A" w:rsidRDefault="004B7F1A">
                              <w:pPr>
                                <w:spacing w:line="240" w:lineRule="exact"/>
                                <w:rPr>
                                  <w:rFonts w:hAnsi="宋体"/>
                                  <w:color w:val="000000"/>
                                </w:rPr>
                              </w:pPr>
                              <w:r>
                                <w:rPr>
                                  <w:rFonts w:hint="eastAsia"/>
                                  <w:bCs/>
                                  <w:color w:val="000000"/>
                                </w:rPr>
                                <w:t>环氧底漆</w:t>
                              </w:r>
                              <w:r>
                                <w:rPr>
                                  <w:rFonts w:hint="eastAsia"/>
                                  <w:bCs/>
                                  <w:color w:val="000000"/>
                                </w:rPr>
                                <w:t>P-369</w:t>
                              </w:r>
                            </w:p>
                          </w:txbxContent>
                        </v:textbox>
                      </v:shape>
                      <v:shape id="Text Box 118" o:spid="_x0000_s1044" type="#_x0000_t202" style="position:absolute;left:31430;top:3744;width:12986;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XMcQA&#10;AADdAAAADwAAAGRycy9kb3ducmV2LnhtbERPTWvCQBC9F/wPywi9lLqxarSpq5SCRW9qRa9DdkyC&#10;2dl0dxvTf98tCN7m8T5nvuxMLVpyvrKsYDhIQBDnVldcKDh8rZ5nIHxA1lhbJgW/5GG56D3MMdP2&#10;yjtq96EQMYR9hgrKEJpMSp+XZNAPbEMcubN1BkOErpDa4TWGm1q+JEkqDVYcG0ps6KOk/LL/MQpm&#10;43V78pvR9pin5/o1PE3bz2+n1GO/e38DEagLd/HNvdZx/iSZwP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FzHEAAAA3QAAAA8AAAAAAAAAAAAAAAAAmAIAAGRycy9k&#10;b3ducmV2LnhtbFBLBQYAAAAABAAEAPUAAACJAwAAAAA=&#10;">
                        <v:textbox>
                          <w:txbxContent>
                            <w:p w:rsidR="004B7F1A" w:rsidRDefault="004B7F1A">
                              <w:pPr>
                                <w:spacing w:line="240" w:lineRule="exact"/>
                                <w:jc w:val="center"/>
                                <w:rPr>
                                  <w:color w:val="000000"/>
                                </w:rPr>
                              </w:pPr>
                              <w:r>
                                <w:rPr>
                                  <w:rFonts w:hint="eastAsia"/>
                                  <w:bCs/>
                                  <w:color w:val="000000"/>
                                </w:rPr>
                                <w:t>过滤棉</w:t>
                              </w:r>
                            </w:p>
                          </w:txbxContent>
                        </v:textbox>
                      </v:shape>
                      <v:shape id="Text Box 128" o:spid="_x0000_s1045" type="#_x0000_t202" style="position:absolute;left:33272;top:9084;width:10471;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5QMMA&#10;AADdAAAADwAAAGRycy9kb3ducmV2LnhtbERPTWvCQBC9C/0PyxS8md0WEzTNKqWl4KmitkJvQ3ZM&#10;QrOzIbs18d93BcHbPN7nFOvRtuJMvW8ca3hKFAji0pmGKw1fh4/ZAoQPyAZbx6ThQh7Wq4dJgblx&#10;A+/ovA+ViCHsc9RQh9DlUvqyJos+cR1x5E6utxgi7CtpehxiuG3ls1KZtNhwbKixo7eayt/9n9Xw&#10;/Xn6Oc7Vtnq3aTe4UUm2S6n19HF8fQERaAx38c29MXF+qjK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5QMMAAADdAAAADwAAAAAAAAAAAAAAAACYAgAAZHJzL2Rv&#10;d25yZXYueG1sUEsFBgAAAAAEAAQA9QAAAIgDAAAAAA==&#10;" filled="f" stroked="f">
                        <v:textbox>
                          <w:txbxContent>
                            <w:p w:rsidR="004B7F1A" w:rsidRDefault="004B7F1A">
                              <w:pPr>
                                <w:spacing w:line="240" w:lineRule="exact"/>
                                <w:rPr>
                                  <w:color w:val="000000"/>
                                </w:rPr>
                              </w:pPr>
                              <w:r>
                                <w:rPr>
                                  <w:rFonts w:hAnsi="宋体" w:hint="eastAsia"/>
                                  <w:color w:val="000000"/>
                                </w:rPr>
                                <w:t>有组织</w:t>
                              </w:r>
                              <w:r>
                                <w:rPr>
                                  <w:color w:val="000000"/>
                                </w:rPr>
                                <w:t>9.12</w:t>
                              </w:r>
                            </w:p>
                          </w:txbxContent>
                        </v:textbox>
                      </v:shape>
                      <v:shapetype id="_x0000_t32" coordsize="21600,21600" o:spt="32" o:oned="t" path="m,l21600,21600e" filled="f">
                        <v:path arrowok="t" fillok="f" o:connecttype="none"/>
                        <o:lock v:ext="edit" shapetype="t"/>
                      </v:shapetype>
                      <v:shape id="AutoShape 129" o:spid="_x0000_s1046" type="#_x0000_t32" style="position:absolute;left:37939;top:6436;width:6;height:2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N+cMAAADdAAAADwAAAGRycy9kb3ducmV2LnhtbERPS2sCMRC+F/wPYYTeataKq6xGkUKl&#10;h1J83sfNuLuaTLabVNd/bwqCt/n4njOdt9aICzW+cqyg30tAEOdOV1wo2G0/38YgfEDWaByTght5&#10;mM86L1PMtLvymi6bUIgYwj5DBWUIdSalz0uy6HuuJo7c0TUWQ4RNIXWD1xhujXxPklRarDg2lFjT&#10;R0n5efNnFSx/Vz/p+GBup3bQH65Hh/13ujdKvXbbxQREoDY8xQ/3l47zh8kI/r+JJ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yDfnDAAAA3QAAAA8AAAAAAAAAAAAA&#10;AAAAoQIAAGRycy9kb3ducmV2LnhtbFBLBQYAAAAABAAEAPkAAACRAwAAAAA=&#10;">
                        <v:stroke dashstyle="1 1" endarrow="block" endcap="round"/>
                      </v:shape>
                      <v:shape id="AutoShape 131" o:spid="_x0000_s1047" type="#_x0000_t32" style="position:absolute;left:13130;top:5465;width:539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V8uMUAAADdAAAADwAAAGRycy9kb3ducmV2LnhtbERPS2vCQBC+F/oflhG81Y0Fi0ldgxQq&#10;YunBB8Hehuw0Cc3Oht01Rn+9Wyj0Nh/fcxb5YFrRk/ONZQXTSQKCuLS64UrB8fD+NAfhA7LG1jIp&#10;uJKHfPn4sMBM2wvvqN+HSsQQ9hkqqEPoMil9WZNBP7EdceS+rTMYInSV1A4vMdy08jlJXqTBhmND&#10;jR291VT+7M9GwekjPRfX4pO2xTTdfqEz/nZYKzUeDatXEIGG8C/+c290nD9LUvj9Jp4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V8uMUAAADdAAAADwAAAAAAAAAA&#10;AAAAAAChAgAAZHJzL2Rvd25yZXYueG1sUEsFBgAAAAAEAAQA+QAAAJMDAAAAAA==&#10;">
                        <v:stroke endarrow="block"/>
                      </v:shape>
                      <v:shape id="AutoShape 132" o:spid="_x0000_s1048" type="#_x0000_t32" style="position:absolute;left:26147;top:5306;width:539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ZD+McAAADdAAAADwAAAGRycy9kb3ducmV2LnhtbESPQWvCQBCF70L/wzIFb7pJwaKpq5RC&#10;RSw9qCW0tyE7TUKzs2F31dhf3zkUvM3w3rz3zXI9uE6dKcTWs4F8moEirrxtuTbwcXydzEHFhGyx&#10;80wGrhRhvbobLbGw/sJ7Oh9SrSSEY4EGmpT6QutYNeQwTn1PLNq3Dw6TrKHWNuBFwl2nH7LsUTts&#10;WRoa7OmloerncHIGPt8Wp/JavtOuzBe7Lwwu/h43xozvh+cnUImGdDP/X2+t4M9y4ZdvZAS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ZkP4xwAAAN0AAAAPAAAAAAAA&#10;AAAAAAAAAKECAABkcnMvZG93bnJldi54bWxQSwUGAAAAAAQABAD5AAAAlQMAAAAA&#10;">
                        <v:stroke endarrow="block"/>
                      </v:shape>
                      <v:shape id="AutoShape 133" o:spid="_x0000_s1049" type="#_x0000_t32" style="position:absolute;left:22337;top:6570;width:6;height:2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rmY8QAAADdAAAADwAAAGRycy9kb3ducmV2LnhtbERPTWvCQBC9F/wPywje6iYFpaauQYSK&#10;KD1UJdjbkJ0modnZsLvG2F/fLRR6m8f7nGU+mFb05HxjWUE6TUAQl1Y3XCk4n14fn0H4gKyxtUwK&#10;7uQhX40elphpe+N36o+hEjGEfYYK6hC6TEpf1mTQT21HHLlP6wyGCF0ltcNbDDetfEqSuTTYcGyo&#10;saNNTeXX8WoUXA6La3Ev3mhfpIv9Bzrjv09bpSbjYf0CItAQ/sV/7p2O82dpCr/fxBP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KuZjxAAAAN0AAAAPAAAAAAAAAAAA&#10;AAAAAKECAABkcnMvZG93bnJldi54bWxQSwUGAAAAAAQABAD5AAAAkgMAAAAA&#10;">
                        <v:stroke endarrow="block"/>
                      </v:shape>
                      <v:shape id="AutoShape 134" o:spid="_x0000_s1050" type="#_x0000_t32" style="position:absolute;left:22337;top:11656;width:6;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h4FMQAAADdAAAADwAAAGRycy9kb3ducmV2LnhtbERPTWvCQBC9C/6HZQRvuomgaHSVUqiI&#10;0oNaQnsbsmMSmp0Nu6vG/vpuQehtHu9zVpvONOJGzteWFaTjBARxYXXNpYKP89toDsIHZI2NZVLw&#10;IA+bdb+3wkzbOx/pdgqliCHsM1RQhdBmUvqiIoN+bFviyF2sMxgidKXUDu8x3DRykiQzabDm2FBh&#10;S68VFd+nq1HweVhc80f+Tvs8Xey/0Bn/c94qNRx0L0sQgbrwL366dzrOn6YT+Psmn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HgUxAAAAN0AAAAPAAAAAAAAAAAA&#10;AAAAAKECAABkcnMvZG93bnJldi54bWxQSwUGAAAAAAQABAD5AAAAkgMAAAAA&#10;">
                        <v:stroke endarrow="block"/>
                      </v:shape>
                      <v:shape id="Text Box 139" o:spid="_x0000_s1051" type="#_x0000_t202" style="position:absolute;left:13130;top:3553;width:53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vncEA&#10;AADdAAAADwAAAGRycy9kb3ducmV2LnhtbERPTYvCMBC9C/6HMII3TRQVrUYRRfC0y7oqeBuasS02&#10;k9JEW//9ZmFhb/N4n7PatLYUL6p94VjDaKhAEKfOFJxpOH8fBnMQPiAbLB2Thjd52Ky7nRUmxjX8&#10;Ra9TyEQMYZ+ghjyEKpHSpzlZ9ENXEUfu7mqLIcI6k6bGJobbUo6VmkmLBceGHCva5ZQ+Tk+r4fJx&#10;v10n6jPb22nVuFZJtgupdb/XbpcgArXhX/znPpo4fzqawe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7b53BAAAA3QAAAA8AAAAAAAAAAAAAAAAAmAIAAGRycy9kb3du&#10;cmV2LnhtbFBLBQYAAAAABAAEAPUAAACGAwAAAAA=&#10;" filled="f" stroked="f">
                        <v:textbox>
                          <w:txbxContent>
                            <w:p w:rsidR="004B7F1A" w:rsidRDefault="004B7F1A">
                              <w:pPr>
                                <w:spacing w:line="240" w:lineRule="exact"/>
                                <w:rPr>
                                  <w:color w:val="000000"/>
                                </w:rPr>
                              </w:pPr>
                              <w:r>
                                <w:rPr>
                                  <w:color w:val="000000"/>
                                </w:rPr>
                                <w:t>304</w:t>
                              </w:r>
                            </w:p>
                          </w:txbxContent>
                        </v:textbox>
                      </v:shape>
                      <v:shape id="Text Box 142" o:spid="_x0000_s1052" type="#_x0000_t202" style="position:absolute;left:26122;top:3490;width:60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edMUA&#10;AADdAAAADwAAAGRycy9kb3ducmV2LnhtbESPQWvCQBCF7wX/wzKCt7pr0VKjq0hF8NRSq4K3ITsm&#10;wexsyK4m/fedQ6G3Gd6b975Zrntfqwe1sQpsYTI2oIjz4CouLBy/d89voGJCdlgHJgs/FGG9Gjwt&#10;MXOh4y96HFKhJIRjhhbKlJpM65iX5DGOQ0Ms2jW0HpOsbaFdi52E+1q/GPOqPVYsDSU29F5Sfjvc&#10;vYXTx/VynprPYutnTRd6o9nPtbWjYb9ZgErUp3/z3/XeCf5sIrj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6F50xQAAAN0AAAAPAAAAAAAAAAAAAAAAAJgCAABkcnMv&#10;ZG93bnJldi54bWxQSwUGAAAAAAQABAD1AAAAigMAAAAA&#10;" filled="f" stroked="f">
                        <v:textbox>
                          <w:txbxContent>
                            <w:p w:rsidR="004B7F1A" w:rsidRDefault="004B7F1A">
                              <w:pPr>
                                <w:spacing w:line="240" w:lineRule="exact"/>
                                <w:rPr>
                                  <w:color w:val="000000"/>
                                </w:rPr>
                              </w:pPr>
                              <w:r>
                                <w:rPr>
                                  <w:color w:val="000000"/>
                                </w:rPr>
                                <w:t>91.2</w:t>
                              </w:r>
                            </w:p>
                          </w:txbxContent>
                        </v:textbox>
                      </v:shape>
                      <v:shape id="Text Box 144" o:spid="_x0000_s1053" type="#_x0000_t202" style="position:absolute;left:21728;top:6722;width:584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778MA&#10;AADdAAAADwAAAGRycy9kb3ducmV2LnhtbERPTWvCQBC9F/wPywi9NbsWLSa6CVIRemqpVcHbkB2T&#10;YHY2ZFeT/vtuodDbPN7nrIvRtuJOvW8ca5glCgRx6UzDlYbD1+5pCcIHZIOtY9LwTR6KfPKwxsy4&#10;gT/pvg+ViCHsM9RQh9BlUvqyJos+cR1x5C6utxgi7CtpehxiuG3ls1Iv0mLDsaHGjl5rKq/7m9Vw&#10;fL+cT3P1UW3tohvcqCTbVGr9OB03KxCBxvAv/nO/mTh/MUvh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T778MAAADdAAAADwAAAAAAAAAAAAAAAACYAgAAZHJzL2Rv&#10;d25yZXYueG1sUEsFBgAAAAAEAAQA9QAAAIgDAAAAAA==&#10;" filled="f" stroked="f">
                        <v:textbox>
                          <w:txbxContent>
                            <w:p w:rsidR="004B7F1A" w:rsidRDefault="004B7F1A">
                              <w:pPr>
                                <w:spacing w:line="240" w:lineRule="exact"/>
                                <w:rPr>
                                  <w:rFonts w:hAnsi="宋体"/>
                                  <w:color w:val="000000"/>
                                </w:rPr>
                              </w:pPr>
                              <w:r>
                                <w:rPr>
                                  <w:color w:val="000000"/>
                                </w:rPr>
                                <w:t>212.8</w:t>
                              </w:r>
                            </w:p>
                          </w:txbxContent>
                        </v:textbox>
                      </v:shape>
                      <v:shape id="Text Box 148" o:spid="_x0000_s1054" type="#_x0000_t202" style="position:absolute;left:21785;top:11929;width:557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yjI8IA&#10;AADdAAAADwAAAGRycy9kb3ducmV2LnhtbERPS4vCMBC+L/gfwgje1sSii9s1iiiCJ5f1sbC3oRnb&#10;YjMpTbT1328Ewdt8fM+ZLTpbiRs1vnSsYTRUIIgzZ0rONRwPm/cpCB+QDVaOScOdPCzmvbcZpsa1&#10;/EO3fchFDGGfooYihDqV0mcFWfRDVxNH7uwaiyHCJpemwTaG20omSn1IiyXHhgJrWhWUXfZXq+G0&#10;O//9jtV3vraTunWdkmw/pdaDfrf8AhGoCy/x0701cf4kSeDx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KMjwgAAAN0AAAAPAAAAAAAAAAAAAAAAAJgCAABkcnMvZG93&#10;bnJldi54bWxQSwUGAAAAAAQABAD1AAAAhwMAAAAA&#10;" filled="f" stroked="f">
                        <v:textbox>
                          <w:txbxContent>
                            <w:p w:rsidR="004B7F1A" w:rsidRDefault="004B7F1A">
                              <w:pPr>
                                <w:spacing w:line="240" w:lineRule="exact"/>
                                <w:rPr>
                                  <w:color w:val="000000"/>
                                </w:rPr>
                              </w:pPr>
                              <w:r>
                                <w:rPr>
                                  <w:color w:val="000000"/>
                                </w:rPr>
                                <w:t>212.8</w:t>
                              </w:r>
                            </w:p>
                          </w:txbxContent>
                        </v:textbox>
                      </v:shape>
                      <v:group id="组合 371" o:spid="_x0000_s1055" style="position:absolute;left:33406;top:1267;width:15904;height:2286" coordorigin="28346" coordsize="11150,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MI8MMAAADdAAAADwAAAGRycy9kb3ducmV2LnhtbERPTYvCMBC9C/6HMMLe&#10;NK2iSDWKiC57kAWrsOxtaMa22ExKE9v67zcLgrd5vM9Zb3tTiZYaV1pWEE8iEMSZ1SXnCq6X43gJ&#10;wnlkjZVlUvAkB9vNcLDGRNuOz9SmPhchhF2CCgrv60RKlxVk0E1sTRy4m20M+gCbXOoGuxBuKjmN&#10;ooU0WHJoKLCmfUHZPX0YBZ8ddrtZfGhP99v++XuZf/+cYlLqY9TvViA89f4tfrm/dJg/n8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5kwjwwwAAAN0AAAAP&#10;AAAAAAAAAAAAAAAAAKoCAABkcnMvZG93bnJldi54bWxQSwUGAAAAAAQABAD6AAAAmgMAAAAA&#10;">
                        <v:shape id="Text Box 120" o:spid="_x0000_s1056" type="#_x0000_t202" style="position:absolute;left:30664;width:88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mezMEA&#10;AADdAAAADwAAAGRycy9kb3ducmV2LnhtbERPTYvCMBC9C/6HMAveNFlR2e0aRRTBk6LuCt6GZmzL&#10;NpPSRFv/vREEb/N4nzOdt7YUN6p94VjD50CBIE6dKTjT8Htc979A+IBssHRMGu7kYT7rdqaYGNfw&#10;nm6HkIkYwj5BDXkIVSKlT3Oy6AeuIo7cxdUWQ4R1Jk2NTQy3pRwqNZEWC44NOVa0zCn9P1ythr/t&#10;5XwaqV22suOqca2SbL+l1r2PdvEDIlAb3uKXe2Pi/PFw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JnszBAAAA3QAAAA8AAAAAAAAAAAAAAAAAmAIAAGRycy9kb3du&#10;cmV2LnhtbFBLBQYAAAAABAAEAPUAAACGAwAAAAA=&#10;" filled="f" stroked="f">
                          <v:textbox>
                            <w:txbxContent>
                              <w:p w:rsidR="004B7F1A" w:rsidRDefault="004B7F1A">
                                <w:pPr>
                                  <w:spacing w:line="240" w:lineRule="exact"/>
                                  <w:rPr>
                                    <w:color w:val="000000"/>
                                  </w:rPr>
                                </w:pPr>
                                <w:r>
                                  <w:rPr>
                                    <w:rFonts w:hint="eastAsia"/>
                                    <w:color w:val="000000"/>
                                  </w:rPr>
                                  <w:t>过滤吸附：</w:t>
                                </w:r>
                                <w:r>
                                  <w:rPr>
                                    <w:rFonts w:hint="eastAsia"/>
                                    <w:color w:val="000000"/>
                                  </w:rPr>
                                  <w:t>82.08</w:t>
                                </w:r>
                              </w:p>
                            </w:txbxContent>
                          </v:textbox>
                        </v:shape>
                        <v:shape id="AutoShape 291" o:spid="_x0000_s1057" type="#_x0000_t32" style="position:absolute;left:28352;top:1174;width:0;height:1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m2PsQAAADdAAAADwAAAGRycy9kb3ducmV2LnhtbERPzUoDMRC+C32HMIIXsdm2VsratCyi&#10;IPUgtn2AYTPuBjeTJRm3a5/eFARv8/H9zno7+k4NFJMLbGA2LUAR18E6bgwcDy93K1BJkC12gcnA&#10;DyXYbiZXayxtOPEHDXtpVA7hVKKBVqQvtU51Sx7TNPTEmfsM0aNkGBttI55yuO/0vCgetEfHuaHF&#10;np5aqr/2396AuMXb83B7HuT97LrFLlXxcF8Zc3M9Vo+ghEb5F/+5X22ev5wv4fJNPkF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2bY+xAAAAN0AAAAPAAAAAAAAAAAA&#10;AAAAAKECAABkcnMvZG93bnJldi54bWxQSwUGAAAAAAQABAD5AAAAkgMAAAAA&#10;">
                          <v:stroke endarrowwidth="narrow" endarrowlength="long"/>
                        </v:shape>
                        <v:shape id="AutoShape 132" o:spid="_x0000_s1058" type="#_x0000_t32" style="position:absolute;left:28346;top:1200;width:279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0qsUAAADdAAAADwAAAGRycy9kb3ducmV2LnhtbERPTWvCQBC9F/oflil4qxuFSo3ZSCko&#10;RfFQU0K9DdlpEpqdDburRn+9KxR6m8f7nGw5mE6cyPnWsoLJOAFBXFndcq3gq1g9v4LwAVljZ5kU&#10;XMjDMn98yDDV9syfdNqHWsQQ9ikqaELoUyl91ZBBP7Y9ceR+rDMYInS11A7PMdx0cpokM2mw5djQ&#10;YE/vDVW/+6NR8L2dH8tLuaNNOZlvDuiMvxZrpUZPw9sCRKAh/Iv/3B86zn+ZzuD+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0qsUAAADdAAAADwAAAAAAAAAA&#10;AAAAAAChAgAAZHJzL2Rvd25yZXYueG1sUEsFBgAAAAAEAAQA+QAAAJMDAAAAAA==&#10;">
                          <v:stroke endarrow="block"/>
                        </v:shape>
                      </v:group>
                      <w10:anchorlock/>
                    </v:group>
                  </w:pict>
                </mc:Fallback>
              </mc:AlternateContent>
            </w:r>
          </w:p>
          <w:p w:rsidR="0053087A" w:rsidRPr="00CA41D8" w:rsidRDefault="00C93FF6">
            <w:pPr>
              <w:adjustRightInd w:val="0"/>
              <w:snapToGrid w:val="0"/>
              <w:ind w:firstLineChars="200" w:firstLine="422"/>
              <w:jc w:val="center"/>
              <w:rPr>
                <w:b/>
                <w:bCs/>
                <w:szCs w:val="18"/>
              </w:rPr>
            </w:pPr>
            <w:r w:rsidRPr="00CA41D8">
              <w:rPr>
                <w:b/>
                <w:bCs/>
                <w:szCs w:val="18"/>
              </w:rPr>
              <w:t>图</w:t>
            </w:r>
            <w:r w:rsidRPr="00CA41D8">
              <w:rPr>
                <w:b/>
                <w:bCs/>
                <w:szCs w:val="18"/>
              </w:rPr>
              <w:t xml:space="preserve">4-1  </w:t>
            </w:r>
            <w:r w:rsidRPr="00CA41D8">
              <w:rPr>
                <w:b/>
                <w:bCs/>
                <w:szCs w:val="18"/>
              </w:rPr>
              <w:t>固体组分平衡图</w:t>
            </w:r>
            <w:r w:rsidRPr="00CA41D8">
              <w:rPr>
                <w:b/>
                <w:bCs/>
                <w:szCs w:val="18"/>
              </w:rPr>
              <w:t xml:space="preserve">   </w:t>
            </w:r>
            <w:r w:rsidRPr="00CA41D8">
              <w:rPr>
                <w:b/>
                <w:bCs/>
                <w:szCs w:val="18"/>
              </w:rPr>
              <w:t>单位：</w:t>
            </w:r>
            <w:r w:rsidRPr="00CA41D8">
              <w:rPr>
                <w:b/>
                <w:bCs/>
                <w:szCs w:val="18"/>
              </w:rPr>
              <w:t>kg/a</w:t>
            </w:r>
          </w:p>
          <w:p w:rsidR="0053087A" w:rsidRPr="00CA41D8" w:rsidRDefault="00C93FF6">
            <w:pPr>
              <w:spacing w:line="360" w:lineRule="auto"/>
              <w:jc w:val="center"/>
              <w:rPr>
                <w:kern w:val="0"/>
                <w:sz w:val="24"/>
                <w:lang w:bidi="ar"/>
              </w:rPr>
            </w:pPr>
            <w:r w:rsidRPr="00CA41D8">
              <w:rPr>
                <w:noProof/>
              </w:rPr>
              <mc:AlternateContent>
                <mc:Choice Requires="wpc">
                  <w:drawing>
                    <wp:inline distT="0" distB="0" distL="0" distR="0">
                      <wp:extent cx="5033010" cy="1300480"/>
                      <wp:effectExtent l="0" t="0" r="0" b="0"/>
                      <wp:docPr id="1566" name="画布 1566"/>
                      <wp:cNvGraphicFramePr/>
                      <a:graphic xmlns:a="http://schemas.openxmlformats.org/drawingml/2006/main">
                        <a:graphicData uri="http://schemas.microsoft.com/office/word/2010/wordprocessingCanvas">
                          <wpc:wpc>
                            <wpc:bg>
                              <a:noFill/>
                            </wpc:bg>
                            <wpc:whole>
                              <a:ln>
                                <a:noFill/>
                              </a:ln>
                            </wpc:whole>
                            <wps:wsp>
                              <wps:cNvPr id="1536" name="Text Box 111"/>
                              <wps:cNvSpPr txBox="1">
                                <a:spLocks noChangeArrowheads="1"/>
                              </wps:cNvSpPr>
                              <wps:spPr bwMode="auto">
                                <a:xfrm>
                                  <a:off x="1795780" y="141420"/>
                                  <a:ext cx="762635" cy="260350"/>
                                </a:xfrm>
                                <a:prstGeom prst="rect">
                                  <a:avLst/>
                                </a:prstGeom>
                                <a:solidFill>
                                  <a:srgbClr val="FFFFFF"/>
                                </a:solidFill>
                                <a:ln w="9525">
                                  <a:solidFill>
                                    <a:srgbClr val="000000"/>
                                  </a:solidFill>
                                  <a:miter lim="800000"/>
                                </a:ln>
                              </wps:spPr>
                              <wps:txbx>
                                <w:txbxContent>
                                  <w:p w:rsidR="004B7F1A" w:rsidRDefault="004B7F1A">
                                    <w:pPr>
                                      <w:spacing w:line="240" w:lineRule="exact"/>
                                      <w:rPr>
                                        <w:color w:val="000000" w:themeColor="text1"/>
                                      </w:rPr>
                                    </w:pPr>
                                    <w:r>
                                      <w:rPr>
                                        <w:rFonts w:hAnsi="宋体"/>
                                        <w:color w:val="000000" w:themeColor="text1"/>
                                      </w:rPr>
                                      <w:t>底漆喷涂</w:t>
                                    </w:r>
                                  </w:p>
                                </w:txbxContent>
                              </wps:txbx>
                              <wps:bodyPr rot="0" vert="horz" wrap="square" lIns="91440" tIns="45720" rIns="91440" bIns="45720" anchor="t" anchorCtr="0" upright="1">
                                <a:noAutofit/>
                              </wps:bodyPr>
                            </wps:wsp>
                            <wps:wsp>
                              <wps:cNvPr id="1537" name="Text Box 112"/>
                              <wps:cNvSpPr txBox="1">
                                <a:spLocks noChangeArrowheads="1"/>
                              </wps:cNvSpPr>
                              <wps:spPr bwMode="auto">
                                <a:xfrm>
                                  <a:off x="1795780" y="655135"/>
                                  <a:ext cx="762635" cy="265430"/>
                                </a:xfrm>
                                <a:prstGeom prst="rect">
                                  <a:avLst/>
                                </a:prstGeom>
                                <a:solidFill>
                                  <a:srgbClr val="FFFFFF"/>
                                </a:solidFill>
                                <a:ln w="9525">
                                  <a:solidFill>
                                    <a:srgbClr val="000000"/>
                                  </a:solidFill>
                                  <a:miter lim="800000"/>
                                </a:ln>
                              </wps:spPr>
                              <wps:txbx>
                                <w:txbxContent>
                                  <w:p w:rsidR="004B7F1A" w:rsidRDefault="004B7F1A">
                                    <w:pPr>
                                      <w:spacing w:line="240" w:lineRule="exact"/>
                                      <w:rPr>
                                        <w:rFonts w:hAnsi="宋体"/>
                                        <w:color w:val="000000" w:themeColor="text1"/>
                                      </w:rPr>
                                    </w:pPr>
                                    <w:r>
                                      <w:rPr>
                                        <w:rFonts w:hAnsi="宋体"/>
                                        <w:color w:val="000000" w:themeColor="text1"/>
                                      </w:rPr>
                                      <w:t>底漆</w:t>
                                    </w:r>
                                    <w:r>
                                      <w:rPr>
                                        <w:rFonts w:hAnsi="宋体" w:hint="eastAsia"/>
                                        <w:color w:val="000000" w:themeColor="text1"/>
                                      </w:rPr>
                                      <w:t>晾干</w:t>
                                    </w:r>
                                  </w:p>
                                </w:txbxContent>
                              </wps:txbx>
                              <wps:bodyPr rot="0" vert="horz" wrap="square" lIns="91440" tIns="45720" rIns="91440" bIns="45720" anchor="t" anchorCtr="0" upright="1">
                                <a:noAutofit/>
                              </wps:bodyPr>
                            </wps:wsp>
                            <wps:wsp>
                              <wps:cNvPr id="1540" name="Text Box 118"/>
                              <wps:cNvSpPr txBox="1">
                                <a:spLocks noChangeArrowheads="1"/>
                              </wps:cNvSpPr>
                              <wps:spPr bwMode="auto">
                                <a:xfrm>
                                  <a:off x="3830732" y="192797"/>
                                  <a:ext cx="1135077" cy="635469"/>
                                </a:xfrm>
                                <a:prstGeom prst="rect">
                                  <a:avLst/>
                                </a:prstGeom>
                                <a:solidFill>
                                  <a:srgbClr val="FFFFFF"/>
                                </a:solidFill>
                                <a:ln w="9525">
                                  <a:solidFill>
                                    <a:srgbClr val="000000"/>
                                  </a:solidFill>
                                  <a:miter lim="800000"/>
                                </a:ln>
                              </wps:spPr>
                              <wps:txbx>
                                <w:txbxContent>
                                  <w:p w:rsidR="004B7F1A" w:rsidRDefault="004B7F1A">
                                    <w:pPr>
                                      <w:spacing w:line="240" w:lineRule="exact"/>
                                      <w:jc w:val="center"/>
                                      <w:rPr>
                                        <w:color w:val="000000" w:themeColor="text1"/>
                                      </w:rPr>
                                    </w:pPr>
                                    <w:r>
                                      <w:rPr>
                                        <w:rFonts w:hint="eastAsia"/>
                                        <w:color w:val="000000" w:themeColor="text1"/>
                                      </w:rPr>
                                      <w:t>U</w:t>
                                    </w:r>
                                    <w:r>
                                      <w:rPr>
                                        <w:color w:val="000000" w:themeColor="text1"/>
                                      </w:rPr>
                                      <w:t>V</w:t>
                                    </w:r>
                                    <w:r>
                                      <w:rPr>
                                        <w:color w:val="000000" w:themeColor="text1"/>
                                      </w:rPr>
                                      <w:t>光氧催化</w:t>
                                    </w:r>
                                    <w:r>
                                      <w:rPr>
                                        <w:rFonts w:hint="eastAsia"/>
                                        <w:color w:val="000000" w:themeColor="text1"/>
                                      </w:rPr>
                                      <w:t>+</w:t>
                                    </w:r>
                                    <w:r>
                                      <w:rPr>
                                        <w:rFonts w:hint="eastAsia"/>
                                        <w:color w:val="000000" w:themeColor="text1"/>
                                      </w:rPr>
                                      <w:t>活性炭吸附</w:t>
                                    </w:r>
                                    <w:r>
                                      <w:rPr>
                                        <w:color w:val="000000" w:themeColor="text1"/>
                                      </w:rPr>
                                      <w:t>1078.8</w:t>
                                    </w:r>
                                  </w:p>
                                </w:txbxContent>
                              </wps:txbx>
                              <wps:bodyPr rot="0" vert="horz" wrap="square" lIns="91440" tIns="45720" rIns="91440" bIns="45720" anchor="t" anchorCtr="0" upright="1">
                                <a:noAutofit/>
                              </wps:bodyPr>
                            </wps:wsp>
                            <wps:wsp>
                              <wps:cNvPr id="1541" name="Text Box 128"/>
                              <wps:cNvSpPr txBox="1">
                                <a:spLocks noChangeArrowheads="1"/>
                              </wps:cNvSpPr>
                              <wps:spPr bwMode="auto">
                                <a:xfrm>
                                  <a:off x="3900497" y="1067309"/>
                                  <a:ext cx="1047115" cy="233946"/>
                                </a:xfrm>
                                <a:prstGeom prst="rect">
                                  <a:avLst/>
                                </a:prstGeom>
                                <a:noFill/>
                                <a:ln>
                                  <a:noFill/>
                                </a:ln>
                              </wps:spPr>
                              <wps:txbx>
                                <w:txbxContent>
                                  <w:p w:rsidR="004B7F1A" w:rsidRDefault="004B7F1A">
                                    <w:pPr>
                                      <w:spacing w:line="240" w:lineRule="exact"/>
                                      <w:rPr>
                                        <w:color w:val="000000" w:themeColor="text1"/>
                                      </w:rPr>
                                    </w:pPr>
                                    <w:r>
                                      <w:rPr>
                                        <w:rFonts w:hAnsi="宋体" w:hint="eastAsia"/>
                                        <w:color w:val="000000" w:themeColor="text1"/>
                                      </w:rPr>
                                      <w:t>有组织</w:t>
                                    </w:r>
                                    <w:r>
                                      <w:rPr>
                                        <w:color w:val="000000" w:themeColor="text1"/>
                                      </w:rPr>
                                      <w:t>719.2</w:t>
                                    </w:r>
                                  </w:p>
                                </w:txbxContent>
                              </wps:txbx>
                              <wps:bodyPr rot="0" vert="horz" wrap="square" lIns="91440" tIns="45720" rIns="91440" bIns="45720" anchor="t" anchorCtr="0" upright="1">
                                <a:noAutofit/>
                              </wps:bodyPr>
                            </wps:wsp>
                            <wps:wsp>
                              <wps:cNvPr id="1542" name="AutoShape 129"/>
                              <wps:cNvCnPr>
                                <a:cxnSpLocks noChangeShapeType="1"/>
                              </wps:cNvCnPr>
                              <wps:spPr bwMode="auto">
                                <a:xfrm>
                                  <a:off x="4344369" y="828266"/>
                                  <a:ext cx="635" cy="264795"/>
                                </a:xfrm>
                                <a:prstGeom prst="straightConnector1">
                                  <a:avLst/>
                                </a:prstGeom>
                                <a:noFill/>
                                <a:ln w="9525" cap="rnd">
                                  <a:solidFill>
                                    <a:srgbClr val="000000"/>
                                  </a:solidFill>
                                  <a:prstDash val="sysDot"/>
                                  <a:round/>
                                  <a:tailEnd type="triangle" w="med" len="med"/>
                                </a:ln>
                              </wps:spPr>
                              <wps:bodyPr/>
                            </wps:wsp>
                            <wps:wsp>
                              <wps:cNvPr id="1543" name="AutoShape 131"/>
                              <wps:cNvCnPr>
                                <a:cxnSpLocks noChangeShapeType="1"/>
                              </wps:cNvCnPr>
                              <wps:spPr bwMode="auto">
                                <a:xfrm>
                                  <a:off x="1256665" y="264610"/>
                                  <a:ext cx="539115" cy="635"/>
                                </a:xfrm>
                                <a:prstGeom prst="straightConnector1">
                                  <a:avLst/>
                                </a:prstGeom>
                                <a:noFill/>
                                <a:ln w="9525">
                                  <a:solidFill>
                                    <a:srgbClr val="000000"/>
                                  </a:solidFill>
                                  <a:round/>
                                  <a:tailEnd type="triangle" w="med" len="med"/>
                                </a:ln>
                              </wps:spPr>
                              <wps:bodyPr/>
                            </wps:wsp>
                            <wps:wsp>
                              <wps:cNvPr id="1544" name="AutoShape 132"/>
                              <wps:cNvCnPr>
                                <a:cxnSpLocks noChangeShapeType="1"/>
                              </wps:cNvCnPr>
                              <wps:spPr bwMode="auto">
                                <a:xfrm>
                                  <a:off x="2558415" y="258895"/>
                                  <a:ext cx="720090" cy="635"/>
                                </a:xfrm>
                                <a:prstGeom prst="straightConnector1">
                                  <a:avLst/>
                                </a:prstGeom>
                                <a:noFill/>
                                <a:ln w="9525">
                                  <a:solidFill>
                                    <a:srgbClr val="000000"/>
                                  </a:solidFill>
                                  <a:round/>
                                </a:ln>
                              </wps:spPr>
                              <wps:bodyPr/>
                            </wps:wsp>
                            <wps:wsp>
                              <wps:cNvPr id="1545" name="AutoShape 133"/>
                              <wps:cNvCnPr>
                                <a:cxnSpLocks noChangeShapeType="1"/>
                                <a:stCxn id="1536" idx="2"/>
                              </wps:cNvCnPr>
                              <wps:spPr bwMode="auto">
                                <a:xfrm>
                                  <a:off x="2177415" y="401770"/>
                                  <a:ext cx="635" cy="253365"/>
                                </a:xfrm>
                                <a:prstGeom prst="straightConnector1">
                                  <a:avLst/>
                                </a:prstGeom>
                                <a:noFill/>
                                <a:ln w="9525">
                                  <a:solidFill>
                                    <a:srgbClr val="000000"/>
                                  </a:solidFill>
                                  <a:round/>
                                  <a:tailEnd type="triangle" w="med" len="med"/>
                                </a:ln>
                              </wps:spPr>
                              <wps:bodyPr/>
                            </wps:wsp>
                            <wps:wsp>
                              <wps:cNvPr id="1549" name="Text Box 139"/>
                              <wps:cNvSpPr txBox="1">
                                <a:spLocks noChangeArrowheads="1"/>
                              </wps:cNvSpPr>
                              <wps:spPr bwMode="auto">
                                <a:xfrm>
                                  <a:off x="1256665" y="73475"/>
                                  <a:ext cx="539115" cy="228600"/>
                                </a:xfrm>
                                <a:prstGeom prst="rect">
                                  <a:avLst/>
                                </a:prstGeom>
                                <a:noFill/>
                                <a:ln>
                                  <a:noFill/>
                                </a:ln>
                              </wps:spPr>
                              <wps:txbx>
                                <w:txbxContent>
                                  <w:p w:rsidR="004B7F1A" w:rsidRDefault="004B7F1A">
                                    <w:pPr>
                                      <w:spacing w:line="240" w:lineRule="exact"/>
                                      <w:jc w:val="center"/>
                                      <w:rPr>
                                        <w:color w:val="000000" w:themeColor="text1"/>
                                      </w:rPr>
                                    </w:pPr>
                                    <w:r>
                                      <w:rPr>
                                        <w:color w:val="000000" w:themeColor="text1"/>
                                      </w:rPr>
                                      <w:t>1798</w:t>
                                    </w:r>
                                  </w:p>
                                </w:txbxContent>
                              </wps:txbx>
                              <wps:bodyPr rot="0" vert="horz" wrap="square" lIns="91440" tIns="45720" rIns="91440" bIns="45720" anchor="t" anchorCtr="0" upright="1">
                                <a:noAutofit/>
                              </wps:bodyPr>
                            </wps:wsp>
                            <wps:wsp>
                              <wps:cNvPr id="1551" name="Text Box 142"/>
                              <wps:cNvSpPr txBox="1">
                                <a:spLocks noChangeArrowheads="1"/>
                              </wps:cNvSpPr>
                              <wps:spPr bwMode="auto">
                                <a:xfrm>
                                  <a:off x="2635885" y="67125"/>
                                  <a:ext cx="608965" cy="228600"/>
                                </a:xfrm>
                                <a:prstGeom prst="rect">
                                  <a:avLst/>
                                </a:prstGeom>
                                <a:noFill/>
                                <a:ln>
                                  <a:noFill/>
                                </a:ln>
                              </wps:spPr>
                              <wps:txbx>
                                <w:txbxContent>
                                  <w:p w:rsidR="004B7F1A" w:rsidRDefault="004B7F1A">
                                    <w:pPr>
                                      <w:spacing w:line="240" w:lineRule="exact"/>
                                      <w:rPr>
                                        <w:color w:val="000000" w:themeColor="text1"/>
                                      </w:rPr>
                                    </w:pPr>
                                    <w:r>
                                      <w:rPr>
                                        <w:color w:val="000000" w:themeColor="text1"/>
                                      </w:rPr>
                                      <w:t>719.2</w:t>
                                    </w:r>
                                  </w:p>
                                </w:txbxContent>
                              </wps:txbx>
                              <wps:bodyPr rot="0" vert="horz" wrap="square" lIns="91440" tIns="45720" rIns="91440" bIns="45720" anchor="t" anchorCtr="0" upright="1">
                                <a:noAutofit/>
                              </wps:bodyPr>
                            </wps:wsp>
                            <wps:wsp>
                              <wps:cNvPr id="1552" name="Text Box 144"/>
                              <wps:cNvSpPr txBox="1">
                                <a:spLocks noChangeArrowheads="1"/>
                              </wps:cNvSpPr>
                              <wps:spPr bwMode="auto">
                                <a:xfrm>
                                  <a:off x="2116455" y="390340"/>
                                  <a:ext cx="584200" cy="228600"/>
                                </a:xfrm>
                                <a:prstGeom prst="rect">
                                  <a:avLst/>
                                </a:prstGeom>
                                <a:noFill/>
                                <a:ln>
                                  <a:noFill/>
                                </a:ln>
                              </wps:spPr>
                              <wps:txbx>
                                <w:txbxContent>
                                  <w:p w:rsidR="004B7F1A" w:rsidRDefault="004B7F1A">
                                    <w:pPr>
                                      <w:spacing w:line="240" w:lineRule="exact"/>
                                      <w:rPr>
                                        <w:rFonts w:hAnsi="宋体"/>
                                        <w:color w:val="000000" w:themeColor="text1"/>
                                      </w:rPr>
                                    </w:pPr>
                                    <w:r>
                                      <w:rPr>
                                        <w:color w:val="000000" w:themeColor="text1"/>
                                      </w:rPr>
                                      <w:t>1078.8</w:t>
                                    </w:r>
                                  </w:p>
                                </w:txbxContent>
                              </wps:txbx>
                              <wps:bodyPr rot="0" vert="horz" wrap="square" lIns="91440" tIns="45720" rIns="91440" bIns="45720" anchor="t" anchorCtr="0" upright="1">
                                <a:noAutofit/>
                              </wps:bodyPr>
                            </wps:wsp>
                            <wps:wsp>
                              <wps:cNvPr id="1555" name="AutoShape 132"/>
                              <wps:cNvCnPr>
                                <a:cxnSpLocks noChangeShapeType="1"/>
                              </wps:cNvCnPr>
                              <wps:spPr bwMode="auto">
                                <a:xfrm>
                                  <a:off x="3281680" y="572118"/>
                                  <a:ext cx="539750" cy="635"/>
                                </a:xfrm>
                                <a:prstGeom prst="straightConnector1">
                                  <a:avLst/>
                                </a:prstGeom>
                                <a:noFill/>
                                <a:ln w="9525">
                                  <a:solidFill>
                                    <a:srgbClr val="000000"/>
                                  </a:solidFill>
                                  <a:round/>
                                  <a:tailEnd type="triangle" w="med" len="med"/>
                                </a:ln>
                              </wps:spPr>
                              <wps:bodyPr/>
                            </wps:wsp>
                            <wps:wsp>
                              <wps:cNvPr id="1556" name="AutoShape 132"/>
                              <wps:cNvCnPr>
                                <a:cxnSpLocks noChangeShapeType="1"/>
                              </wps:cNvCnPr>
                              <wps:spPr bwMode="auto">
                                <a:xfrm>
                                  <a:off x="2561590" y="763085"/>
                                  <a:ext cx="720090" cy="635"/>
                                </a:xfrm>
                                <a:prstGeom prst="straightConnector1">
                                  <a:avLst/>
                                </a:prstGeom>
                                <a:noFill/>
                                <a:ln w="9525">
                                  <a:solidFill>
                                    <a:srgbClr val="000000"/>
                                  </a:solidFill>
                                  <a:round/>
                                </a:ln>
                              </wps:spPr>
                              <wps:bodyPr/>
                            </wps:wsp>
                            <wps:wsp>
                              <wps:cNvPr id="1559" name="Text Box 144"/>
                              <wps:cNvSpPr txBox="1">
                                <a:spLocks noChangeArrowheads="1"/>
                              </wps:cNvSpPr>
                              <wps:spPr bwMode="auto">
                                <a:xfrm>
                                  <a:off x="2582545" y="558615"/>
                                  <a:ext cx="584200" cy="228600"/>
                                </a:xfrm>
                                <a:prstGeom prst="rect">
                                  <a:avLst/>
                                </a:prstGeom>
                                <a:noFill/>
                                <a:ln>
                                  <a:noFill/>
                                </a:ln>
                              </wps:spPr>
                              <wps:txbx>
                                <w:txbxContent>
                                  <w:p w:rsidR="004B7F1A" w:rsidRDefault="004B7F1A">
                                    <w:pPr>
                                      <w:spacing w:line="240" w:lineRule="exact"/>
                                      <w:rPr>
                                        <w:rFonts w:hAnsi="宋体"/>
                                        <w:color w:val="000000" w:themeColor="text1"/>
                                      </w:rPr>
                                    </w:pPr>
                                    <w:r>
                                      <w:rPr>
                                        <w:color w:val="000000" w:themeColor="text1"/>
                                      </w:rPr>
                                      <w:t>1078.8</w:t>
                                    </w:r>
                                  </w:p>
                                </w:txbxContent>
                              </wps:txbx>
                              <wps:bodyPr rot="0" vert="horz" wrap="square" lIns="91440" tIns="45720" rIns="91440" bIns="45720" anchor="t" anchorCtr="0" upright="1">
                                <a:noAutofit/>
                              </wps:bodyPr>
                            </wps:wsp>
                            <wps:wsp>
                              <wps:cNvPr id="1560" name="AutoShape 132"/>
                              <wps:cNvCnPr>
                                <a:cxnSpLocks noChangeShapeType="1"/>
                              </wps:cNvCnPr>
                              <wps:spPr bwMode="auto">
                                <a:xfrm flipH="1">
                                  <a:off x="3270776" y="259530"/>
                                  <a:ext cx="3066" cy="498029"/>
                                </a:xfrm>
                                <a:prstGeom prst="straightConnector1">
                                  <a:avLst/>
                                </a:prstGeom>
                                <a:noFill/>
                                <a:ln w="9525">
                                  <a:solidFill>
                                    <a:srgbClr val="000000"/>
                                  </a:solidFill>
                                  <a:round/>
                                </a:ln>
                              </wps:spPr>
                              <wps:bodyPr/>
                            </wps:wsp>
                            <wps:wsp>
                              <wps:cNvPr id="1562" name="Text Box 142"/>
                              <wps:cNvSpPr txBox="1">
                                <a:spLocks noChangeArrowheads="1"/>
                              </wps:cNvSpPr>
                              <wps:spPr bwMode="auto">
                                <a:xfrm>
                                  <a:off x="3212465" y="370753"/>
                                  <a:ext cx="608965" cy="228600"/>
                                </a:xfrm>
                                <a:prstGeom prst="rect">
                                  <a:avLst/>
                                </a:prstGeom>
                                <a:noFill/>
                                <a:ln>
                                  <a:noFill/>
                                </a:ln>
                              </wps:spPr>
                              <wps:txbx>
                                <w:txbxContent>
                                  <w:p w:rsidR="004B7F1A" w:rsidRDefault="004B7F1A">
                                    <w:pPr>
                                      <w:spacing w:line="240" w:lineRule="exact"/>
                                      <w:jc w:val="center"/>
                                      <w:rPr>
                                        <w:color w:val="000000" w:themeColor="text1"/>
                                      </w:rPr>
                                    </w:pPr>
                                    <w:r>
                                      <w:rPr>
                                        <w:color w:val="000000" w:themeColor="text1"/>
                                      </w:rPr>
                                      <w:t>1798</w:t>
                                    </w:r>
                                  </w:p>
                                </w:txbxContent>
                              </wps:txbx>
                              <wps:bodyPr rot="0" vert="horz" wrap="square" lIns="91440" tIns="45720" rIns="91440" bIns="45720" anchor="t" anchorCtr="0" upright="1">
                                <a:noAutofit/>
                              </wps:bodyPr>
                            </wps:wsp>
                            <wps:wsp>
                              <wps:cNvPr id="1563" name="Text Box 116"/>
                              <wps:cNvSpPr txBox="1">
                                <a:spLocks noChangeArrowheads="1"/>
                              </wps:cNvSpPr>
                              <wps:spPr bwMode="auto">
                                <a:xfrm>
                                  <a:off x="20953" y="36010"/>
                                  <a:ext cx="1328420" cy="554355"/>
                                </a:xfrm>
                                <a:prstGeom prst="rect">
                                  <a:avLst/>
                                </a:prstGeom>
                                <a:noFill/>
                                <a:ln>
                                  <a:noFill/>
                                </a:ln>
                              </wps:spPr>
                              <wps:txbx>
                                <w:txbxContent>
                                  <w:p w:rsidR="004B7F1A" w:rsidRDefault="004B7F1A">
                                    <w:pPr>
                                      <w:spacing w:line="240" w:lineRule="exact"/>
                                      <w:rPr>
                                        <w:color w:val="000000" w:themeColor="text1"/>
                                      </w:rPr>
                                    </w:pPr>
                                    <w:r>
                                      <w:rPr>
                                        <w:rFonts w:hint="eastAsia"/>
                                        <w:bCs/>
                                        <w:color w:val="000000" w:themeColor="text1"/>
                                      </w:rPr>
                                      <w:t>环氧底漆</w:t>
                                    </w:r>
                                    <w:r>
                                      <w:rPr>
                                        <w:rFonts w:hint="eastAsia"/>
                                        <w:bCs/>
                                        <w:color w:val="000000" w:themeColor="text1"/>
                                      </w:rPr>
                                      <w:t>P-369</w:t>
                                    </w:r>
                                    <w:r>
                                      <w:rPr>
                                        <w:rFonts w:hint="eastAsia"/>
                                        <w:bCs/>
                                        <w:color w:val="000000" w:themeColor="text1"/>
                                      </w:rPr>
                                      <w:t>：</w:t>
                                    </w:r>
                                    <w:r>
                                      <w:rPr>
                                        <w:color w:val="000000" w:themeColor="text1"/>
                                      </w:rPr>
                                      <w:t>280</w:t>
                                    </w:r>
                                  </w:p>
                                  <w:p w:rsidR="004B7F1A" w:rsidRDefault="004B7F1A">
                                    <w:pPr>
                                      <w:spacing w:line="240" w:lineRule="exact"/>
                                      <w:rPr>
                                        <w:rFonts w:cs="Arial"/>
                                        <w:bCs/>
                                        <w:color w:val="000000" w:themeColor="text1"/>
                                      </w:rPr>
                                    </w:pPr>
                                    <w:r>
                                      <w:rPr>
                                        <w:rFonts w:cs="Arial" w:hint="eastAsia"/>
                                        <w:bCs/>
                                        <w:color w:val="000000" w:themeColor="text1"/>
                                      </w:rPr>
                                      <w:t>固化剂：</w:t>
                                    </w:r>
                                    <w:r>
                                      <w:rPr>
                                        <w:rFonts w:cs="Arial"/>
                                        <w:bCs/>
                                        <w:color w:val="000000" w:themeColor="text1"/>
                                      </w:rPr>
                                      <w:t>260</w:t>
                                    </w:r>
                                  </w:p>
                                  <w:p w:rsidR="004B7F1A" w:rsidRDefault="004B7F1A">
                                    <w:pPr>
                                      <w:spacing w:line="240" w:lineRule="exact"/>
                                      <w:rPr>
                                        <w:rFonts w:hAnsi="宋体"/>
                                        <w:color w:val="000000" w:themeColor="text1"/>
                                      </w:rPr>
                                    </w:pPr>
                                    <w:r>
                                      <w:rPr>
                                        <w:rFonts w:cs="Arial" w:hint="eastAsia"/>
                                        <w:bCs/>
                                        <w:color w:val="000000" w:themeColor="text1"/>
                                      </w:rPr>
                                      <w:t>稀释剂</w:t>
                                    </w:r>
                                    <w:r>
                                      <w:rPr>
                                        <w:rFonts w:cs="Arial"/>
                                        <w:bCs/>
                                        <w:color w:val="000000" w:themeColor="text1"/>
                                      </w:rPr>
                                      <w:t>：</w:t>
                                    </w:r>
                                    <w:r>
                                      <w:rPr>
                                        <w:rFonts w:cs="Arial" w:hint="eastAsia"/>
                                        <w:bCs/>
                                        <w:color w:val="000000" w:themeColor="text1"/>
                                      </w:rPr>
                                      <w:t>1500</w:t>
                                    </w:r>
                                  </w:p>
                                </w:txbxContent>
                              </wps:txbx>
                              <wps:bodyPr rot="0" vert="horz" wrap="square" lIns="91440" tIns="45720" rIns="91440" bIns="45720" anchor="t" anchorCtr="0" upright="1">
                                <a:noAutofit/>
                              </wps:bodyPr>
                            </wps:wsp>
                          </wpc:wpc>
                        </a:graphicData>
                      </a:graphic>
                    </wp:inline>
                  </w:drawing>
                </mc:Choice>
                <mc:Fallback>
                  <w:pict>
                    <v:group id="画布 1566" o:spid="_x0000_s1059" editas="canvas" style="width:396.3pt;height:102.4pt;mso-position-horizontal-relative:char;mso-position-vertical-relative:line" coordsize="50330,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">
                      <v:shape id="_x0000_s1060" type="#_x0000_t75" style="position:absolute;width:50330;height:13004;visibility:visible;mso-wrap-style:square">
                        <v:fill o:detectmouseclick="t"/>
                        <v:path o:connecttype="none"/>
                      </v:shape>
                      <v:shape id="Text Box 111" o:spid="_x0000_s1061" type="#_x0000_t202" style="position:absolute;left:17957;top:1414;width:7627;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D+8QA&#10;AADdAAAADwAAAGRycy9kb3ducmV2LnhtbERPTWvCQBC9F/wPywheSt2oNdXoKlJosbdqi16H7JgE&#10;s7Nxdxvjv3cLhd7m8T5nue5MLVpyvrKsYDRMQBDnVldcKPj+enuagfABWWNtmRTcyMN61XtYYqbt&#10;lXfU7kMhYgj7DBWUITSZlD4vyaAf2oY4cifrDIYIXSG1w2sMN7UcJ0kqDVYcG0ps6LWk/Lz/MQpm&#10;z9v26D8mn4c8PdXz8PjSvl+cUoN+t1mACNSFf/Gfe6vj/Okkhd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YQ/vEAAAA3QAAAA8AAAAAAAAAAAAAAAAAmAIAAGRycy9k&#10;b3ducmV2LnhtbFBLBQYAAAAABAAEAPUAAACJAwAAAAA=&#10;">
                        <v:textbox>
                          <w:txbxContent>
                            <w:p w:rsidR="004B7F1A" w:rsidRDefault="004B7F1A">
                              <w:pPr>
                                <w:spacing w:line="240" w:lineRule="exact"/>
                                <w:rPr>
                                  <w:color w:val="000000" w:themeColor="text1"/>
                                </w:rPr>
                              </w:pPr>
                              <w:r>
                                <w:rPr>
                                  <w:rFonts w:hAnsi="宋体"/>
                                  <w:color w:val="000000" w:themeColor="text1"/>
                                </w:rPr>
                                <w:t>底漆喷涂</w:t>
                              </w:r>
                            </w:p>
                          </w:txbxContent>
                        </v:textbox>
                      </v:shape>
                      <v:shape id="Text Box 112" o:spid="_x0000_s1062" type="#_x0000_t202" style="position:absolute;left:17957;top:6551;width:7627;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mYMQA&#10;AADdAAAADwAAAGRycy9kb3ducmV2LnhtbERPS2sCMRC+C/0PYQpepGar9dGtUURQ9GZtaa/DZtxd&#10;upmsSVzXf28Kgrf5+J4zW7SmEg05X1pW8NpPQBBnVpecK/j+Wr9MQfiArLGyTAqu5GExf+rMMNX2&#10;wp/UHEIuYgj7FBUUIdSplD4ryKDv25o4ckfrDIYIXS61w0sMN5UcJMlYGiw5NhRY06qg7O9wNgqm&#10;b9vm1++G+59sfKzeQ2/SbE5Oqe5zu/wAEagND/HdvdVx/mg4gf9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U5mDEAAAA3QAAAA8AAAAAAAAAAAAAAAAAmAIAAGRycy9k&#10;b3ducmV2LnhtbFBLBQYAAAAABAAEAPUAAACJAwAAAAA=&#10;">
                        <v:textbox>
                          <w:txbxContent>
                            <w:p w:rsidR="004B7F1A" w:rsidRDefault="004B7F1A">
                              <w:pPr>
                                <w:spacing w:line="240" w:lineRule="exact"/>
                                <w:rPr>
                                  <w:rFonts w:hAnsi="宋体"/>
                                  <w:color w:val="000000" w:themeColor="text1"/>
                                </w:rPr>
                              </w:pPr>
                              <w:r>
                                <w:rPr>
                                  <w:rFonts w:hAnsi="宋体"/>
                                  <w:color w:val="000000" w:themeColor="text1"/>
                                </w:rPr>
                                <w:t>底漆</w:t>
                              </w:r>
                              <w:r>
                                <w:rPr>
                                  <w:rFonts w:hAnsi="宋体" w:hint="eastAsia"/>
                                  <w:color w:val="000000" w:themeColor="text1"/>
                                </w:rPr>
                                <w:t>晾干</w:t>
                              </w:r>
                            </w:p>
                          </w:txbxContent>
                        </v:textbox>
                      </v:shape>
                      <v:shape id="Text Box 118" o:spid="_x0000_s1063" type="#_x0000_t202" style="position:absolute;left:38307;top:1927;width:11351;height:6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NaccA&#10;AADdAAAADwAAAGRycy9kb3ducmV2LnhtbESPT0/CQBDF7yR+h82YeDGwFRGwshBiooGb/AleJ92h&#10;bezO1t211G/vHEy4zeS9ee83i1XvGtVRiLVnAw+jDBRx4W3NpYHj4W04BxUTssXGMxn4pQir5c1g&#10;gbn1F95Rt0+lkhCOORqoUmpzrWNRkcM48i2xaGcfHCZZQ6ltwIuEu0aPs2yqHdYsDRW29FpR8bX/&#10;cQbmk033GbePH6diem6e0/2se/8Oxtzd9usXUIn6dDX/X2+s4D9NhF++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7DWnHAAAA3QAAAA8AAAAAAAAAAAAAAAAAmAIAAGRy&#10;cy9kb3ducmV2LnhtbFBLBQYAAAAABAAEAPUAAACMAwAAAAA=&#10;">
                        <v:textbox>
                          <w:txbxContent>
                            <w:p w:rsidR="004B7F1A" w:rsidRDefault="004B7F1A">
                              <w:pPr>
                                <w:spacing w:line="240" w:lineRule="exact"/>
                                <w:jc w:val="center"/>
                                <w:rPr>
                                  <w:color w:val="000000" w:themeColor="text1"/>
                                </w:rPr>
                              </w:pPr>
                              <w:r>
                                <w:rPr>
                                  <w:rFonts w:hint="eastAsia"/>
                                  <w:color w:val="000000" w:themeColor="text1"/>
                                </w:rPr>
                                <w:t>U</w:t>
                              </w:r>
                              <w:r>
                                <w:rPr>
                                  <w:color w:val="000000" w:themeColor="text1"/>
                                </w:rPr>
                                <w:t>V</w:t>
                              </w:r>
                              <w:r>
                                <w:rPr>
                                  <w:color w:val="000000" w:themeColor="text1"/>
                                </w:rPr>
                                <w:t>光氧催化</w:t>
                              </w:r>
                              <w:r>
                                <w:rPr>
                                  <w:rFonts w:hint="eastAsia"/>
                                  <w:color w:val="000000" w:themeColor="text1"/>
                                </w:rPr>
                                <w:t>+</w:t>
                              </w:r>
                              <w:r>
                                <w:rPr>
                                  <w:rFonts w:hint="eastAsia"/>
                                  <w:color w:val="000000" w:themeColor="text1"/>
                                </w:rPr>
                                <w:t>活性炭吸附</w:t>
                              </w:r>
                              <w:r>
                                <w:rPr>
                                  <w:color w:val="000000" w:themeColor="text1"/>
                                </w:rPr>
                                <w:t>1078.8</w:t>
                              </w:r>
                            </w:p>
                          </w:txbxContent>
                        </v:textbox>
                      </v:shape>
                      <v:shape id="Text Box 128" o:spid="_x0000_s1064" type="#_x0000_t202" style="position:absolute;left:39004;top:10673;width:10472;height:2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Y9MMA&#10;AADdAAAADwAAAGRycy9kb3ducmV2LnhtbERPTWvCQBC9F/wPywi91V1LUjS6ilgKPVmaquBtyI5J&#10;MDsbstsk/vtuodDbPN7nrLejbURPna8da5jPFAjiwpmaSw3Hr7enBQgfkA02jknDnTxsN5OHNWbG&#10;DfxJfR5KEUPYZ6ihCqHNpPRFRRb9zLXEkbu6zmKIsCul6XCI4baRz0q9SIs1x4YKW9pXVNzyb6vh&#10;dLhezon6KF9t2g5uVJLtUmr9OB13KxCBxvAv/nO/mzg/Te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HY9MMAAADdAAAADwAAAAAAAAAAAAAAAACYAgAAZHJzL2Rv&#10;d25yZXYueG1sUEsFBgAAAAAEAAQA9QAAAIgDAAAAAA==&#10;" filled="f" stroked="f">
                        <v:textbox>
                          <w:txbxContent>
                            <w:p w:rsidR="004B7F1A" w:rsidRDefault="004B7F1A">
                              <w:pPr>
                                <w:spacing w:line="240" w:lineRule="exact"/>
                                <w:rPr>
                                  <w:color w:val="000000" w:themeColor="text1"/>
                                </w:rPr>
                              </w:pPr>
                              <w:r>
                                <w:rPr>
                                  <w:rFonts w:hAnsi="宋体" w:hint="eastAsia"/>
                                  <w:color w:val="000000" w:themeColor="text1"/>
                                </w:rPr>
                                <w:t>有组织</w:t>
                              </w:r>
                              <w:r>
                                <w:rPr>
                                  <w:color w:val="000000" w:themeColor="text1"/>
                                </w:rPr>
                                <w:t>719.2</w:t>
                              </w:r>
                            </w:p>
                          </w:txbxContent>
                        </v:textbox>
                      </v:shape>
                      <v:shape id="AutoShape 129" o:spid="_x0000_s1065" type="#_x0000_t32" style="position:absolute;left:43443;top:8282;width:7;height:2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8XocQAAADdAAAADwAAAGRycy9kb3ducmV2LnhtbERPS2sCMRC+C/6HMEJvmtXWVVajlIKl&#10;h1Lq6z5uxt3VZLJuUl3/fVMoeJuP7znzZWuNuFLjK8cKhoMEBHHudMWFgt121Z+C8AFZo3FMCu7k&#10;YbnoduaYaXfjNV03oRAxhH2GCsoQ6kxKn5dk0Q9cTRy5o2sshgibQuoGbzHcGjlKklRarDg2lFjT&#10;W0n5efNjFbxfvr/S6cHcT+3zcLyeHPaf6d4o9dRrX2cgArXhIf53f+g4f/wygr9v4gl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xehxAAAAN0AAAAPAAAAAAAAAAAA&#10;AAAAAKECAABkcnMvZG93bnJldi54bWxQSwUGAAAAAAQABAD5AAAAkgMAAAAA&#10;">
                        <v:stroke dashstyle="1 1" endarrow="block" endcap="round"/>
                      </v:shape>
                      <v:shape id="AutoShape 131" o:spid="_x0000_s1066" type="#_x0000_t32" style="position:absolute;left:12566;top:2646;width:539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fyksUAAADdAAAADwAAAGRycy9kb3ducmV2LnhtbERPTWvCQBC9C/0PyxR6041WS01dRQoV&#10;sXgwltDehuw0Cc3Oht1Vo7++Kwje5vE+Z7boTCOO5HxtWcFwkIAgLqyuuVTwtf/ov4LwAVljY5kU&#10;nMnDYv7Qm2Gq7Yl3dMxCKWII+xQVVCG0qZS+qMigH9iWOHK/1hkMEbpSaoenGG4aOUqSF2mw5thQ&#10;YUvvFRV/2cEo+P6cHvJzvqVNPpxuftAZf9mvlHp67JZvIAJ14S6+udc6zp+Mn+H6TTx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fyksUAAADdAAAADwAAAAAAAAAA&#10;AAAAAAChAgAAZHJzL2Rvd25yZXYueG1sUEsFBgAAAAAEAAQA+QAAAJMDAAAAAA==&#10;">
                        <v:stroke endarrow="block"/>
                      </v:shape>
                      <v:shape id="AutoShape 132" o:spid="_x0000_s1067" type="#_x0000_t32" style="position:absolute;left:25584;top:2588;width:720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7io8QAAADdAAAADwAAAGRycy9kb3ducmV2LnhtbERPS2sCMRC+F/wPYQq9FM1atMjWKKsg&#10;VMGDr/u4mW5CN5N1E3X7702h0Nt8fM+ZzjtXixu1wXpWMBxkIIhLry1XCo6HVX8CIkRkjbVnUvBD&#10;Aeaz3tMUc+3vvKPbPlYihXDIUYGJscmlDKUhh2HgG+LEffnWYUywraRu8Z7CXS3fsuxdOrScGgw2&#10;tDRUfu+vTsF2PVwUZ2PXm93Fbseror5WryelXp674gNEpC7+i//cnzrNH49G8PtNOkH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HuKjxAAAAN0AAAAPAAAAAAAAAAAA&#10;AAAAAKECAABkcnMvZG93bnJldi54bWxQSwUGAAAAAAQABAD5AAAAkgMAAAAA&#10;"/>
                      <v:shape id="AutoShape 133" o:spid="_x0000_s1068" type="#_x0000_t32" style="position:absolute;left:21774;top:4017;width:6;height:25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PfcQAAADdAAAADwAAAGRycy9kb3ducmV2LnhtbERPS2sCMRC+C/6HMEJvmrVU0a1RpNAi&#10;Sg8+WNrbsJnuLm4mSxJ19debguBtPr7nzBatqcWZnK8sKxgOEhDEudUVFwoO+8/+BIQPyBpry6Tg&#10;Sh4W825nhqm2F97SeRcKEUPYp6igDKFJpfR5SQb9wDbEkfuzzmCI0BVSO7zEcFPL1yQZS4MVx4YS&#10;G/ooKT/uTkbBz2Z6yq7ZN62z4XT9i8742/5LqZdeu3wHEagNT/HDvdJx/uhtBP/fx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os99xAAAAN0AAAAPAAAAAAAAAAAA&#10;AAAAAKECAABkcnMvZG93bnJldi54bWxQSwUGAAAAAAQABAD5AAAAkgMAAAAA&#10;">
                        <v:stroke endarrow="block"/>
                      </v:shape>
                      <v:shape id="Text Box 139" o:spid="_x0000_s1069" type="#_x0000_t202" style="position:absolute;left:12566;top:734;width:53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U8sEA&#10;AADdAAAADwAAAGRycy9kb3ducmV2LnhtbERPTYvCMBC9L/gfwgje1kTRRatRRBE8uayrgrehGdti&#10;MylNtPXfbwRhb/N4nzNftrYUD6p94VjDoK9AEKfOFJxpOP5uPycgfEA2WDomDU/ysFx0PuaYGNfw&#10;Dz0OIRMxhH2CGvIQqkRKn+Zk0fddRRy5q6sthgjrTJoamxhuSzlU6ktaLDg25FjROqf0drhbDaf9&#10;9XIeqe9sY8dV41ol2U6l1r1uu5qBCNSGf/HbvTNx/ng0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X1PLBAAAA3QAAAA8AAAAAAAAAAAAAAAAAmAIAAGRycy9kb3du&#10;cmV2LnhtbFBLBQYAAAAABAAEAPUAAACGAwAAAAA=&#10;" filled="f" stroked="f">
                        <v:textbox>
                          <w:txbxContent>
                            <w:p w:rsidR="004B7F1A" w:rsidRDefault="004B7F1A">
                              <w:pPr>
                                <w:spacing w:line="240" w:lineRule="exact"/>
                                <w:jc w:val="center"/>
                                <w:rPr>
                                  <w:color w:val="000000" w:themeColor="text1"/>
                                </w:rPr>
                              </w:pPr>
                              <w:r>
                                <w:rPr>
                                  <w:color w:val="000000" w:themeColor="text1"/>
                                </w:rPr>
                                <w:t>1798</w:t>
                              </w:r>
                            </w:p>
                          </w:txbxContent>
                        </v:textbox>
                      </v:shape>
                      <v:shape id="Text Box 142" o:spid="_x0000_s1070" type="#_x0000_t202" style="position:absolute;left:26358;top:671;width:609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OKcIA&#10;AADdAAAADwAAAGRycy9kb3ducmV2LnhtbERPTWvCQBC9C/6HZQrezK6lKRpdRVoKnpRqK3gbsmMS&#10;mp0N2a2J/94VBG/zeJ+zWPW2FhdqfeVYwyRRIIhzZyouNPwcvsZTED4gG6wdk4YreVgth4MFZsZ1&#10;/E2XfShEDGGfoYYyhCaT0uclWfSJa4gjd3atxRBhW0jTYhfDbS1flXqXFiuODSU29FFS/rf/txp+&#10;t+fT8U3tik+bNp3rlWQ7k1qPXvr1HESgPjzFD/fGxPlpOoH7N/EE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E4pwgAAAN0AAAAPAAAAAAAAAAAAAAAAAJgCAABkcnMvZG93&#10;bnJldi54bWxQSwUGAAAAAAQABAD1AAAAhwMAAAAA&#10;" filled="f" stroked="f">
                        <v:textbox>
                          <w:txbxContent>
                            <w:p w:rsidR="004B7F1A" w:rsidRDefault="004B7F1A">
                              <w:pPr>
                                <w:spacing w:line="240" w:lineRule="exact"/>
                                <w:rPr>
                                  <w:color w:val="000000" w:themeColor="text1"/>
                                </w:rPr>
                              </w:pPr>
                              <w:r>
                                <w:rPr>
                                  <w:color w:val="000000" w:themeColor="text1"/>
                                </w:rPr>
                                <w:t>719.2</w:t>
                              </w:r>
                            </w:p>
                          </w:txbxContent>
                        </v:textbox>
                      </v:shape>
                      <v:shape id="Text Box 144" o:spid="_x0000_s1071" type="#_x0000_t202" style="position:absolute;left:21164;top:3903;width:584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QXsIA&#10;AADdAAAADwAAAGRycy9kb3ducmV2LnhtbERPS4vCMBC+L/gfwgje1kSxi9s1iiiCJ2V9LOxtaMa2&#10;2ExKE23992Zhwdt8fM+ZLTpbiTs1vnSsYTRUIIgzZ0rONZyOm/cpCB+QDVaOScODPCzmvbcZpsa1&#10;/E33Q8hFDGGfooYihDqV0mcFWfRDVxNH7uIaiyHCJpemwTaG20qOlfqQFkuODQXWtCooux5uVsN5&#10;d/n9mah9vrZJ3bpOSbafUutBv1t+gQjUhZf43701cX6SjOHv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atBewgAAAN0AAAAPAAAAAAAAAAAAAAAAAJgCAABkcnMvZG93&#10;bnJldi54bWxQSwUGAAAAAAQABAD1AAAAhwMAAAAA&#10;" filled="f" stroked="f">
                        <v:textbox>
                          <w:txbxContent>
                            <w:p w:rsidR="004B7F1A" w:rsidRDefault="004B7F1A">
                              <w:pPr>
                                <w:spacing w:line="240" w:lineRule="exact"/>
                                <w:rPr>
                                  <w:rFonts w:hAnsi="宋体"/>
                                  <w:color w:val="000000" w:themeColor="text1"/>
                                </w:rPr>
                              </w:pPr>
                              <w:r>
                                <w:rPr>
                                  <w:color w:val="000000" w:themeColor="text1"/>
                                </w:rPr>
                                <w:t>1078.8</w:t>
                              </w:r>
                            </w:p>
                          </w:txbxContent>
                        </v:textbox>
                      </v:shape>
                      <v:shape id="AutoShape 132" o:spid="_x0000_s1072" type="#_x0000_t32" style="position:absolute;left:32816;top:5721;width:539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ZoMQAAADdAAAADwAAAGRycy9kb3ducmV2LnhtbERPTWvCQBC9F/wPywi91Y1CpEZXKYJS&#10;FA/VEtrbkB2T0Oxs2F01+utdQehtHu9zZovONOJMzteWFQwHCQjiwuqaSwXfh9XbOwgfkDU2lknB&#10;lTws5r2XGWbaXviLzvtQihjCPkMFVQhtJqUvKjLoB7YljtzROoMhQldK7fASw00jR0kylgZrjg0V&#10;trSsqPjbn4yCn+3klF/zHW3y4WTzi87422Gt1Gu/+5iCCNSFf/HT/anj/DRN4fFNPEH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e1mgxAAAAN0AAAAPAAAAAAAAAAAA&#10;AAAAAKECAABkcnMvZG93bnJldi54bWxQSwUGAAAAAAQABAD5AAAAkgMAAAAA&#10;">
                        <v:stroke endarrow="block"/>
                      </v:shape>
                      <v:shape id="AutoShape 132" o:spid="_x0000_s1073" type="#_x0000_t32" style="position:absolute;left:25615;top:7630;width:720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lPksQAAADdAAAADwAAAGRycy9kb3ducmV2LnhtbERPTWsCMRC9F/wPYYReimYtrJTVKGtB&#10;qAUPWr2Pm3ET3Ey2m6jbf98UCt7m8T5nvuxdI27UBetZwWScgSCuvLZcKzh8rUdvIEJE1th4JgU/&#10;FGC5GDzNsdD+zju67WMtUgiHAhWYGNtCylAZchjGviVO3Nl3DmOCXS11h/cU7hr5mmVT6dByajDY&#10;0ruh6rK/OgXbzWRVnozdfO6+7TZfl821fjkq9TzsyxmISH18iP/dHzrNz/Mp/H2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U+SxAAAAN0AAAAPAAAAAAAAAAAA&#10;AAAAAKECAABkcnMvZG93bnJldi54bWxQSwUGAAAAAAQABAD5AAAAkgMAAAAA&#10;"/>
                      <v:shape id="Text Box 144" o:spid="_x0000_s1074" type="#_x0000_t202" style="position:absolute;left:25825;top:5586;width:584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5CL8IA&#10;AADdAAAADwAAAGRycy9kb3ducmV2LnhtbERPS2sCMRC+F/wPYQrealLpim7NilgKnhS1LfQ2bGYf&#10;dDNZNqm7/nsjCN7m43vOcjXYRpyp87VjDa8TBYI4d6bmUsPX6fNlDsIHZIONY9JwIQ+rbPS0xNS4&#10;ng90PoZSxBD2KWqoQmhTKX1ekUU/cS1x5ArXWQwRdqU0HfYx3DZyqtRMWqw5NlTY0qai/O/4bzV8&#10;74rfnze1Lz9s0vZuUJLtQmo9fh7W7yACDeEhvru3Js5PkgXcvokn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kIvwgAAAN0AAAAPAAAAAAAAAAAAAAAAAJgCAABkcnMvZG93&#10;bnJldi54bWxQSwUGAAAAAAQABAD1AAAAhwMAAAAA&#10;" filled="f" stroked="f">
                        <v:textbox>
                          <w:txbxContent>
                            <w:p w:rsidR="004B7F1A" w:rsidRDefault="004B7F1A">
                              <w:pPr>
                                <w:spacing w:line="240" w:lineRule="exact"/>
                                <w:rPr>
                                  <w:rFonts w:hAnsi="宋体"/>
                                  <w:color w:val="000000" w:themeColor="text1"/>
                                </w:rPr>
                              </w:pPr>
                              <w:r>
                                <w:rPr>
                                  <w:color w:val="000000" w:themeColor="text1"/>
                                </w:rPr>
                                <w:t>1078.8</w:t>
                              </w:r>
                            </w:p>
                          </w:txbxContent>
                        </v:textbox>
                      </v:shape>
                      <v:shape id="AutoShape 132" o:spid="_x0000_s1075" type="#_x0000_t32" style="position:absolute;left:32707;top:2595;width:31;height:49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JufcYAAADdAAAADwAAAGRycy9kb3ducmV2LnhtbESPQWvDMAyF74P9B6PBLqN1Mlgpad1S&#10;BoPRQ2FtDj0KW01CYzmzvTT799VhsJvEe3rv03o7+V6NFFMX2EA5L0AR2+A6bgzUp4/ZElTKyA77&#10;wGTglxJsN48Pa6xcuPEXjcfcKAnhVKGBNueh0jrZljymeRiIRbuE6DHLGhvtIt4k3Pf6tSgW2mPH&#10;0tDiQO8t2evxxxvo9vWhHl++c7TLfXmOZTqde2vM89O0W4HKNOV/89/1pxP8t4Xwyzcygt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ibn3GAAAA3QAAAA8AAAAAAAAA&#10;AAAAAAAAoQIAAGRycy9kb3ducmV2LnhtbFBLBQYAAAAABAAEAPkAAACUAwAAAAA=&#10;"/>
                      <v:shape id="Text Box 142" o:spid="_x0000_s1076" type="#_x0000_t202" style="position:absolute;left:32124;top:3707;width:609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a48MA&#10;AADdAAAADwAAAGRycy9kb3ducmV2LnhtbERPTWvCQBC9C/0PyxS86W7FhDZ1laIUPFVMW8HbkB2T&#10;0OxsyG6T+O+7gtDbPN7nrDajbURPna8da3iaKxDEhTM1lxq+Pt9nzyB8QDbYOCYNV/KwWT9MVpgZ&#10;N/CR+jyUIoawz1BDFUKbSemLiiz6uWuJI3dxncUQYVdK0+EQw20jF0ql0mLNsaHClrYVFT/5r9Xw&#10;/XE5n5bqUO5s0g5uVJLti9R6+ji+vYIINIZ/8d29N3F+ki7g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Ya48MAAADdAAAADwAAAAAAAAAAAAAAAACYAgAAZHJzL2Rv&#10;d25yZXYueG1sUEsFBgAAAAAEAAQA9QAAAIgDAAAAAA==&#10;" filled="f" stroked="f">
                        <v:textbox>
                          <w:txbxContent>
                            <w:p w:rsidR="004B7F1A" w:rsidRDefault="004B7F1A">
                              <w:pPr>
                                <w:spacing w:line="240" w:lineRule="exact"/>
                                <w:jc w:val="center"/>
                                <w:rPr>
                                  <w:color w:val="000000" w:themeColor="text1"/>
                                </w:rPr>
                              </w:pPr>
                              <w:r>
                                <w:rPr>
                                  <w:color w:val="000000" w:themeColor="text1"/>
                                </w:rPr>
                                <w:t>1798</w:t>
                              </w:r>
                            </w:p>
                          </w:txbxContent>
                        </v:textbox>
                      </v:shape>
                      <v:shape id="Text Box 116" o:spid="_x0000_s1077" type="#_x0000_t202" style="position:absolute;left:209;top:360;width:13284;height:5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q/eMMA&#10;AADdAAAADwAAAGRycy9kb3ducmV2LnhtbERPTWvCQBC9F/wPywi91V2tio3ZiLQUPLWY1oK3ITsm&#10;wexsyG5N/PduoeBtHu9z0s1gG3GhzteONUwnCgRx4UzNpYbvr/enFQgfkA02jknDlTxsstFDiolx&#10;Pe/pkodSxBD2CWqoQmgTKX1RkUU/cS1x5E6usxgi7EppOuxjuG3kTKmltFhzbKiwpdeKinP+azUc&#10;Pk7Hn7n6LN/sou3doCTbF6n143jYrkEEGsJd/O/emTh/sXyGv2/iC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q/eMMAAADdAAAADwAAAAAAAAAAAAAAAACYAgAAZHJzL2Rv&#10;d25yZXYueG1sUEsFBgAAAAAEAAQA9QAAAIgDAAAAAA==&#10;" filled="f" stroked="f">
                        <v:textbox>
                          <w:txbxContent>
                            <w:p w:rsidR="004B7F1A" w:rsidRDefault="004B7F1A">
                              <w:pPr>
                                <w:spacing w:line="240" w:lineRule="exact"/>
                                <w:rPr>
                                  <w:color w:val="000000" w:themeColor="text1"/>
                                </w:rPr>
                              </w:pPr>
                              <w:r>
                                <w:rPr>
                                  <w:rFonts w:hint="eastAsia"/>
                                  <w:bCs/>
                                  <w:color w:val="000000" w:themeColor="text1"/>
                                </w:rPr>
                                <w:t>环氧底漆</w:t>
                              </w:r>
                              <w:r>
                                <w:rPr>
                                  <w:rFonts w:hint="eastAsia"/>
                                  <w:bCs/>
                                  <w:color w:val="000000" w:themeColor="text1"/>
                                </w:rPr>
                                <w:t>P-369</w:t>
                              </w:r>
                              <w:r>
                                <w:rPr>
                                  <w:rFonts w:hint="eastAsia"/>
                                  <w:bCs/>
                                  <w:color w:val="000000" w:themeColor="text1"/>
                                </w:rPr>
                                <w:t>：</w:t>
                              </w:r>
                              <w:r>
                                <w:rPr>
                                  <w:color w:val="000000" w:themeColor="text1"/>
                                </w:rPr>
                                <w:t>280</w:t>
                              </w:r>
                            </w:p>
                            <w:p w:rsidR="004B7F1A" w:rsidRDefault="004B7F1A">
                              <w:pPr>
                                <w:spacing w:line="240" w:lineRule="exact"/>
                                <w:rPr>
                                  <w:rFonts w:cs="Arial"/>
                                  <w:bCs/>
                                  <w:color w:val="000000" w:themeColor="text1"/>
                                </w:rPr>
                              </w:pPr>
                              <w:r>
                                <w:rPr>
                                  <w:rFonts w:cs="Arial" w:hint="eastAsia"/>
                                  <w:bCs/>
                                  <w:color w:val="000000" w:themeColor="text1"/>
                                </w:rPr>
                                <w:t>固化剂：</w:t>
                              </w:r>
                              <w:r>
                                <w:rPr>
                                  <w:rFonts w:cs="Arial"/>
                                  <w:bCs/>
                                  <w:color w:val="000000" w:themeColor="text1"/>
                                </w:rPr>
                                <w:t>260</w:t>
                              </w:r>
                            </w:p>
                            <w:p w:rsidR="004B7F1A" w:rsidRDefault="004B7F1A">
                              <w:pPr>
                                <w:spacing w:line="240" w:lineRule="exact"/>
                                <w:rPr>
                                  <w:rFonts w:hAnsi="宋体"/>
                                  <w:color w:val="000000" w:themeColor="text1"/>
                                </w:rPr>
                              </w:pPr>
                              <w:r>
                                <w:rPr>
                                  <w:rFonts w:cs="Arial" w:hint="eastAsia"/>
                                  <w:bCs/>
                                  <w:color w:val="000000" w:themeColor="text1"/>
                                </w:rPr>
                                <w:t>稀释剂</w:t>
                              </w:r>
                              <w:r>
                                <w:rPr>
                                  <w:rFonts w:cs="Arial"/>
                                  <w:bCs/>
                                  <w:color w:val="000000" w:themeColor="text1"/>
                                </w:rPr>
                                <w:t>：</w:t>
                              </w:r>
                              <w:r>
                                <w:rPr>
                                  <w:rFonts w:cs="Arial" w:hint="eastAsia"/>
                                  <w:bCs/>
                                  <w:color w:val="000000" w:themeColor="text1"/>
                                </w:rPr>
                                <w:t>1500</w:t>
                              </w:r>
                            </w:p>
                          </w:txbxContent>
                        </v:textbox>
                      </v:shape>
                      <w10:anchorlock/>
                    </v:group>
                  </w:pict>
                </mc:Fallback>
              </mc:AlternateContent>
            </w:r>
          </w:p>
          <w:p w:rsidR="0053087A" w:rsidRPr="00CA41D8" w:rsidRDefault="00C93FF6">
            <w:pPr>
              <w:adjustRightInd w:val="0"/>
              <w:snapToGrid w:val="0"/>
              <w:ind w:firstLineChars="200" w:firstLine="422"/>
              <w:jc w:val="center"/>
              <w:rPr>
                <w:b/>
                <w:bCs/>
                <w:szCs w:val="18"/>
              </w:rPr>
            </w:pPr>
            <w:r w:rsidRPr="00CA41D8">
              <w:rPr>
                <w:b/>
                <w:bCs/>
                <w:szCs w:val="18"/>
              </w:rPr>
              <w:t>图</w:t>
            </w:r>
            <w:r w:rsidRPr="00CA41D8">
              <w:rPr>
                <w:b/>
                <w:bCs/>
                <w:szCs w:val="18"/>
              </w:rPr>
              <w:t>4-2  VOCs</w:t>
            </w:r>
            <w:r w:rsidRPr="00CA41D8">
              <w:rPr>
                <w:b/>
                <w:bCs/>
                <w:szCs w:val="18"/>
              </w:rPr>
              <w:t>（以非甲烷总烃计）组分平衡图</w:t>
            </w:r>
            <w:r w:rsidRPr="00CA41D8">
              <w:rPr>
                <w:b/>
                <w:bCs/>
                <w:szCs w:val="18"/>
              </w:rPr>
              <w:t xml:space="preserve">   </w:t>
            </w:r>
            <w:r w:rsidRPr="00CA41D8">
              <w:rPr>
                <w:b/>
                <w:bCs/>
                <w:szCs w:val="18"/>
              </w:rPr>
              <w:t>单位：</w:t>
            </w:r>
            <w:r w:rsidRPr="00CA41D8">
              <w:rPr>
                <w:b/>
                <w:bCs/>
                <w:szCs w:val="18"/>
              </w:rPr>
              <w:t>kg/a</w:t>
            </w:r>
          </w:p>
          <w:p w:rsidR="0053087A" w:rsidRPr="00CA41D8" w:rsidRDefault="00C93FF6">
            <w:pPr>
              <w:spacing w:line="360" w:lineRule="auto"/>
              <w:jc w:val="center"/>
              <w:rPr>
                <w:kern w:val="0"/>
                <w:sz w:val="24"/>
              </w:rPr>
            </w:pPr>
            <w:r w:rsidRPr="00CA41D8">
              <w:rPr>
                <w:noProof/>
              </w:rPr>
              <mc:AlternateContent>
                <mc:Choice Requires="wpc">
                  <w:drawing>
                    <wp:inline distT="0" distB="0" distL="0" distR="0">
                      <wp:extent cx="5033010" cy="1468755"/>
                      <wp:effectExtent l="0" t="0" r="0" b="0"/>
                      <wp:docPr id="1597" name="画布 1597"/>
                      <wp:cNvGraphicFramePr/>
                      <a:graphic xmlns:a="http://schemas.openxmlformats.org/drawingml/2006/main">
                        <a:graphicData uri="http://schemas.microsoft.com/office/word/2010/wordprocessingCanvas">
                          <wpc:wpc>
                            <wpc:bg>
                              <a:noFill/>
                            </wpc:bg>
                            <wpc:whole>
                              <a:ln>
                                <a:noFill/>
                              </a:ln>
                            </wpc:whole>
                            <wps:wsp>
                              <wps:cNvPr id="1567" name="Text Box 111"/>
                              <wps:cNvSpPr txBox="1">
                                <a:spLocks noChangeArrowheads="1"/>
                              </wps:cNvSpPr>
                              <wps:spPr bwMode="auto">
                                <a:xfrm>
                                  <a:off x="1726565" y="271145"/>
                                  <a:ext cx="762635" cy="233680"/>
                                </a:xfrm>
                                <a:prstGeom prst="rect">
                                  <a:avLst/>
                                </a:prstGeom>
                                <a:solidFill>
                                  <a:srgbClr val="FFFFFF"/>
                                </a:solidFill>
                                <a:ln w="9525">
                                  <a:solidFill>
                                    <a:srgbClr val="000000"/>
                                  </a:solidFill>
                                  <a:miter lim="800000"/>
                                </a:ln>
                              </wps:spPr>
                              <wps:txbx>
                                <w:txbxContent>
                                  <w:p w:rsidR="004B7F1A" w:rsidRDefault="004B7F1A">
                                    <w:pPr>
                                      <w:spacing w:line="240" w:lineRule="exact"/>
                                      <w:rPr>
                                        <w:color w:val="000000"/>
                                      </w:rPr>
                                    </w:pPr>
                                    <w:r>
                                      <w:rPr>
                                        <w:rFonts w:hAnsi="宋体"/>
                                        <w:color w:val="000000"/>
                                      </w:rPr>
                                      <w:t>底漆喷涂</w:t>
                                    </w:r>
                                  </w:p>
                                </w:txbxContent>
                              </wps:txbx>
                              <wps:bodyPr rot="0" vert="horz" wrap="square" lIns="91440" tIns="45720" rIns="91440" bIns="45720" anchor="t" anchorCtr="0" upright="1">
                                <a:noAutofit/>
                              </wps:bodyPr>
                            </wps:wsp>
                            <wps:wsp>
                              <wps:cNvPr id="1568" name="Text Box 112"/>
                              <wps:cNvSpPr txBox="1">
                                <a:spLocks noChangeArrowheads="1"/>
                              </wps:cNvSpPr>
                              <wps:spPr bwMode="auto">
                                <a:xfrm>
                                  <a:off x="1726565" y="784672"/>
                                  <a:ext cx="762635" cy="275778"/>
                                </a:xfrm>
                                <a:prstGeom prst="rect">
                                  <a:avLst/>
                                </a:prstGeom>
                                <a:solidFill>
                                  <a:srgbClr val="FFFFFF"/>
                                </a:solidFill>
                                <a:ln w="9525">
                                  <a:solidFill>
                                    <a:srgbClr val="000000"/>
                                  </a:solidFill>
                                  <a:miter lim="800000"/>
                                </a:ln>
                              </wps:spPr>
                              <wps:txbx>
                                <w:txbxContent>
                                  <w:p w:rsidR="004B7F1A" w:rsidRDefault="004B7F1A">
                                    <w:pPr>
                                      <w:spacing w:line="240" w:lineRule="exact"/>
                                      <w:rPr>
                                        <w:rFonts w:hAnsi="宋体"/>
                                        <w:color w:val="000000"/>
                                      </w:rPr>
                                    </w:pPr>
                                    <w:r>
                                      <w:rPr>
                                        <w:rFonts w:hAnsi="宋体"/>
                                        <w:color w:val="000000"/>
                                      </w:rPr>
                                      <w:t>底漆</w:t>
                                    </w:r>
                                    <w:r>
                                      <w:rPr>
                                        <w:rFonts w:hAnsi="宋体" w:hint="eastAsia"/>
                                        <w:color w:val="000000"/>
                                      </w:rPr>
                                      <w:t>晾干</w:t>
                                    </w:r>
                                  </w:p>
                                </w:txbxContent>
                              </wps:txbx>
                              <wps:bodyPr rot="0" vert="horz" wrap="square" lIns="91440" tIns="45720" rIns="91440" bIns="45720" anchor="t" anchorCtr="0" upright="1">
                                <a:noAutofit/>
                              </wps:bodyPr>
                            </wps:wsp>
                            <wps:wsp>
                              <wps:cNvPr id="1571" name="Text Box 118"/>
                              <wps:cNvSpPr txBox="1">
                                <a:spLocks noChangeArrowheads="1"/>
                              </wps:cNvSpPr>
                              <wps:spPr bwMode="auto">
                                <a:xfrm>
                                  <a:off x="3740110" y="427579"/>
                                  <a:ext cx="1260253" cy="464434"/>
                                </a:xfrm>
                                <a:prstGeom prst="rect">
                                  <a:avLst/>
                                </a:prstGeom>
                                <a:solidFill>
                                  <a:srgbClr val="FFFFFF"/>
                                </a:solidFill>
                                <a:ln w="9525">
                                  <a:solidFill>
                                    <a:srgbClr val="000000"/>
                                  </a:solidFill>
                                  <a:miter lim="800000"/>
                                </a:ln>
                              </wps:spPr>
                              <wps:txbx>
                                <w:txbxContent>
                                  <w:p w:rsidR="004B7F1A" w:rsidRDefault="004B7F1A">
                                    <w:pPr>
                                      <w:spacing w:line="240" w:lineRule="exact"/>
                                      <w:jc w:val="center"/>
                                      <w:rPr>
                                        <w:color w:val="000000"/>
                                      </w:rPr>
                                    </w:pPr>
                                    <w:r>
                                      <w:rPr>
                                        <w:rFonts w:hint="eastAsia"/>
                                        <w:color w:val="000000"/>
                                      </w:rPr>
                                      <w:t>U</w:t>
                                    </w:r>
                                    <w:r>
                                      <w:rPr>
                                        <w:color w:val="000000"/>
                                      </w:rPr>
                                      <w:t>V</w:t>
                                    </w:r>
                                    <w:r>
                                      <w:rPr>
                                        <w:color w:val="000000"/>
                                      </w:rPr>
                                      <w:t>光氧催化</w:t>
                                    </w:r>
                                    <w:r>
                                      <w:rPr>
                                        <w:rFonts w:hint="eastAsia"/>
                                        <w:color w:val="000000"/>
                                      </w:rPr>
                                      <w:t>+</w:t>
                                    </w:r>
                                    <w:r>
                                      <w:rPr>
                                        <w:rFonts w:hint="eastAsia"/>
                                        <w:color w:val="000000"/>
                                      </w:rPr>
                                      <w:t>活性炭吸附</w:t>
                                    </w:r>
                                    <w:r>
                                      <w:rPr>
                                        <w:color w:val="000000"/>
                                      </w:rPr>
                                      <w:t>178.8</w:t>
                                    </w:r>
                                  </w:p>
                                </w:txbxContent>
                              </wps:txbx>
                              <wps:bodyPr rot="0" vert="horz" wrap="square" lIns="91440" tIns="45720" rIns="91440" bIns="45720" anchor="t" anchorCtr="0" upright="1">
                                <a:noAutofit/>
                              </wps:bodyPr>
                            </wps:wsp>
                            <wps:wsp>
                              <wps:cNvPr id="1572" name="Text Box 128"/>
                              <wps:cNvSpPr txBox="1">
                                <a:spLocks noChangeArrowheads="1"/>
                              </wps:cNvSpPr>
                              <wps:spPr bwMode="auto">
                                <a:xfrm>
                                  <a:off x="3910391" y="1138839"/>
                                  <a:ext cx="951295" cy="252262"/>
                                </a:xfrm>
                                <a:prstGeom prst="rect">
                                  <a:avLst/>
                                </a:prstGeom>
                                <a:noFill/>
                                <a:ln>
                                  <a:noFill/>
                                </a:ln>
                              </wps:spPr>
                              <wps:txbx>
                                <w:txbxContent>
                                  <w:p w:rsidR="004B7F1A" w:rsidRDefault="004B7F1A">
                                    <w:pPr>
                                      <w:spacing w:line="240" w:lineRule="exact"/>
                                      <w:rPr>
                                        <w:color w:val="000000"/>
                                      </w:rPr>
                                    </w:pPr>
                                    <w:r>
                                      <w:rPr>
                                        <w:rFonts w:hAnsi="宋体" w:hint="eastAsia"/>
                                        <w:color w:val="000000"/>
                                      </w:rPr>
                                      <w:t>有组织</w:t>
                                    </w:r>
                                    <w:r>
                                      <w:rPr>
                                        <w:color w:val="000000"/>
                                      </w:rPr>
                                      <w:t>119.2</w:t>
                                    </w:r>
                                  </w:p>
                                </w:txbxContent>
                              </wps:txbx>
                              <wps:bodyPr rot="0" vert="horz" wrap="square" lIns="91440" tIns="45720" rIns="91440" bIns="45720" anchor="t" anchorCtr="0" upright="1">
                                <a:noAutofit/>
                              </wps:bodyPr>
                            </wps:wsp>
                            <wps:wsp>
                              <wps:cNvPr id="1573" name="AutoShape 129"/>
                              <wps:cNvCnPr>
                                <a:cxnSpLocks noChangeShapeType="1"/>
                              </wps:cNvCnPr>
                              <wps:spPr bwMode="auto">
                                <a:xfrm>
                                  <a:off x="4330887" y="905393"/>
                                  <a:ext cx="635" cy="264795"/>
                                </a:xfrm>
                                <a:prstGeom prst="straightConnector1">
                                  <a:avLst/>
                                </a:prstGeom>
                                <a:noFill/>
                                <a:ln w="9525" cap="rnd">
                                  <a:solidFill>
                                    <a:srgbClr val="000000"/>
                                  </a:solidFill>
                                  <a:prstDash val="sysDot"/>
                                  <a:round/>
                                  <a:tailEnd type="triangle" w="med" len="med"/>
                                </a:ln>
                              </wps:spPr>
                              <wps:bodyPr/>
                            </wps:wsp>
                            <wps:wsp>
                              <wps:cNvPr id="1574" name="AutoShape 131"/>
                              <wps:cNvCnPr>
                                <a:cxnSpLocks noChangeShapeType="1"/>
                              </wps:cNvCnPr>
                              <wps:spPr bwMode="auto">
                                <a:xfrm>
                                  <a:off x="1187450" y="394335"/>
                                  <a:ext cx="539115" cy="635"/>
                                </a:xfrm>
                                <a:prstGeom prst="straightConnector1">
                                  <a:avLst/>
                                </a:prstGeom>
                                <a:noFill/>
                                <a:ln w="9525">
                                  <a:solidFill>
                                    <a:srgbClr val="000000"/>
                                  </a:solidFill>
                                  <a:round/>
                                  <a:tailEnd type="triangle" w="med" len="med"/>
                                </a:ln>
                              </wps:spPr>
                              <wps:bodyPr/>
                            </wps:wsp>
                            <wps:wsp>
                              <wps:cNvPr id="1575" name="AutoShape 132"/>
                              <wps:cNvCnPr>
                                <a:cxnSpLocks noChangeShapeType="1"/>
                              </wps:cNvCnPr>
                              <wps:spPr bwMode="auto">
                                <a:xfrm>
                                  <a:off x="2489200" y="388620"/>
                                  <a:ext cx="720090" cy="635"/>
                                </a:xfrm>
                                <a:prstGeom prst="straightConnector1">
                                  <a:avLst/>
                                </a:prstGeom>
                                <a:noFill/>
                                <a:ln w="9525">
                                  <a:solidFill>
                                    <a:srgbClr val="000000"/>
                                  </a:solidFill>
                                  <a:round/>
                                </a:ln>
                              </wps:spPr>
                              <wps:bodyPr/>
                            </wps:wsp>
                            <wps:wsp>
                              <wps:cNvPr id="1576" name="AutoShape 133"/>
                              <wps:cNvCnPr>
                                <a:cxnSpLocks noChangeShapeType="1"/>
                              </wps:cNvCnPr>
                              <wps:spPr bwMode="auto">
                                <a:xfrm>
                                  <a:off x="2108200" y="504825"/>
                                  <a:ext cx="635" cy="280035"/>
                                </a:xfrm>
                                <a:prstGeom prst="straightConnector1">
                                  <a:avLst/>
                                </a:prstGeom>
                                <a:noFill/>
                                <a:ln w="9525">
                                  <a:solidFill>
                                    <a:srgbClr val="000000"/>
                                  </a:solidFill>
                                  <a:round/>
                                  <a:tailEnd type="triangle" w="med" len="med"/>
                                </a:ln>
                              </wps:spPr>
                              <wps:bodyPr/>
                            </wps:wsp>
                            <wps:wsp>
                              <wps:cNvPr id="1580" name="Text Box 139"/>
                              <wps:cNvSpPr txBox="1">
                                <a:spLocks noChangeArrowheads="1"/>
                              </wps:cNvSpPr>
                              <wps:spPr bwMode="auto">
                                <a:xfrm>
                                  <a:off x="1282866" y="195398"/>
                                  <a:ext cx="539115" cy="228600"/>
                                </a:xfrm>
                                <a:prstGeom prst="rect">
                                  <a:avLst/>
                                </a:prstGeom>
                                <a:noFill/>
                                <a:ln>
                                  <a:noFill/>
                                </a:ln>
                              </wps:spPr>
                              <wps:txbx>
                                <w:txbxContent>
                                  <w:p w:rsidR="004B7F1A" w:rsidRDefault="004B7F1A">
                                    <w:pPr>
                                      <w:spacing w:line="240" w:lineRule="exact"/>
                                      <w:jc w:val="center"/>
                                      <w:rPr>
                                        <w:color w:val="000000"/>
                                      </w:rPr>
                                    </w:pPr>
                                    <w:r>
                                      <w:rPr>
                                        <w:color w:val="000000"/>
                                      </w:rPr>
                                      <w:t>298</w:t>
                                    </w:r>
                                  </w:p>
                                </w:txbxContent>
                              </wps:txbx>
                              <wps:bodyPr rot="0" vert="horz" wrap="square" lIns="91440" tIns="45720" rIns="91440" bIns="45720" anchor="t" anchorCtr="0" upright="1">
                                <a:noAutofit/>
                              </wps:bodyPr>
                            </wps:wsp>
                            <wps:wsp>
                              <wps:cNvPr id="1582" name="Text Box 142"/>
                              <wps:cNvSpPr txBox="1">
                                <a:spLocks noChangeArrowheads="1"/>
                              </wps:cNvSpPr>
                              <wps:spPr bwMode="auto">
                                <a:xfrm>
                                  <a:off x="2486660" y="196850"/>
                                  <a:ext cx="608965" cy="228600"/>
                                </a:xfrm>
                                <a:prstGeom prst="rect">
                                  <a:avLst/>
                                </a:prstGeom>
                                <a:noFill/>
                                <a:ln>
                                  <a:noFill/>
                                </a:ln>
                              </wps:spPr>
                              <wps:txbx>
                                <w:txbxContent>
                                  <w:p w:rsidR="004B7F1A" w:rsidRDefault="004B7F1A">
                                    <w:pPr>
                                      <w:spacing w:line="240" w:lineRule="exact"/>
                                      <w:jc w:val="center"/>
                                      <w:rPr>
                                        <w:color w:val="000000"/>
                                      </w:rPr>
                                    </w:pPr>
                                    <w:r>
                                      <w:rPr>
                                        <w:color w:val="000000"/>
                                      </w:rPr>
                                      <w:t>119.2</w:t>
                                    </w:r>
                                  </w:p>
                                </w:txbxContent>
                              </wps:txbx>
                              <wps:bodyPr rot="0" vert="horz" wrap="square" lIns="91440" tIns="45720" rIns="91440" bIns="45720" anchor="t" anchorCtr="0" upright="1">
                                <a:noAutofit/>
                              </wps:bodyPr>
                            </wps:wsp>
                            <wps:wsp>
                              <wps:cNvPr id="1583" name="Text Box 144"/>
                              <wps:cNvSpPr txBox="1">
                                <a:spLocks noChangeArrowheads="1"/>
                              </wps:cNvSpPr>
                              <wps:spPr bwMode="auto">
                                <a:xfrm>
                                  <a:off x="2047240" y="520065"/>
                                  <a:ext cx="584200" cy="228600"/>
                                </a:xfrm>
                                <a:prstGeom prst="rect">
                                  <a:avLst/>
                                </a:prstGeom>
                                <a:noFill/>
                                <a:ln>
                                  <a:noFill/>
                                </a:ln>
                              </wps:spPr>
                              <wps:txbx>
                                <w:txbxContent>
                                  <w:p w:rsidR="004B7F1A" w:rsidRDefault="004B7F1A">
                                    <w:pPr>
                                      <w:spacing w:line="240" w:lineRule="exact"/>
                                      <w:rPr>
                                        <w:rFonts w:hAnsi="宋体"/>
                                        <w:color w:val="000000"/>
                                      </w:rPr>
                                    </w:pPr>
                                    <w:r>
                                      <w:rPr>
                                        <w:color w:val="000000"/>
                                      </w:rPr>
                                      <w:t>1</w:t>
                                    </w:r>
                                  </w:p>
                                </w:txbxContent>
                              </wps:txbx>
                              <wps:bodyPr rot="0" vert="horz" wrap="square" lIns="91440" tIns="45720" rIns="91440" bIns="45720" anchor="t" anchorCtr="0" upright="1">
                                <a:noAutofit/>
                              </wps:bodyPr>
                            </wps:wsp>
                            <wps:wsp>
                              <wps:cNvPr id="1586" name="AutoShape 132"/>
                              <wps:cNvCnPr>
                                <a:cxnSpLocks noChangeShapeType="1"/>
                              </wps:cNvCnPr>
                              <wps:spPr bwMode="auto">
                                <a:xfrm>
                                  <a:off x="3209290" y="680079"/>
                                  <a:ext cx="539750" cy="635"/>
                                </a:xfrm>
                                <a:prstGeom prst="straightConnector1">
                                  <a:avLst/>
                                </a:prstGeom>
                                <a:noFill/>
                                <a:ln w="9525">
                                  <a:solidFill>
                                    <a:srgbClr val="000000"/>
                                  </a:solidFill>
                                  <a:round/>
                                  <a:tailEnd type="triangle" w="med" len="med"/>
                                </a:ln>
                              </wps:spPr>
                              <wps:bodyPr/>
                            </wps:wsp>
                            <wps:wsp>
                              <wps:cNvPr id="1587" name="AutoShape 132"/>
                              <wps:cNvCnPr>
                                <a:cxnSpLocks noChangeShapeType="1"/>
                              </wps:cNvCnPr>
                              <wps:spPr bwMode="auto">
                                <a:xfrm>
                                  <a:off x="2492375" y="892810"/>
                                  <a:ext cx="720090" cy="635"/>
                                </a:xfrm>
                                <a:prstGeom prst="straightConnector1">
                                  <a:avLst/>
                                </a:prstGeom>
                                <a:noFill/>
                                <a:ln w="9525">
                                  <a:solidFill>
                                    <a:srgbClr val="000000"/>
                                  </a:solidFill>
                                  <a:round/>
                                </a:ln>
                              </wps:spPr>
                              <wps:bodyPr/>
                            </wps:wsp>
                            <wps:wsp>
                              <wps:cNvPr id="1590" name="Text Box 144"/>
                              <wps:cNvSpPr txBox="1">
                                <a:spLocks noChangeArrowheads="1"/>
                              </wps:cNvSpPr>
                              <wps:spPr bwMode="auto">
                                <a:xfrm>
                                  <a:off x="2513330" y="688340"/>
                                  <a:ext cx="584200" cy="228600"/>
                                </a:xfrm>
                                <a:prstGeom prst="rect">
                                  <a:avLst/>
                                </a:prstGeom>
                                <a:noFill/>
                                <a:ln>
                                  <a:noFill/>
                                </a:ln>
                              </wps:spPr>
                              <wps:txbx>
                                <w:txbxContent>
                                  <w:p w:rsidR="004B7F1A" w:rsidRDefault="004B7F1A">
                                    <w:pPr>
                                      <w:spacing w:line="240" w:lineRule="exact"/>
                                      <w:jc w:val="center"/>
                                      <w:rPr>
                                        <w:rFonts w:hAnsi="宋体"/>
                                        <w:color w:val="000000"/>
                                      </w:rPr>
                                    </w:pPr>
                                    <w:r>
                                      <w:rPr>
                                        <w:color w:val="000000"/>
                                      </w:rPr>
                                      <w:t>178.8</w:t>
                                    </w:r>
                                  </w:p>
                                </w:txbxContent>
                              </wps:txbx>
                              <wps:bodyPr rot="0" vert="horz" wrap="square" lIns="91440" tIns="45720" rIns="91440" bIns="45720" anchor="t" anchorCtr="0" upright="1">
                                <a:noAutofit/>
                              </wps:bodyPr>
                            </wps:wsp>
                            <wps:wsp>
                              <wps:cNvPr id="1591" name="AutoShape 132"/>
                              <wps:cNvCnPr>
                                <a:cxnSpLocks noChangeShapeType="1"/>
                              </wps:cNvCnPr>
                              <wps:spPr bwMode="auto">
                                <a:xfrm>
                                  <a:off x="3204845" y="389255"/>
                                  <a:ext cx="7620" cy="503555"/>
                                </a:xfrm>
                                <a:prstGeom prst="straightConnector1">
                                  <a:avLst/>
                                </a:prstGeom>
                                <a:noFill/>
                                <a:ln w="9525">
                                  <a:solidFill>
                                    <a:srgbClr val="000000"/>
                                  </a:solidFill>
                                  <a:round/>
                                </a:ln>
                              </wps:spPr>
                              <wps:bodyPr/>
                            </wps:wsp>
                            <wps:wsp>
                              <wps:cNvPr id="1593" name="Text Box 142"/>
                              <wps:cNvSpPr txBox="1">
                                <a:spLocks noChangeArrowheads="1"/>
                              </wps:cNvSpPr>
                              <wps:spPr bwMode="auto">
                                <a:xfrm>
                                  <a:off x="3105027" y="459740"/>
                                  <a:ext cx="608965" cy="228600"/>
                                </a:xfrm>
                                <a:prstGeom prst="rect">
                                  <a:avLst/>
                                </a:prstGeom>
                                <a:noFill/>
                                <a:ln>
                                  <a:noFill/>
                                </a:ln>
                              </wps:spPr>
                              <wps:txbx>
                                <w:txbxContent>
                                  <w:p w:rsidR="004B7F1A" w:rsidRDefault="004B7F1A">
                                    <w:pPr>
                                      <w:spacing w:line="240" w:lineRule="exact"/>
                                      <w:jc w:val="center"/>
                                      <w:rPr>
                                        <w:color w:val="000000"/>
                                      </w:rPr>
                                    </w:pPr>
                                    <w:r>
                                      <w:rPr>
                                        <w:color w:val="000000"/>
                                      </w:rPr>
                                      <w:t>298</w:t>
                                    </w:r>
                                  </w:p>
                                </w:txbxContent>
                              </wps:txbx>
                              <wps:bodyPr rot="0" vert="horz" wrap="square" lIns="91440" tIns="45720" rIns="91440" bIns="45720" anchor="t" anchorCtr="0" upright="1">
                                <a:noAutofit/>
                              </wps:bodyPr>
                            </wps:wsp>
                            <wps:wsp>
                              <wps:cNvPr id="1594" name="Text Box 116"/>
                              <wps:cNvSpPr txBox="1">
                                <a:spLocks noChangeArrowheads="1"/>
                              </wps:cNvSpPr>
                              <wps:spPr bwMode="auto">
                                <a:xfrm>
                                  <a:off x="0" y="161251"/>
                                  <a:ext cx="1328420" cy="538464"/>
                                </a:xfrm>
                                <a:prstGeom prst="rect">
                                  <a:avLst/>
                                </a:prstGeom>
                                <a:noFill/>
                                <a:ln>
                                  <a:noFill/>
                                </a:ln>
                              </wps:spPr>
                              <wps:txbx>
                                <w:txbxContent>
                                  <w:p w:rsidR="004B7F1A" w:rsidRDefault="004B7F1A">
                                    <w:pPr>
                                      <w:spacing w:line="240" w:lineRule="exact"/>
                                      <w:rPr>
                                        <w:color w:val="000000" w:themeColor="text1"/>
                                      </w:rPr>
                                    </w:pPr>
                                    <w:r>
                                      <w:rPr>
                                        <w:rFonts w:hint="eastAsia"/>
                                        <w:bCs/>
                                        <w:color w:val="000000" w:themeColor="text1"/>
                                      </w:rPr>
                                      <w:t>环氧底漆</w:t>
                                    </w:r>
                                    <w:r>
                                      <w:rPr>
                                        <w:rFonts w:hint="eastAsia"/>
                                        <w:bCs/>
                                        <w:color w:val="000000" w:themeColor="text1"/>
                                      </w:rPr>
                                      <w:t>P-369</w:t>
                                    </w:r>
                                    <w:r>
                                      <w:rPr>
                                        <w:rFonts w:hint="eastAsia"/>
                                        <w:bCs/>
                                        <w:color w:val="000000" w:themeColor="text1"/>
                                      </w:rPr>
                                      <w:t>：</w:t>
                                    </w:r>
                                    <w:r>
                                      <w:rPr>
                                        <w:color w:val="000000" w:themeColor="text1"/>
                                      </w:rPr>
                                      <w:t>38</w:t>
                                    </w:r>
                                  </w:p>
                                  <w:p w:rsidR="004B7F1A" w:rsidRDefault="004B7F1A">
                                    <w:pPr>
                                      <w:spacing w:line="240" w:lineRule="exact"/>
                                      <w:rPr>
                                        <w:rFonts w:cs="Arial"/>
                                        <w:bCs/>
                                        <w:color w:val="000000" w:themeColor="text1"/>
                                      </w:rPr>
                                    </w:pPr>
                                    <w:r>
                                      <w:rPr>
                                        <w:rFonts w:cs="Arial" w:hint="eastAsia"/>
                                        <w:bCs/>
                                        <w:color w:val="000000" w:themeColor="text1"/>
                                      </w:rPr>
                                      <w:t>固化剂：</w:t>
                                    </w:r>
                                    <w:r>
                                      <w:rPr>
                                        <w:rFonts w:cs="Arial"/>
                                        <w:bCs/>
                                        <w:color w:val="000000" w:themeColor="text1"/>
                                      </w:rPr>
                                      <w:t>260</w:t>
                                    </w:r>
                                  </w:p>
                                  <w:p w:rsidR="004B7F1A" w:rsidRDefault="004B7F1A">
                                    <w:pPr>
                                      <w:spacing w:line="240" w:lineRule="exact"/>
                                      <w:rPr>
                                        <w:rFonts w:hAnsi="宋体"/>
                                        <w:color w:val="000000" w:themeColor="text1"/>
                                      </w:rPr>
                                    </w:pPr>
                                    <w:r>
                                      <w:rPr>
                                        <w:rFonts w:cs="Arial" w:hint="eastAsia"/>
                                        <w:bCs/>
                                        <w:color w:val="000000" w:themeColor="text1"/>
                                      </w:rPr>
                                      <w:t>稀释剂</w:t>
                                    </w:r>
                                    <w:r>
                                      <w:rPr>
                                        <w:rFonts w:cs="Arial"/>
                                        <w:bCs/>
                                        <w:color w:val="000000" w:themeColor="text1"/>
                                      </w:rPr>
                                      <w:t>：</w:t>
                                    </w:r>
                                    <w:r>
                                      <w:rPr>
                                        <w:rFonts w:cs="Arial"/>
                                        <w:bCs/>
                                        <w:color w:val="000000" w:themeColor="text1"/>
                                      </w:rPr>
                                      <w:t>0</w:t>
                                    </w:r>
                                  </w:p>
                                  <w:p w:rsidR="004B7F1A" w:rsidRDefault="004B7F1A">
                                    <w:pPr>
                                      <w:spacing w:line="240" w:lineRule="exact"/>
                                      <w:rPr>
                                        <w:rFonts w:hAnsi="宋体"/>
                                        <w:color w:val="000000"/>
                                      </w:rPr>
                                    </w:pPr>
                                  </w:p>
                                </w:txbxContent>
                              </wps:txbx>
                              <wps:bodyPr rot="0" vert="horz" wrap="square" lIns="91440" tIns="45720" rIns="91440" bIns="45720" anchor="t" anchorCtr="0" upright="1">
                                <a:noAutofit/>
                              </wps:bodyPr>
                            </wps:wsp>
                          </wpc:wpc>
                        </a:graphicData>
                      </a:graphic>
                    </wp:inline>
                  </w:drawing>
                </mc:Choice>
                <mc:Fallback>
                  <w:pict>
                    <v:group id="画布 1597" o:spid="_x0000_s1078" editas="canvas" style="width:396.3pt;height:115.65pt;mso-position-horizontal-relative:char;mso-position-vertical-relative:line" coordsize="5033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">
                      <v:shape id="_x0000_s1079" type="#_x0000_t75" style="position:absolute;width:50330;height:14687;visibility:visible;mso-wrap-style:square">
                        <v:fill o:detectmouseclick="t"/>
                        <v:path o:connecttype="none"/>
                      </v:shape>
                      <v:shape id="Text Box 111" o:spid="_x0000_s1080" type="#_x0000_t202" style="position:absolute;left:17265;top:2711;width:7627;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JfcQA&#10;AADdAAAADwAAAGRycy9kb3ducmV2LnhtbERPS2vCQBC+F/wPywi9FN201qjRVUqhYm/1gV6H7JgE&#10;s7Pp7jbGf+8WCr3Nx/ecxaoztWjJ+cqygudhAoI4t7riQsFh/zGYgvABWWNtmRTcyMNq2XtYYKbt&#10;lbfU7kIhYgj7DBWUITSZlD4vyaAf2oY4cmfrDIYIXSG1w2sMN7V8SZJUGqw4NpTY0HtJ+WX3YxRM&#10;XzftyX+Ovo55eq5n4WnSrr+dUo/97m0OIlAX/sV/7o2O88fpBH6/iS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yX3EAAAA3QAAAA8AAAAAAAAAAAAAAAAAmAIAAGRycy9k&#10;b3ducmV2LnhtbFBLBQYAAAAABAAEAPUAAACJAwAAAAA=&#10;">
                        <v:textbox>
                          <w:txbxContent>
                            <w:p w:rsidR="004B7F1A" w:rsidRDefault="004B7F1A">
                              <w:pPr>
                                <w:spacing w:line="240" w:lineRule="exact"/>
                                <w:rPr>
                                  <w:color w:val="000000"/>
                                </w:rPr>
                              </w:pPr>
                              <w:r>
                                <w:rPr>
                                  <w:rFonts w:hAnsi="宋体"/>
                                  <w:color w:val="000000"/>
                                </w:rPr>
                                <w:t>底漆喷涂</w:t>
                              </w:r>
                            </w:p>
                          </w:txbxContent>
                        </v:textbox>
                      </v:shape>
                      <v:shape id="Text Box 112" o:spid="_x0000_s1081" type="#_x0000_t202" style="position:absolute;left:17265;top:7846;width:7627;height:2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dD8cA&#10;AADdAAAADwAAAGRycy9kb3ducmV2LnhtbESPQU/DMAyF75P4D5GRuCCWwqAbZdmEkIa22ygTXK3G&#10;aysapyShK/8eH5B2s/We3/u8XI+uUwOF2Ho2cDvNQBFX3rZcGzi8b24WoGJCtth5JgO/FGG9upgs&#10;sbD+xG80lKlWEsKxQANNSn2hdawachinvicW7eiDwyRrqLUNeJJw1+m7LMu1w5alocGeXhqqvsof&#10;Z2Bxvx0+4262/6jyY/eYrufD63cw5upyfH4ClWhMZ/P/9dYK/kMuu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4XQ/HAAAA3QAAAA8AAAAAAAAAAAAAAAAAmAIAAGRy&#10;cy9kb3ducmV2LnhtbFBLBQYAAAAABAAEAPUAAACMAwAAAAA=&#10;">
                        <v:textbox>
                          <w:txbxContent>
                            <w:p w:rsidR="004B7F1A" w:rsidRDefault="004B7F1A">
                              <w:pPr>
                                <w:spacing w:line="240" w:lineRule="exact"/>
                                <w:rPr>
                                  <w:rFonts w:hAnsi="宋体"/>
                                  <w:color w:val="000000"/>
                                </w:rPr>
                              </w:pPr>
                              <w:r>
                                <w:rPr>
                                  <w:rFonts w:hAnsi="宋体"/>
                                  <w:color w:val="000000"/>
                                </w:rPr>
                                <w:t>底漆</w:t>
                              </w:r>
                              <w:r>
                                <w:rPr>
                                  <w:rFonts w:hAnsi="宋体" w:hint="eastAsia"/>
                                  <w:color w:val="000000"/>
                                </w:rPr>
                                <w:t>晾干</w:t>
                              </w:r>
                            </w:p>
                          </w:txbxContent>
                        </v:textbox>
                      </v:shape>
                      <v:shape id="Text Box 118" o:spid="_x0000_s1082" type="#_x0000_t202" style="position:absolute;left:37401;top:4275;width:12602;height:4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iT8QA&#10;AADdAAAADwAAAGRycy9kb3ducmV2LnhtbERPS2sCMRC+C/0PYQpeima19dGtUUSw6M0X7XXYjLtL&#10;N5NtEtf135tCwdt8fM+ZLVpTiYacLy0rGPQTEMSZ1SXnCk7HdW8KwgdkjZVlUnAjD4v5U2eGqbZX&#10;3lNzCLmIIexTVFCEUKdS+qwgg75va+LIna0zGCJ0udQOrzHcVHKYJGNpsOTYUGBNq4Kyn8PFKJi+&#10;bZpvv33dfWXjc/UeXibN569TqvvcLj9ABGrDQ/zv3ug4fzQZwN838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bYk/EAAAA3QAAAA8AAAAAAAAAAAAAAAAAmAIAAGRycy9k&#10;b3ducmV2LnhtbFBLBQYAAAAABAAEAPUAAACJAwAAAAA=&#10;">
                        <v:textbox>
                          <w:txbxContent>
                            <w:p w:rsidR="004B7F1A" w:rsidRDefault="004B7F1A">
                              <w:pPr>
                                <w:spacing w:line="240" w:lineRule="exact"/>
                                <w:jc w:val="center"/>
                                <w:rPr>
                                  <w:color w:val="000000"/>
                                </w:rPr>
                              </w:pPr>
                              <w:r>
                                <w:rPr>
                                  <w:rFonts w:hint="eastAsia"/>
                                  <w:color w:val="000000"/>
                                </w:rPr>
                                <w:t>U</w:t>
                              </w:r>
                              <w:r>
                                <w:rPr>
                                  <w:color w:val="000000"/>
                                </w:rPr>
                                <w:t>V</w:t>
                              </w:r>
                              <w:r>
                                <w:rPr>
                                  <w:color w:val="000000"/>
                                </w:rPr>
                                <w:t>光氧催化</w:t>
                              </w:r>
                              <w:r>
                                <w:rPr>
                                  <w:rFonts w:hint="eastAsia"/>
                                  <w:color w:val="000000"/>
                                </w:rPr>
                                <w:t>+</w:t>
                              </w:r>
                              <w:r>
                                <w:rPr>
                                  <w:rFonts w:hint="eastAsia"/>
                                  <w:color w:val="000000"/>
                                </w:rPr>
                                <w:t>活性炭吸附</w:t>
                              </w:r>
                              <w:r>
                                <w:rPr>
                                  <w:color w:val="000000"/>
                                </w:rPr>
                                <w:t>178.8</w:t>
                              </w:r>
                            </w:p>
                          </w:txbxContent>
                        </v:textbox>
                      </v:shape>
                      <v:shape id="Text Box 128" o:spid="_x0000_s1083" type="#_x0000_t202" style="position:absolute;left:39103;top:11388;width:9513;height:2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PsIA&#10;AADdAAAADwAAAGRycy9kb3ducmV2LnhtbERPS4vCMBC+L/gfwgjeNFnRXe0aRRTBk8v6gr0NzdiW&#10;bSalibb+eyMIe5uP7zmzRWtLcaPaF441vA8UCOLUmYIzDcfDpj8B4QOywdIxabiTh8W88zbDxLiG&#10;f+i2D5mIIewT1JCHUCVS+jQni37gKuLIXVxtMURYZ9LU2MRwW8qhUh/SYsGxIceKVjmlf/ur1XDa&#10;XX7PI/Wdre24alyrJNup1LrXbZdfIAK14V/8cm9NnD/+HM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34w+wgAAAN0AAAAPAAAAAAAAAAAAAAAAAJgCAABkcnMvZG93&#10;bnJldi54bWxQSwUGAAAAAAQABAD1AAAAhwMAAAAA&#10;" filled="f" stroked="f">
                        <v:textbox>
                          <w:txbxContent>
                            <w:p w:rsidR="004B7F1A" w:rsidRDefault="004B7F1A">
                              <w:pPr>
                                <w:spacing w:line="240" w:lineRule="exact"/>
                                <w:rPr>
                                  <w:color w:val="000000"/>
                                </w:rPr>
                              </w:pPr>
                              <w:r>
                                <w:rPr>
                                  <w:rFonts w:hAnsi="宋体" w:hint="eastAsia"/>
                                  <w:color w:val="000000"/>
                                </w:rPr>
                                <w:t>有组织</w:t>
                              </w:r>
                              <w:r>
                                <w:rPr>
                                  <w:color w:val="000000"/>
                                </w:rPr>
                                <w:t>119.2</w:t>
                              </w:r>
                            </w:p>
                          </w:txbxContent>
                        </v:textbox>
                      </v:shape>
                      <v:shape id="AutoShape 129" o:spid="_x0000_s1084" type="#_x0000_t32" style="position:absolute;left:43308;top:9053;width:7;height:2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94h8QAAADdAAAADwAAAGRycy9kb3ducmV2LnhtbERPS2sCMRC+F/wPYYTeataKq6xGEUHp&#10;oRSf93Ez7q4mk+0m1fXfm0Kht/n4njOdt9aIGzW+cqyg30tAEOdOV1woOOxXb2MQPiBrNI5JwYM8&#10;zGedlylm2t15S7ddKEQMYZ+hgjKEOpPS5yVZ9D1XE0fu7BqLIcKmkLrBewy3Rr4nSSotVhwbSqxp&#10;WVJ+3f1YBevvzVc6PpnHpR30h9vR6fiZHo1Sr912MQERqA3/4j/3h47zh6MB/H4TT5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D3iHxAAAAN0AAAAPAAAAAAAAAAAA&#10;AAAAAKECAABkcnMvZG93bnJldi54bWxQSwUGAAAAAAQABAD5AAAAkgMAAAAA&#10;">
                        <v:stroke dashstyle="1 1" endarrow="block" endcap="round"/>
                      </v:shape>
                      <v:shape id="AutoShape 131" o:spid="_x0000_s1085" type="#_x0000_t32" style="position:absolute;left:11874;top:3943;width:539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gW8UAAADdAAAADwAAAGRycy9kb3ducmV2LnhtbERPTWvCQBC9C/0PyxR6041SbU1dRQoV&#10;sXgwltDehuw0Cc3Oht1Vo7++Kwje5vE+Z7boTCOO5HxtWcFwkIAgLqyuuVTwtf/ov4LwAVljY5kU&#10;nMnDYv7Qm2Gq7Yl3dMxCKWII+xQVVCG0qZS+qMigH9iWOHK/1hkMEbpSaoenGG4aOUqSiTRYc2yo&#10;sKX3ioq/7GAUfH9OD/k539ImH043P+iMv+xXSj09dss3EIG6cBff3Gsd549fnuH6TTx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gW8UAAADdAAAADwAAAAAAAAAA&#10;AAAAAAChAgAAZHJzL2Rvd25yZXYueG1sUEsFBgAAAAAEAAQA+QAAAJMDAAAAAA==&#10;">
                        <v:stroke endarrow="block"/>
                      </v:shape>
                      <v:shape id="AutoShape 132" o:spid="_x0000_s1086" type="#_x0000_t32" style="position:absolute;left:24892;top:3886;width:720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6NhcQAAADdAAAADwAAAGRycy9kb3ducmV2LnhtbERPS2sCMRC+C/0PYQq9iGYtbJXVKNuC&#10;UAsefN3HzXQTuplsN1G3/74pFLzNx/ecxap3jbhSF6xnBZNxBoK48tpyreB4WI9mIEJE1th4JgU/&#10;FGC1fBgssND+xju67mMtUgiHAhWYGNtCylAZchjGviVO3KfvHMYEu1rqDm8p3DXyOctepEPLqcFg&#10;S2+Gqq/9xSnYbiav5dnYzcfu227zddlc6uFJqafHvpyDiNTHu/jf/a7T/Hya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Po2FxAAAAN0AAAAPAAAAAAAAAAAA&#10;AAAAAKECAABkcnMvZG93bnJldi54bWxQSwUGAAAAAAQABAD5AAAAkgMAAAAA&#10;"/>
                      <v:shape id="AutoShape 133" o:spid="_x0000_s1087" type="#_x0000_t32" style="position:absolute;left:21082;top:5048;width:6;height:2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bt8QAAADdAAAADwAAAGRycy9kb3ducmV2LnhtbERPS2sCMRC+C/6HMEJvmrVQH1ujSKFF&#10;lB58sLS3YTPdXdxMliTq6q83BcHbfHzPmS1aU4szOV9ZVjAcJCCIc6srLhQc9p/9CQgfkDXWlknB&#10;lTws5t3ODFNtL7yl8y4UIoawT1FBGUKTSunzkgz6gW2II/dnncEQoSukdniJ4aaWr0kykgYrjg0l&#10;NvRRUn7cnYyCn830lF2zb1pnw+n6F53xt/2XUi+9dvkOIlAbnuKHe6Xj/LfxCP6/iS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Ju3xAAAAN0AAAAPAAAAAAAAAAAA&#10;AAAAAKECAABkcnMvZG93bnJldi54bWxQSwUGAAAAAAQABAD5AAAAkgMAAAAA&#10;">
                        <v:stroke endarrow="block"/>
                      </v:shape>
                      <v:shape id="Text Box 139" o:spid="_x0000_s1088" type="#_x0000_t202" style="position:absolute;left:12828;top:1953;width:53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TH9cUA&#10;AADdAAAADwAAAGRycy9kb3ducmV2LnhtbESPQWvCQBCF70L/wzKF3nS3UsWmrlIshZ4Uoy30NmTH&#10;JDQ7G7JbE/+9cxC8zfDevPfNcj34Rp2pi3VgC88TA4q4CK7m0sLx8DlegIoJ2WETmCxcKMJ69TBa&#10;YuZCz3s656lUEsIxQwtVSm2mdSwq8hgnoSUW7RQ6j0nWrtSuw17CfaOnxsy1x5qlocKWNhUVf/m/&#10;t/C9Pf3+vJhd+eFnbR8Go9m/amufHof3N1CJhnQ3366/nODPFsIv38gIe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lMf1xQAAAN0AAAAPAAAAAAAAAAAAAAAAAJgCAABkcnMv&#10;ZG93bnJldi54bWxQSwUGAAAAAAQABAD1AAAAigMAAAAA&#10;" filled="f" stroked="f">
                        <v:textbox>
                          <w:txbxContent>
                            <w:p w:rsidR="004B7F1A" w:rsidRDefault="004B7F1A">
                              <w:pPr>
                                <w:spacing w:line="240" w:lineRule="exact"/>
                                <w:jc w:val="center"/>
                                <w:rPr>
                                  <w:color w:val="000000"/>
                                </w:rPr>
                              </w:pPr>
                              <w:r>
                                <w:rPr>
                                  <w:color w:val="000000"/>
                                </w:rPr>
                                <w:t>298</w:t>
                              </w:r>
                            </w:p>
                          </w:txbxContent>
                        </v:textbox>
                      </v:shape>
                      <v:shape id="Text Box 142" o:spid="_x0000_s1089" type="#_x0000_t202" style="position:absolute;left:24866;top:1968;width:609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8GcMA&#10;AADdAAAADwAAAGRycy9kb3ducmV2LnhtbERPTWvCQBC9F/wPywi91V3FFI1ugliEnlqaquBtyI5J&#10;MDsbsluT/vtuodDbPN7nbPPRtuJOvW8ca5jPFAji0pmGKw3Hz8PTCoQPyAZbx6Thmzzk2eRhi6lx&#10;A3/QvQiViCHsU9RQh9ClUvqyJot+5jriyF1dbzFE2FfS9DjEcNvKhVLP0mLDsaHGjvY1lbfiy2o4&#10;vV0v56V6r15s0g1uVJLtWmr9OB13GxCBxvAv/nO/mjg/WS3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8GcMAAADdAAAADwAAAAAAAAAAAAAAAACYAgAAZHJzL2Rv&#10;d25yZXYueG1sUEsFBgAAAAAEAAQA9QAAAIgDAAAAAA==&#10;" filled="f" stroked="f">
                        <v:textbox>
                          <w:txbxContent>
                            <w:p w:rsidR="004B7F1A" w:rsidRDefault="004B7F1A">
                              <w:pPr>
                                <w:spacing w:line="240" w:lineRule="exact"/>
                                <w:jc w:val="center"/>
                                <w:rPr>
                                  <w:color w:val="000000"/>
                                </w:rPr>
                              </w:pPr>
                              <w:r>
                                <w:rPr>
                                  <w:color w:val="000000"/>
                                </w:rPr>
                                <w:t>119.2</w:t>
                              </w:r>
                            </w:p>
                          </w:txbxContent>
                        </v:textbox>
                      </v:shape>
                      <v:shape id="Text Box 144" o:spid="_x0000_s1090" type="#_x0000_t202" style="position:absolute;left:20472;top:5200;width:584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ZgsMA&#10;AADdAAAADwAAAGRycy9kb3ducmV2LnhtbERPS2vCQBC+F/oflin0Vndbq2h0E0pF8GQxPsDbkB2T&#10;YHY2ZLcm/fduodDbfHzPWWaDbcSNOl871vA6UiCIC2dqLjUc9uuXGQgfkA02jknDD3nI0seHJSbG&#10;9byjWx5KEUPYJ6ihCqFNpPRFRRb9yLXEkbu4zmKIsCul6bCP4baRb0pNpcWaY0OFLX1WVFzzb6vh&#10;uL2cT+/qq1zZSdu7QUm2c6n189PwsQARaAj/4j/3xsT5k9kYfr+JJ8j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ZZgsMAAADdAAAADwAAAAAAAAAAAAAAAACYAgAAZHJzL2Rv&#10;d25yZXYueG1sUEsFBgAAAAAEAAQA9QAAAIgDAAAAAA==&#10;" filled="f" stroked="f">
                        <v:textbox>
                          <w:txbxContent>
                            <w:p w:rsidR="004B7F1A" w:rsidRDefault="004B7F1A">
                              <w:pPr>
                                <w:spacing w:line="240" w:lineRule="exact"/>
                                <w:rPr>
                                  <w:rFonts w:hAnsi="宋体"/>
                                  <w:color w:val="000000"/>
                                </w:rPr>
                              </w:pPr>
                              <w:r>
                                <w:rPr>
                                  <w:color w:val="000000"/>
                                </w:rPr>
                                <w:t>1</w:t>
                              </w:r>
                            </w:p>
                          </w:txbxContent>
                        </v:textbox>
                      </v:shape>
                      <v:shape id="AutoShape 132" o:spid="_x0000_s1091" type="#_x0000_t32" style="position:absolute;left:32092;top:6800;width:539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nrkMQAAADdAAAADwAAAGRycy9kb3ducmV2LnhtbERPTWvCQBC9F/oflin0VjcKFY2uUgqW&#10;onjQSNDbkJ0modnZsLtq9Ne7guBtHu9zpvPONOJEzteWFfR7CQjiwuqaSwW7bPExAuEDssbGMim4&#10;kIf57PVliqm2Z97QaRtKEUPYp6igCqFNpfRFRQZ9z7bEkfuzzmCI0JVSOzzHcNPIQZIMpcGaY0OF&#10;LX1XVPxvj0bBfjU+5pd8Tcu8P14e0Bl/zX6Uen/rviYgAnXhKX64f3Wc/zkawv2beIK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yeuQxAAAAN0AAAAPAAAAAAAAAAAA&#10;AAAAAKECAABkcnMvZG93bnJldi54bWxQSwUGAAAAAAQABAD5AAAAkgMAAAAA&#10;">
                        <v:stroke endarrow="block"/>
                      </v:shape>
                      <v:shape id="AutoShape 132" o:spid="_x0000_s1092" type="#_x0000_t32" style="position:absolute;left:24923;top:8928;width:720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XGTsUAAADdAAAADwAAAGRycy9kb3ducmV2LnhtbERPS2sCMRC+F/wPYYReSs0q+GBrlK0g&#10;VMGD2/Y+3Uw3oZvJdhN1++8bQfA2H99zluveNeJMXbCeFYxHGQjiymvLtYKP9+3zAkSIyBobz6Tg&#10;jwKsV4OHJebaX/hI5zLWIoVwyFGBibHNpQyVIYdh5FvixH37zmFMsKul7vCSwl0jJ1k2kw4tpwaD&#10;LW0MVT/lySk47MavxZexu/3x1x6m26I51U+fSj0O++IFRKQ+3sU395tO86eLOVy/SSf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XGTsUAAADdAAAADwAAAAAAAAAA&#10;AAAAAAChAgAAZHJzL2Rvd25yZXYueG1sUEsFBgAAAAAEAAQA+QAAAJMDAAAAAA==&#10;"/>
                      <v:shape id="Text Box 144" o:spid="_x0000_s1093" type="#_x0000_t202" style="position:absolute;left:25133;top:6883;width:584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1RKMUA&#10;AADdAAAADwAAAGRycy9kb3ducmV2LnhtbESPQWvCQBCF70L/wzKF3nS3UkVTVymWQk+KsS30NmTH&#10;JDQ7G7JbE/+9cxC8zfDevPfNajP4Rp2pi3VgC88TA4q4CK7m0sLX8WO8ABUTssMmMFm4UITN+mG0&#10;wsyFng90zlOpJIRjhhaqlNpM61hU5DFOQkss2il0HpOsXaldh72E+0ZPjZlrjzVLQ4UtbSsq/vJ/&#10;b+F7d/r9eTH78t3P2j4MRrNfamufHoe3V1CJhnQ3364/neDPls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VEoxQAAAN0AAAAPAAAAAAAAAAAAAAAAAJgCAABkcnMv&#10;ZG93bnJldi54bWxQSwUGAAAAAAQABAD1AAAAigMAAAAA&#10;" filled="f" stroked="f">
                        <v:textbox>
                          <w:txbxContent>
                            <w:p w:rsidR="004B7F1A" w:rsidRDefault="004B7F1A">
                              <w:pPr>
                                <w:spacing w:line="240" w:lineRule="exact"/>
                                <w:jc w:val="center"/>
                                <w:rPr>
                                  <w:rFonts w:hAnsi="宋体"/>
                                  <w:color w:val="000000"/>
                                </w:rPr>
                              </w:pPr>
                              <w:r>
                                <w:rPr>
                                  <w:color w:val="000000"/>
                                </w:rPr>
                                <w:t>178.8</w:t>
                              </w:r>
                            </w:p>
                          </w:txbxContent>
                        </v:textbox>
                      </v:shape>
                      <v:shape id="AutoShape 132" o:spid="_x0000_s1094" type="#_x0000_t32" style="position:absolute;left:32048;top:3892;width:76;height:50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tfMQAAADdAAAADwAAAGRycy9kb3ducmV2LnhtbERPTWsCMRC9F/wPYYReima3YKmrUdaC&#10;UAsetHofN9NN6GaybqJu/31TKHibx/uc+bJ3jbhSF6xnBfk4A0FceW25VnD4XI9eQYSIrLHxTAp+&#10;KMByMXiYY6H9jXd03cdapBAOBSowMbaFlKEy5DCMfUucuC/fOYwJdrXUHd5SuGvkc5a9SIeWU4PB&#10;lt4MVd/7i1Ow3eSr8mTs5mN3ttvJumwu9dNRqcdhX85AROrjXfzvftdp/mSa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CW18xAAAAN0AAAAPAAAAAAAAAAAA&#10;AAAAAKECAABkcnMvZG93bnJldi54bWxQSwUGAAAAAAQABAD5AAAAkgMAAAAA&#10;"/>
                      <v:shape id="Text Box 142" o:spid="_x0000_s1095" type="#_x0000_t202" style="position:absolute;left:31050;top:4597;width:60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X8MA&#10;AADdAAAADwAAAGRycy9kb3ducmV2LnhtbERPTWvCQBC9F/wPywi96a5tFU3dBGkp9KQYtdDbkB2T&#10;0OxsyG5N+u9dQehtHu9z1tlgG3GhzteONcymCgRx4UzNpYbj4WOyBOEDssHGMWn4Iw9ZOnpYY2Jc&#10;z3u65KEUMYR9ghqqENpESl9UZNFPXUscubPrLIYIu1KaDvsYbhv5pNRCWqw5NlTY0ltFxU/+azWc&#10;tufvrxe1K9/tvO3doCTbldT6cTxsXkEEGsK/+O7+NHH+fPUM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PX8MAAADdAAAADwAAAAAAAAAAAAAAAACYAgAAZHJzL2Rv&#10;d25yZXYueG1sUEsFBgAAAAAEAAQA9QAAAIgDAAAAAA==&#10;" filled="f" stroked="f">
                        <v:textbox>
                          <w:txbxContent>
                            <w:p w:rsidR="004B7F1A" w:rsidRDefault="004B7F1A">
                              <w:pPr>
                                <w:spacing w:line="240" w:lineRule="exact"/>
                                <w:jc w:val="center"/>
                                <w:rPr>
                                  <w:color w:val="000000"/>
                                </w:rPr>
                              </w:pPr>
                              <w:r>
                                <w:rPr>
                                  <w:color w:val="000000"/>
                                </w:rPr>
                                <w:t>298</w:t>
                              </w:r>
                            </w:p>
                          </w:txbxContent>
                        </v:textbox>
                      </v:shape>
                      <v:shape id="Text Box 116" o:spid="_x0000_s1096" type="#_x0000_t202" style="position:absolute;top:1612;width:13284;height:5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XK8EA&#10;AADdAAAADwAAAGRycy9kb3ducmV2LnhtbERPTYvCMBC9L/gfwgje1kTRRatRRBE8uayrgrehGdti&#10;MylNtPXfbwRhb/N4nzNftrYUD6p94VjDoK9AEKfOFJxpOP5uPycgfEA2WDomDU/ysFx0PuaYGNfw&#10;Dz0OIRMxhH2CGvIQqkRKn+Zk0fddRRy5q6sthgjrTJoamxhuSzlU6ktaLDg25FjROqf0drhbDaf9&#10;9XIeqe9sY8dV41ol2U6l1r1uu5qBCNSGf/HbvTNx/ng6gt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2VyvBAAAA3QAAAA8AAAAAAAAAAAAAAAAAmAIAAGRycy9kb3du&#10;cmV2LnhtbFBLBQYAAAAABAAEAPUAAACGAwAAAAA=&#10;" filled="f" stroked="f">
                        <v:textbox>
                          <w:txbxContent>
                            <w:p w:rsidR="004B7F1A" w:rsidRDefault="004B7F1A">
                              <w:pPr>
                                <w:spacing w:line="240" w:lineRule="exact"/>
                                <w:rPr>
                                  <w:color w:val="000000" w:themeColor="text1"/>
                                </w:rPr>
                              </w:pPr>
                              <w:r>
                                <w:rPr>
                                  <w:rFonts w:hint="eastAsia"/>
                                  <w:bCs/>
                                  <w:color w:val="000000" w:themeColor="text1"/>
                                </w:rPr>
                                <w:t>环氧底漆</w:t>
                              </w:r>
                              <w:r>
                                <w:rPr>
                                  <w:rFonts w:hint="eastAsia"/>
                                  <w:bCs/>
                                  <w:color w:val="000000" w:themeColor="text1"/>
                                </w:rPr>
                                <w:t>P-369</w:t>
                              </w:r>
                              <w:r>
                                <w:rPr>
                                  <w:rFonts w:hint="eastAsia"/>
                                  <w:bCs/>
                                  <w:color w:val="000000" w:themeColor="text1"/>
                                </w:rPr>
                                <w:t>：</w:t>
                              </w:r>
                              <w:r>
                                <w:rPr>
                                  <w:color w:val="000000" w:themeColor="text1"/>
                                </w:rPr>
                                <w:t>38</w:t>
                              </w:r>
                            </w:p>
                            <w:p w:rsidR="004B7F1A" w:rsidRDefault="004B7F1A">
                              <w:pPr>
                                <w:spacing w:line="240" w:lineRule="exact"/>
                                <w:rPr>
                                  <w:rFonts w:cs="Arial"/>
                                  <w:bCs/>
                                  <w:color w:val="000000" w:themeColor="text1"/>
                                </w:rPr>
                              </w:pPr>
                              <w:r>
                                <w:rPr>
                                  <w:rFonts w:cs="Arial" w:hint="eastAsia"/>
                                  <w:bCs/>
                                  <w:color w:val="000000" w:themeColor="text1"/>
                                </w:rPr>
                                <w:t>固化剂：</w:t>
                              </w:r>
                              <w:r>
                                <w:rPr>
                                  <w:rFonts w:cs="Arial"/>
                                  <w:bCs/>
                                  <w:color w:val="000000" w:themeColor="text1"/>
                                </w:rPr>
                                <w:t>260</w:t>
                              </w:r>
                            </w:p>
                            <w:p w:rsidR="004B7F1A" w:rsidRDefault="004B7F1A">
                              <w:pPr>
                                <w:spacing w:line="240" w:lineRule="exact"/>
                                <w:rPr>
                                  <w:rFonts w:hAnsi="宋体"/>
                                  <w:color w:val="000000" w:themeColor="text1"/>
                                </w:rPr>
                              </w:pPr>
                              <w:r>
                                <w:rPr>
                                  <w:rFonts w:cs="Arial" w:hint="eastAsia"/>
                                  <w:bCs/>
                                  <w:color w:val="000000" w:themeColor="text1"/>
                                </w:rPr>
                                <w:t>稀释剂</w:t>
                              </w:r>
                              <w:r>
                                <w:rPr>
                                  <w:rFonts w:cs="Arial"/>
                                  <w:bCs/>
                                  <w:color w:val="000000" w:themeColor="text1"/>
                                </w:rPr>
                                <w:t>：</w:t>
                              </w:r>
                              <w:r>
                                <w:rPr>
                                  <w:rFonts w:cs="Arial"/>
                                  <w:bCs/>
                                  <w:color w:val="000000" w:themeColor="text1"/>
                                </w:rPr>
                                <w:t>0</w:t>
                              </w:r>
                            </w:p>
                            <w:p w:rsidR="004B7F1A" w:rsidRDefault="004B7F1A">
                              <w:pPr>
                                <w:spacing w:line="240" w:lineRule="exact"/>
                                <w:rPr>
                                  <w:rFonts w:hAnsi="宋体"/>
                                  <w:color w:val="000000"/>
                                </w:rPr>
                              </w:pPr>
                            </w:p>
                          </w:txbxContent>
                        </v:textbox>
                      </v:shape>
                      <w10:anchorlock/>
                    </v:group>
                  </w:pict>
                </mc:Fallback>
              </mc:AlternateContent>
            </w:r>
          </w:p>
          <w:p w:rsidR="0053087A" w:rsidRPr="00CA41D8" w:rsidRDefault="00C93FF6">
            <w:pPr>
              <w:adjustRightInd w:val="0"/>
              <w:snapToGrid w:val="0"/>
              <w:ind w:firstLineChars="200" w:firstLine="422"/>
              <w:jc w:val="center"/>
              <w:rPr>
                <w:b/>
                <w:bCs/>
                <w:szCs w:val="18"/>
              </w:rPr>
            </w:pPr>
            <w:r w:rsidRPr="00CA41D8">
              <w:rPr>
                <w:b/>
                <w:bCs/>
                <w:szCs w:val="18"/>
              </w:rPr>
              <w:t>图</w:t>
            </w:r>
            <w:r w:rsidRPr="00CA41D8">
              <w:rPr>
                <w:b/>
                <w:bCs/>
                <w:szCs w:val="18"/>
              </w:rPr>
              <w:t xml:space="preserve">4-3  </w:t>
            </w:r>
            <w:r w:rsidRPr="00CA41D8">
              <w:rPr>
                <w:b/>
                <w:bCs/>
                <w:szCs w:val="18"/>
              </w:rPr>
              <w:t>二甲苯组分平衡图</w:t>
            </w:r>
            <w:r w:rsidRPr="00CA41D8">
              <w:rPr>
                <w:b/>
                <w:bCs/>
                <w:szCs w:val="18"/>
              </w:rPr>
              <w:t xml:space="preserve">   </w:t>
            </w:r>
            <w:r w:rsidRPr="00CA41D8">
              <w:rPr>
                <w:b/>
                <w:bCs/>
                <w:szCs w:val="18"/>
              </w:rPr>
              <w:t>单位：</w:t>
            </w:r>
            <w:r w:rsidRPr="00CA41D8">
              <w:rPr>
                <w:b/>
                <w:bCs/>
                <w:szCs w:val="18"/>
              </w:rPr>
              <w:t>kg/a</w:t>
            </w:r>
          </w:p>
          <w:p w:rsidR="0053087A" w:rsidRPr="00CA41D8" w:rsidRDefault="00C93FF6">
            <w:pPr>
              <w:adjustRightInd w:val="0"/>
              <w:snapToGrid w:val="0"/>
              <w:spacing w:line="360" w:lineRule="auto"/>
              <w:ind w:firstLineChars="200" w:firstLine="482"/>
              <w:rPr>
                <w:b/>
                <w:sz w:val="24"/>
              </w:rPr>
            </w:pPr>
            <w:r w:rsidRPr="00CA41D8">
              <w:rPr>
                <w:b/>
                <w:color w:val="0000CC"/>
                <w:sz w:val="24"/>
              </w:rPr>
              <w:t>（</w:t>
            </w:r>
            <w:r w:rsidRPr="00CA41D8">
              <w:rPr>
                <w:b/>
                <w:color w:val="0000CC"/>
                <w:sz w:val="24"/>
              </w:rPr>
              <w:t>2</w:t>
            </w:r>
            <w:r w:rsidRPr="00CA41D8">
              <w:rPr>
                <w:b/>
                <w:color w:val="0000CC"/>
                <w:sz w:val="24"/>
              </w:rPr>
              <w:t>）粉末喷涂</w:t>
            </w:r>
            <w:r w:rsidRPr="00CA41D8">
              <w:rPr>
                <w:b/>
                <w:sz w:val="24"/>
              </w:rPr>
              <w:t>废气</w:t>
            </w:r>
          </w:p>
          <w:p w:rsidR="0053087A" w:rsidRPr="00CA41D8" w:rsidRDefault="00C93FF6">
            <w:pPr>
              <w:adjustRightInd w:val="0"/>
              <w:snapToGrid w:val="0"/>
              <w:spacing w:line="360" w:lineRule="auto"/>
              <w:ind w:firstLineChars="200" w:firstLine="480"/>
              <w:rPr>
                <w:b/>
                <w:bCs/>
                <w:szCs w:val="21"/>
              </w:rPr>
            </w:pPr>
            <w:r w:rsidRPr="00CA41D8">
              <w:rPr>
                <w:sz w:val="24"/>
              </w:rPr>
              <w:t>项目金属部件粉末喷涂过程在粉末喷涂室进行喷涂，喷涂过程中产生的粉尘经配套的布袋除尘器处理后通过</w:t>
            </w:r>
            <w:r w:rsidRPr="00CA41D8">
              <w:rPr>
                <w:sz w:val="24"/>
              </w:rPr>
              <w:t>1</w:t>
            </w:r>
            <w:r w:rsidRPr="00CA41D8">
              <w:rPr>
                <w:color w:val="0000CC"/>
                <w:sz w:val="24"/>
              </w:rPr>
              <w:t>根</w:t>
            </w:r>
            <w:r w:rsidRPr="00CA41D8">
              <w:rPr>
                <w:color w:val="0000CC"/>
                <w:sz w:val="24"/>
              </w:rPr>
              <w:t>15m</w:t>
            </w:r>
            <w:r w:rsidRPr="00CA41D8">
              <w:rPr>
                <w:color w:val="0000CC"/>
                <w:sz w:val="24"/>
              </w:rPr>
              <w:t>高</w:t>
            </w:r>
            <w:r w:rsidRPr="00CA41D8">
              <w:rPr>
                <w:color w:val="0000CC"/>
                <w:kern w:val="0"/>
                <w:sz w:val="24"/>
                <w:lang w:val="zh-CN"/>
              </w:rPr>
              <w:t>1#</w:t>
            </w:r>
            <w:r w:rsidRPr="00CA41D8">
              <w:rPr>
                <w:color w:val="0000CC"/>
                <w:kern w:val="0"/>
                <w:sz w:val="24"/>
                <w:lang w:val="zh-CN"/>
              </w:rPr>
              <w:t>排气筒</w:t>
            </w:r>
            <w:r w:rsidRPr="00CA41D8">
              <w:rPr>
                <w:color w:val="0000CC"/>
                <w:sz w:val="24"/>
              </w:rPr>
              <w:t>排放</w:t>
            </w:r>
            <w:r w:rsidRPr="00CA41D8">
              <w:rPr>
                <w:sz w:val="24"/>
              </w:rPr>
              <w:t>，粉末喷涂烘干室固化过程中产生的少量有机废气（以非甲烷总烃计）与吸塑过程产生的少量有机废气共用一套</w:t>
            </w:r>
            <w:r w:rsidRPr="00CA41D8">
              <w:rPr>
                <w:sz w:val="24"/>
              </w:rPr>
              <w:t>“UV</w:t>
            </w:r>
            <w:r w:rsidRPr="00CA41D8">
              <w:rPr>
                <w:sz w:val="24"/>
              </w:rPr>
              <w:t>光解</w:t>
            </w:r>
            <w:r w:rsidRPr="00CA41D8">
              <w:rPr>
                <w:sz w:val="24"/>
              </w:rPr>
              <w:t>+</w:t>
            </w:r>
            <w:r w:rsidRPr="00CA41D8">
              <w:rPr>
                <w:sz w:val="24"/>
              </w:rPr>
              <w:t>活性炭吸附装置</w:t>
            </w:r>
            <w:r w:rsidRPr="00CA41D8">
              <w:rPr>
                <w:sz w:val="24"/>
              </w:rPr>
              <w:t>”</w:t>
            </w:r>
            <w:r w:rsidRPr="00CA41D8">
              <w:rPr>
                <w:sz w:val="24"/>
              </w:rPr>
              <w:t>处理后通过</w:t>
            </w:r>
            <w:r w:rsidRPr="00CA41D8">
              <w:rPr>
                <w:sz w:val="24"/>
              </w:rPr>
              <w:t>1</w:t>
            </w:r>
            <w:r w:rsidRPr="00CA41D8">
              <w:rPr>
                <w:sz w:val="24"/>
              </w:rPr>
              <w:t>根</w:t>
            </w:r>
            <w:r w:rsidRPr="00CA41D8">
              <w:rPr>
                <w:sz w:val="24"/>
              </w:rPr>
              <w:t>15m</w:t>
            </w:r>
            <w:r w:rsidRPr="00CA41D8">
              <w:rPr>
                <w:sz w:val="24"/>
              </w:rPr>
              <w:t>高</w:t>
            </w:r>
            <w:r w:rsidRPr="00CA41D8">
              <w:rPr>
                <w:color w:val="0000CC"/>
                <w:sz w:val="24"/>
              </w:rPr>
              <w:t>2#</w:t>
            </w:r>
            <w:r w:rsidRPr="00CA41D8">
              <w:rPr>
                <w:color w:val="0000CC"/>
                <w:sz w:val="24"/>
              </w:rPr>
              <w:t>排气筒</w:t>
            </w:r>
            <w:r w:rsidRPr="00CA41D8">
              <w:rPr>
                <w:sz w:val="24"/>
              </w:rPr>
              <w:t>排放。</w:t>
            </w:r>
            <w:r w:rsidRPr="00CA41D8">
              <w:rPr>
                <w:color w:val="0000CC"/>
                <w:sz w:val="24"/>
              </w:rPr>
              <w:t>粉末喷涂</w:t>
            </w:r>
            <w:r w:rsidRPr="00CA41D8">
              <w:rPr>
                <w:sz w:val="24"/>
              </w:rPr>
              <w:t>废气参照《第二次全国污染源普查产排污核算系数手册》中的</w:t>
            </w:r>
            <w:r w:rsidRPr="00CA41D8">
              <w:rPr>
                <w:sz w:val="24"/>
              </w:rPr>
              <w:t xml:space="preserve">“33 </w:t>
            </w:r>
            <w:r w:rsidRPr="00CA41D8">
              <w:rPr>
                <w:sz w:val="24"/>
              </w:rPr>
              <w:t>金属制品业</w:t>
            </w:r>
            <w:r w:rsidRPr="00CA41D8">
              <w:rPr>
                <w:sz w:val="24"/>
              </w:rPr>
              <w:t>”</w:t>
            </w:r>
            <w:r w:rsidRPr="00CA41D8">
              <w:rPr>
                <w:sz w:val="24"/>
              </w:rPr>
              <w:t>产排污系数表如下表。</w:t>
            </w:r>
          </w:p>
          <w:p w:rsidR="0053087A" w:rsidRPr="00CA41D8" w:rsidRDefault="00C93FF6">
            <w:pPr>
              <w:pStyle w:val="ac"/>
              <w:spacing w:before="0" w:beforeAutospacing="0" w:after="0" w:afterAutospacing="0" w:line="276" w:lineRule="auto"/>
              <w:jc w:val="center"/>
              <w:rPr>
                <w:rFonts w:ascii="Times New Roman" w:hAnsi="Times New Roman" w:cs="Times New Roman"/>
                <w:b/>
                <w:bCs/>
                <w:sz w:val="21"/>
                <w:szCs w:val="21"/>
              </w:rPr>
            </w:pPr>
            <w:r w:rsidRPr="00CA41D8">
              <w:rPr>
                <w:rFonts w:ascii="Times New Roman" w:hAnsi="Times New Roman" w:cs="Times New Roman"/>
                <w:b/>
                <w:bCs/>
                <w:sz w:val="21"/>
                <w:szCs w:val="21"/>
              </w:rPr>
              <w:t>表</w:t>
            </w:r>
            <w:r w:rsidRPr="00CA41D8">
              <w:rPr>
                <w:rFonts w:ascii="Times New Roman" w:hAnsi="Times New Roman" w:cs="Times New Roman"/>
                <w:b/>
                <w:bCs/>
                <w:sz w:val="21"/>
                <w:szCs w:val="21"/>
              </w:rPr>
              <w:t xml:space="preserve">4-5  </w:t>
            </w:r>
            <w:r w:rsidRPr="00CA41D8">
              <w:rPr>
                <w:rFonts w:ascii="Times New Roman" w:hAnsi="Times New Roman" w:cs="Times New Roman"/>
                <w:b/>
                <w:bCs/>
                <w:sz w:val="21"/>
                <w:szCs w:val="21"/>
              </w:rPr>
              <w:t>金属制品业产排污系数表</w:t>
            </w:r>
          </w:p>
          <w:tbl>
            <w:tblPr>
              <w:tblW w:w="7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136"/>
              <w:gridCol w:w="1136"/>
              <w:gridCol w:w="1136"/>
              <w:gridCol w:w="1136"/>
              <w:gridCol w:w="1159"/>
              <w:gridCol w:w="1113"/>
            </w:tblGrid>
            <w:tr w:rsidR="0053087A" w:rsidRPr="00CA41D8">
              <w:trPr>
                <w:trHeight w:val="317"/>
                <w:jc w:val="center"/>
              </w:trPr>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产品名称</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原料名称</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工艺名称</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污染物</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产污系数</w:t>
                  </w:r>
                </w:p>
              </w:tc>
              <w:tc>
                <w:tcPr>
                  <w:tcW w:w="1159"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末端治理技术</w:t>
                  </w:r>
                </w:p>
              </w:tc>
              <w:tc>
                <w:tcPr>
                  <w:tcW w:w="111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末端治理技术效率</w:t>
                  </w:r>
                </w:p>
              </w:tc>
            </w:tr>
            <w:tr w:rsidR="0053087A" w:rsidRPr="00CA41D8">
              <w:trPr>
                <w:trHeight w:val="317"/>
                <w:jc w:val="center"/>
              </w:trPr>
              <w:tc>
                <w:tcPr>
                  <w:tcW w:w="1136" w:type="dxa"/>
                  <w:vMerge w:val="restart"/>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涂装件</w:t>
                  </w:r>
                </w:p>
              </w:tc>
              <w:tc>
                <w:tcPr>
                  <w:tcW w:w="1136" w:type="dxa"/>
                  <w:vMerge w:val="restart"/>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粉末涂料</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喷塑</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颗粒物</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300kg/t-</w:t>
                  </w:r>
                  <w:r w:rsidRPr="00CA41D8">
                    <w:rPr>
                      <w:rFonts w:ascii="Times New Roman" w:hAnsi="Times New Roman" w:cs="Times New Roman"/>
                      <w:bCs/>
                      <w:sz w:val="21"/>
                      <w:szCs w:val="21"/>
                    </w:rPr>
                    <w:lastRenderedPageBreak/>
                    <w:t>原料</w:t>
                  </w:r>
                </w:p>
              </w:tc>
              <w:tc>
                <w:tcPr>
                  <w:tcW w:w="1159"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lastRenderedPageBreak/>
                    <w:t>布袋除尘</w:t>
                  </w:r>
                </w:p>
              </w:tc>
              <w:tc>
                <w:tcPr>
                  <w:tcW w:w="111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95%</w:t>
                  </w:r>
                </w:p>
              </w:tc>
            </w:tr>
            <w:tr w:rsidR="0053087A" w:rsidRPr="00CA41D8">
              <w:trPr>
                <w:trHeight w:val="317"/>
                <w:jc w:val="center"/>
              </w:trPr>
              <w:tc>
                <w:tcPr>
                  <w:tcW w:w="1136" w:type="dxa"/>
                  <w:vMerge/>
                  <w:shd w:val="clear" w:color="auto" w:fill="auto"/>
                  <w:vAlign w:val="center"/>
                </w:tcPr>
                <w:p w:rsidR="0053087A" w:rsidRPr="00CA41D8" w:rsidRDefault="0053087A">
                  <w:pPr>
                    <w:pStyle w:val="ac"/>
                    <w:spacing w:before="0" w:beforeAutospacing="0" w:after="0" w:afterAutospacing="0"/>
                    <w:jc w:val="center"/>
                    <w:rPr>
                      <w:rFonts w:ascii="Times New Roman" w:hAnsi="Times New Roman" w:cs="Times New Roman"/>
                      <w:bCs/>
                      <w:sz w:val="21"/>
                      <w:szCs w:val="21"/>
                    </w:rPr>
                  </w:pPr>
                </w:p>
              </w:tc>
              <w:tc>
                <w:tcPr>
                  <w:tcW w:w="1136" w:type="dxa"/>
                  <w:vMerge/>
                  <w:shd w:val="clear" w:color="auto" w:fill="auto"/>
                  <w:vAlign w:val="center"/>
                </w:tcPr>
                <w:p w:rsidR="0053087A" w:rsidRPr="00CA41D8" w:rsidRDefault="0053087A">
                  <w:pPr>
                    <w:pStyle w:val="ac"/>
                    <w:spacing w:before="0" w:beforeAutospacing="0" w:after="0" w:afterAutospacing="0"/>
                    <w:jc w:val="center"/>
                    <w:rPr>
                      <w:rFonts w:ascii="Times New Roman" w:hAnsi="Times New Roman" w:cs="Times New Roman"/>
                      <w:bCs/>
                      <w:sz w:val="21"/>
                      <w:szCs w:val="21"/>
                    </w:rPr>
                  </w:pP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喷塑后烘干</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挥发性有机物</w:t>
                  </w:r>
                </w:p>
              </w:tc>
              <w:tc>
                <w:tcPr>
                  <w:tcW w:w="1136"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1.20 kg/t-</w:t>
                  </w:r>
                  <w:r w:rsidRPr="00CA41D8">
                    <w:rPr>
                      <w:rFonts w:ascii="Times New Roman" w:hAnsi="Times New Roman" w:cs="Times New Roman"/>
                      <w:bCs/>
                      <w:sz w:val="21"/>
                      <w:szCs w:val="21"/>
                    </w:rPr>
                    <w:t>原料</w:t>
                  </w:r>
                </w:p>
              </w:tc>
              <w:tc>
                <w:tcPr>
                  <w:tcW w:w="1159"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UV</w:t>
                  </w:r>
                  <w:r w:rsidRPr="00CA41D8">
                    <w:rPr>
                      <w:rFonts w:ascii="Times New Roman" w:hAnsi="Times New Roman" w:cs="Times New Roman"/>
                      <w:bCs/>
                      <w:sz w:val="21"/>
                      <w:szCs w:val="21"/>
                    </w:rPr>
                    <w:t>光解</w:t>
                  </w:r>
                  <w:r w:rsidRPr="00CA41D8">
                    <w:rPr>
                      <w:rFonts w:ascii="Times New Roman" w:hAnsi="Times New Roman" w:cs="Times New Roman"/>
                      <w:bCs/>
                      <w:sz w:val="21"/>
                      <w:szCs w:val="21"/>
                    </w:rPr>
                    <w:t>+</w:t>
                  </w:r>
                  <w:r w:rsidRPr="00CA41D8">
                    <w:rPr>
                      <w:rFonts w:ascii="Times New Roman" w:hAnsi="Times New Roman" w:cs="Times New Roman"/>
                      <w:bCs/>
                      <w:sz w:val="21"/>
                      <w:szCs w:val="21"/>
                    </w:rPr>
                    <w:t>活性炭吸附</w:t>
                  </w:r>
                </w:p>
              </w:tc>
              <w:tc>
                <w:tcPr>
                  <w:tcW w:w="111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60%</w:t>
                  </w:r>
                </w:p>
              </w:tc>
            </w:tr>
          </w:tbl>
          <w:p w:rsidR="0053087A" w:rsidRPr="00CA41D8" w:rsidRDefault="00C93FF6">
            <w:pPr>
              <w:adjustRightInd w:val="0"/>
              <w:snapToGrid w:val="0"/>
              <w:spacing w:line="360" w:lineRule="auto"/>
              <w:ind w:firstLineChars="200" w:firstLine="480"/>
              <w:rPr>
                <w:sz w:val="24"/>
              </w:rPr>
            </w:pPr>
            <w:r w:rsidRPr="00CA41D8">
              <w:rPr>
                <w:sz w:val="24"/>
              </w:rPr>
              <w:t>本项目环氧树脂粉末用量为</w:t>
            </w:r>
            <w:r w:rsidRPr="00CA41D8">
              <w:rPr>
                <w:sz w:val="24"/>
              </w:rPr>
              <w:t>2t/a</w:t>
            </w:r>
            <w:r w:rsidRPr="00CA41D8">
              <w:rPr>
                <w:sz w:val="24"/>
              </w:rPr>
              <w:t>，粉末喷涂过程中产生的颗粒物于粉末喷涂房内收集后（收集效率</w:t>
            </w:r>
            <w:r w:rsidRPr="00CA41D8">
              <w:rPr>
                <w:sz w:val="24"/>
              </w:rPr>
              <w:t>80%</w:t>
            </w:r>
            <w:r w:rsidRPr="00CA41D8">
              <w:rPr>
                <w:sz w:val="24"/>
              </w:rPr>
              <w:t>）经布袋除尘器处理后（设计风量</w:t>
            </w:r>
            <w:r w:rsidRPr="00CA41D8">
              <w:rPr>
                <w:sz w:val="24"/>
              </w:rPr>
              <w:t>5000m</w:t>
            </w:r>
            <w:r w:rsidRPr="00CA41D8">
              <w:rPr>
                <w:sz w:val="24"/>
                <w:vertAlign w:val="superscript"/>
              </w:rPr>
              <w:t>3</w:t>
            </w:r>
            <w:r w:rsidRPr="00CA41D8">
              <w:rPr>
                <w:sz w:val="24"/>
              </w:rPr>
              <w:t>/h</w:t>
            </w:r>
            <w:r w:rsidRPr="00CA41D8">
              <w:rPr>
                <w:sz w:val="24"/>
              </w:rPr>
              <w:t>，处理效率</w:t>
            </w:r>
            <w:r w:rsidRPr="00CA41D8">
              <w:rPr>
                <w:sz w:val="24"/>
              </w:rPr>
              <w:t>95%</w:t>
            </w:r>
            <w:r w:rsidRPr="00CA41D8">
              <w:rPr>
                <w:sz w:val="24"/>
              </w:rPr>
              <w:t>）通过</w:t>
            </w:r>
            <w:r w:rsidRPr="00CA41D8">
              <w:rPr>
                <w:sz w:val="24"/>
              </w:rPr>
              <w:t>1</w:t>
            </w:r>
            <w:r w:rsidRPr="00CA41D8">
              <w:rPr>
                <w:sz w:val="24"/>
              </w:rPr>
              <w:t>根</w:t>
            </w:r>
            <w:r w:rsidRPr="00CA41D8">
              <w:rPr>
                <w:sz w:val="24"/>
              </w:rPr>
              <w:t>15m</w:t>
            </w:r>
            <w:r w:rsidRPr="00CA41D8">
              <w:rPr>
                <w:sz w:val="24"/>
              </w:rPr>
              <w:t>高</w:t>
            </w:r>
            <w:r w:rsidRPr="00CA41D8">
              <w:rPr>
                <w:color w:val="0000CC"/>
                <w:kern w:val="0"/>
                <w:sz w:val="24"/>
                <w:lang w:val="zh-CN"/>
              </w:rPr>
              <w:t>1#</w:t>
            </w:r>
            <w:r w:rsidRPr="00CA41D8">
              <w:rPr>
                <w:color w:val="0000CC"/>
                <w:kern w:val="0"/>
                <w:sz w:val="24"/>
                <w:lang w:val="zh-CN"/>
              </w:rPr>
              <w:t>排气筒</w:t>
            </w:r>
            <w:r w:rsidRPr="00CA41D8">
              <w:rPr>
                <w:sz w:val="24"/>
              </w:rPr>
              <w:t>排放，</w:t>
            </w:r>
            <w:r w:rsidRPr="00CA41D8">
              <w:rPr>
                <w:color w:val="0000CC"/>
                <w:sz w:val="24"/>
              </w:rPr>
              <w:t>粉末喷涂</w:t>
            </w:r>
            <w:r w:rsidRPr="00CA41D8">
              <w:rPr>
                <w:sz w:val="24"/>
              </w:rPr>
              <w:t>后固化过程中产生的挥发性有机物于密闭烤箱内收集后利用引风机（拟设计风量</w:t>
            </w:r>
            <w:r w:rsidRPr="00CA41D8">
              <w:rPr>
                <w:sz w:val="24"/>
              </w:rPr>
              <w:t>5000m</w:t>
            </w:r>
            <w:r w:rsidRPr="00CA41D8">
              <w:rPr>
                <w:sz w:val="24"/>
                <w:vertAlign w:val="superscript"/>
              </w:rPr>
              <w:t>3</w:t>
            </w:r>
            <w:r w:rsidRPr="00CA41D8">
              <w:rPr>
                <w:sz w:val="24"/>
              </w:rPr>
              <w:t>/h</w:t>
            </w:r>
            <w:r w:rsidRPr="00CA41D8">
              <w:rPr>
                <w:sz w:val="24"/>
              </w:rPr>
              <w:t>）引至经</w:t>
            </w:r>
            <w:r w:rsidRPr="00CA41D8">
              <w:rPr>
                <w:sz w:val="24"/>
              </w:rPr>
              <w:t>“UV</w:t>
            </w:r>
            <w:r w:rsidRPr="00CA41D8">
              <w:rPr>
                <w:sz w:val="24"/>
              </w:rPr>
              <w:t>光解</w:t>
            </w:r>
            <w:r w:rsidRPr="00CA41D8">
              <w:rPr>
                <w:sz w:val="24"/>
              </w:rPr>
              <w:t>+</w:t>
            </w:r>
            <w:r w:rsidRPr="00CA41D8">
              <w:rPr>
                <w:sz w:val="24"/>
              </w:rPr>
              <w:t>活性炭吸附</w:t>
            </w:r>
            <w:r w:rsidRPr="00CA41D8">
              <w:rPr>
                <w:sz w:val="24"/>
              </w:rPr>
              <w:t>”</w:t>
            </w:r>
            <w:r w:rsidRPr="00CA41D8">
              <w:rPr>
                <w:sz w:val="24"/>
              </w:rPr>
              <w:t>（处理效率</w:t>
            </w:r>
            <w:r w:rsidRPr="00CA41D8">
              <w:rPr>
                <w:sz w:val="24"/>
              </w:rPr>
              <w:t>60%</w:t>
            </w:r>
            <w:r w:rsidRPr="00CA41D8">
              <w:rPr>
                <w:sz w:val="24"/>
              </w:rPr>
              <w:t>）装置处理通过</w:t>
            </w:r>
            <w:r w:rsidRPr="00CA41D8">
              <w:rPr>
                <w:sz w:val="24"/>
              </w:rPr>
              <w:t>1</w:t>
            </w:r>
            <w:r w:rsidRPr="00CA41D8">
              <w:rPr>
                <w:sz w:val="24"/>
              </w:rPr>
              <w:t>根</w:t>
            </w:r>
            <w:r w:rsidRPr="00CA41D8">
              <w:rPr>
                <w:sz w:val="24"/>
              </w:rPr>
              <w:t>15m</w:t>
            </w:r>
            <w:r w:rsidRPr="00CA41D8">
              <w:rPr>
                <w:sz w:val="24"/>
              </w:rPr>
              <w:t>高</w:t>
            </w:r>
            <w:r w:rsidRPr="00CA41D8">
              <w:rPr>
                <w:color w:val="0000CC"/>
                <w:sz w:val="24"/>
              </w:rPr>
              <w:t>2#</w:t>
            </w:r>
            <w:r w:rsidRPr="00CA41D8">
              <w:rPr>
                <w:color w:val="0000CC"/>
                <w:sz w:val="24"/>
              </w:rPr>
              <w:t>排气筒</w:t>
            </w:r>
            <w:r w:rsidRPr="00CA41D8">
              <w:rPr>
                <w:sz w:val="24"/>
              </w:rPr>
              <w:t>排放。</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①</w:t>
            </w:r>
            <w:r w:rsidRPr="00CA41D8">
              <w:rPr>
                <w:b/>
                <w:sz w:val="24"/>
              </w:rPr>
              <w:t>有组织排放量</w:t>
            </w:r>
          </w:p>
          <w:p w:rsidR="0053087A" w:rsidRPr="00CA41D8" w:rsidRDefault="00C93FF6">
            <w:pPr>
              <w:adjustRightInd w:val="0"/>
              <w:snapToGrid w:val="0"/>
              <w:spacing w:line="360" w:lineRule="auto"/>
              <w:ind w:firstLineChars="200" w:firstLine="480"/>
              <w:rPr>
                <w:sz w:val="24"/>
              </w:rPr>
            </w:pPr>
            <w:r w:rsidRPr="00CA41D8">
              <w:rPr>
                <w:sz w:val="24"/>
              </w:rPr>
              <w:t>项</w:t>
            </w:r>
            <w:r w:rsidRPr="00CA41D8">
              <w:rPr>
                <w:color w:val="0000CC"/>
                <w:sz w:val="24"/>
              </w:rPr>
              <w:t>目粉末喷涂</w:t>
            </w:r>
            <w:r w:rsidRPr="00CA41D8">
              <w:rPr>
                <w:sz w:val="24"/>
              </w:rPr>
              <w:t>过程中的粉尘产生量为</w:t>
            </w:r>
            <w:r w:rsidRPr="00CA41D8">
              <w:rPr>
                <w:sz w:val="24"/>
              </w:rPr>
              <w:t>600kg/a</w:t>
            </w:r>
            <w:r w:rsidRPr="00CA41D8">
              <w:rPr>
                <w:sz w:val="24"/>
              </w:rPr>
              <w:t>，其中有</w:t>
            </w:r>
            <w:r w:rsidRPr="00CA41D8">
              <w:rPr>
                <w:sz w:val="24"/>
              </w:rPr>
              <w:t>80%</w:t>
            </w:r>
            <w:r w:rsidRPr="00CA41D8">
              <w:rPr>
                <w:sz w:val="24"/>
              </w:rPr>
              <w:t>的废气经过粉末喷涂房收集后进入布袋除尘器（处理效率</w:t>
            </w:r>
            <w:r w:rsidRPr="00CA41D8">
              <w:rPr>
                <w:sz w:val="24"/>
              </w:rPr>
              <w:t>95%</w:t>
            </w:r>
            <w:r w:rsidRPr="00CA41D8">
              <w:rPr>
                <w:sz w:val="24"/>
              </w:rPr>
              <w:t>），则喷粉过程中的粉末收集量为</w:t>
            </w:r>
            <w:r w:rsidRPr="00CA41D8">
              <w:rPr>
                <w:sz w:val="24"/>
              </w:rPr>
              <w:t>480kg/a</w:t>
            </w:r>
            <w:r w:rsidRPr="00CA41D8">
              <w:rPr>
                <w:sz w:val="24"/>
              </w:rPr>
              <w:t>，排放量为</w:t>
            </w:r>
            <w:r w:rsidRPr="00CA41D8">
              <w:rPr>
                <w:sz w:val="24"/>
              </w:rPr>
              <w:t>24kg/a</w:t>
            </w:r>
            <w:r w:rsidRPr="00CA41D8">
              <w:rPr>
                <w:sz w:val="24"/>
              </w:rPr>
              <w:t>；项目粉末喷涂烘干室为密闭烘干室，采用电加热进行烘干固化，烘干过程中产生的有机废气经</w:t>
            </w:r>
            <w:r w:rsidRPr="00CA41D8">
              <w:rPr>
                <w:sz w:val="24"/>
              </w:rPr>
              <w:t>“UV</w:t>
            </w:r>
            <w:r w:rsidRPr="00CA41D8">
              <w:rPr>
                <w:sz w:val="24"/>
              </w:rPr>
              <w:t>光解</w:t>
            </w:r>
            <w:r w:rsidRPr="00CA41D8">
              <w:rPr>
                <w:sz w:val="24"/>
              </w:rPr>
              <w:t>+</w:t>
            </w:r>
            <w:r w:rsidRPr="00CA41D8">
              <w:rPr>
                <w:sz w:val="24"/>
              </w:rPr>
              <w:t>活性炭吸附</w:t>
            </w:r>
            <w:r w:rsidRPr="00CA41D8">
              <w:rPr>
                <w:sz w:val="24"/>
              </w:rPr>
              <w:t>”</w:t>
            </w:r>
            <w:r w:rsidRPr="00CA41D8">
              <w:rPr>
                <w:sz w:val="24"/>
              </w:rPr>
              <w:t>处理后排放，则固化过程中挥发性有机物产生量为</w:t>
            </w:r>
            <w:r w:rsidRPr="00CA41D8">
              <w:rPr>
                <w:sz w:val="24"/>
              </w:rPr>
              <w:t>2.4kg/a</w:t>
            </w:r>
            <w:r w:rsidRPr="00CA41D8">
              <w:rPr>
                <w:sz w:val="24"/>
              </w:rPr>
              <w:t>，排放量为</w:t>
            </w:r>
            <w:r w:rsidRPr="00CA41D8">
              <w:rPr>
                <w:sz w:val="24"/>
              </w:rPr>
              <w:t>0.96kg/a</w:t>
            </w:r>
            <w:r w:rsidRPr="00CA41D8">
              <w:rPr>
                <w:sz w:val="24"/>
              </w:rPr>
              <w:t>。</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②</w:t>
            </w:r>
            <w:r w:rsidRPr="00CA41D8">
              <w:rPr>
                <w:b/>
                <w:sz w:val="24"/>
              </w:rPr>
              <w:t>无组织排放量</w:t>
            </w:r>
          </w:p>
          <w:p w:rsidR="0053087A" w:rsidRPr="00CA41D8" w:rsidRDefault="00C93FF6">
            <w:pPr>
              <w:adjustRightInd w:val="0"/>
              <w:snapToGrid w:val="0"/>
              <w:spacing w:line="360" w:lineRule="auto"/>
              <w:ind w:firstLineChars="200" w:firstLine="480"/>
              <w:rPr>
                <w:sz w:val="24"/>
              </w:rPr>
            </w:pPr>
            <w:r w:rsidRPr="00CA41D8">
              <w:rPr>
                <w:color w:val="0000CC"/>
                <w:sz w:val="24"/>
              </w:rPr>
              <w:t>由于项目粉末喷涂烘干室为密闭烘干室，</w:t>
            </w:r>
            <w:r w:rsidRPr="00CA41D8">
              <w:rPr>
                <w:sz w:val="24"/>
              </w:rPr>
              <w:t>则无组织排放主要为未收集的粉末喷涂粉尘，则粉末喷涂无组织粉尘排放量为</w:t>
            </w:r>
            <w:r w:rsidRPr="00CA41D8">
              <w:rPr>
                <w:sz w:val="24"/>
              </w:rPr>
              <w:t>120kg/a</w:t>
            </w:r>
            <w:r w:rsidRPr="00CA41D8">
              <w:rPr>
                <w:sz w:val="24"/>
              </w:rPr>
              <w:t>。</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3</w:t>
            </w:r>
            <w:r w:rsidRPr="00CA41D8">
              <w:rPr>
                <w:b/>
                <w:sz w:val="24"/>
              </w:rPr>
              <w:t>）吸塑废气</w:t>
            </w:r>
          </w:p>
          <w:p w:rsidR="0053087A" w:rsidRPr="00CA41D8" w:rsidRDefault="00C93FF6">
            <w:pPr>
              <w:adjustRightInd w:val="0"/>
              <w:snapToGrid w:val="0"/>
              <w:spacing w:line="360" w:lineRule="auto"/>
              <w:ind w:firstLineChars="200" w:firstLine="480"/>
              <w:rPr>
                <w:sz w:val="24"/>
              </w:rPr>
            </w:pPr>
            <w:r w:rsidRPr="00CA41D8">
              <w:rPr>
                <w:sz w:val="24"/>
              </w:rPr>
              <w:t>项目吸塑过程采用电烤箱将亚克力板进行加热后使用冷压机将亚克力板压制成为相应形状。此吸塑过程中产生的有机废气（非甲烷总烃）源强核算参照《第二次全国污染源普查产排污核算系数手册》中的</w:t>
            </w:r>
            <w:r w:rsidRPr="00CA41D8">
              <w:rPr>
                <w:sz w:val="24"/>
              </w:rPr>
              <w:t xml:space="preserve">“292 </w:t>
            </w:r>
            <w:r w:rsidRPr="00CA41D8">
              <w:rPr>
                <w:sz w:val="24"/>
              </w:rPr>
              <w:t>塑料制品业系数手册</w:t>
            </w:r>
            <w:r w:rsidRPr="00CA41D8">
              <w:rPr>
                <w:sz w:val="24"/>
              </w:rPr>
              <w:t>”</w:t>
            </w:r>
            <w:r w:rsidRPr="00CA41D8">
              <w:rPr>
                <w:sz w:val="24"/>
              </w:rPr>
              <w:t>，塑料零件及其他塑料制品制造业产排污系数表如下：</w:t>
            </w:r>
          </w:p>
          <w:p w:rsidR="0053087A" w:rsidRPr="00CA41D8" w:rsidRDefault="00C93FF6">
            <w:pPr>
              <w:pStyle w:val="ac"/>
              <w:spacing w:before="0" w:beforeAutospacing="0" w:after="0" w:afterAutospacing="0" w:line="276" w:lineRule="auto"/>
              <w:jc w:val="center"/>
              <w:rPr>
                <w:rFonts w:ascii="Times New Roman" w:hAnsi="Times New Roman" w:cs="Times New Roman"/>
                <w:b/>
                <w:bCs/>
                <w:sz w:val="21"/>
                <w:szCs w:val="21"/>
              </w:rPr>
            </w:pPr>
            <w:r w:rsidRPr="00CA41D8">
              <w:rPr>
                <w:rFonts w:ascii="Times New Roman" w:hAnsi="Times New Roman" w:cs="Times New Roman"/>
                <w:b/>
                <w:bCs/>
                <w:sz w:val="21"/>
                <w:szCs w:val="21"/>
              </w:rPr>
              <w:t>表</w:t>
            </w:r>
            <w:r w:rsidRPr="00CA41D8">
              <w:rPr>
                <w:rFonts w:ascii="Times New Roman" w:hAnsi="Times New Roman" w:cs="Times New Roman"/>
                <w:b/>
                <w:bCs/>
                <w:sz w:val="21"/>
                <w:szCs w:val="21"/>
              </w:rPr>
              <w:t xml:space="preserve">4-6  </w:t>
            </w:r>
            <w:r w:rsidRPr="00CA41D8">
              <w:rPr>
                <w:rFonts w:ascii="Times New Roman" w:hAnsi="Times New Roman" w:cs="Times New Roman"/>
                <w:b/>
                <w:bCs/>
                <w:sz w:val="21"/>
                <w:szCs w:val="21"/>
              </w:rPr>
              <w:t>塑料零件及其他塑料制品制造业产排污系数表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133"/>
              <w:gridCol w:w="1133"/>
              <w:gridCol w:w="1133"/>
              <w:gridCol w:w="1133"/>
              <w:gridCol w:w="1133"/>
              <w:gridCol w:w="1133"/>
            </w:tblGrid>
            <w:tr w:rsidR="0053087A" w:rsidRPr="00CA41D8">
              <w:trPr>
                <w:trHeight w:val="340"/>
                <w:jc w:val="center"/>
              </w:trPr>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产品名称</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原料名称</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工艺名称</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污染物</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产污系数</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末端治理技术</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
                      <w:bCs/>
                      <w:sz w:val="21"/>
                      <w:szCs w:val="21"/>
                    </w:rPr>
                  </w:pPr>
                  <w:r w:rsidRPr="00CA41D8">
                    <w:rPr>
                      <w:rFonts w:ascii="Times New Roman" w:hAnsi="Times New Roman" w:cs="Times New Roman"/>
                      <w:b/>
                      <w:bCs/>
                      <w:sz w:val="21"/>
                      <w:szCs w:val="21"/>
                    </w:rPr>
                    <w:t>末端治理技术效率</w:t>
                  </w:r>
                </w:p>
              </w:tc>
            </w:tr>
            <w:tr w:rsidR="0053087A" w:rsidRPr="00CA41D8">
              <w:trPr>
                <w:trHeight w:val="340"/>
                <w:jc w:val="center"/>
              </w:trPr>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塑料零件</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塑料片材</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吸塑</w:t>
                  </w:r>
                  <w:r w:rsidRPr="00CA41D8">
                    <w:rPr>
                      <w:rFonts w:ascii="Times New Roman" w:hAnsi="Times New Roman" w:cs="Times New Roman"/>
                      <w:bCs/>
                      <w:sz w:val="21"/>
                      <w:szCs w:val="21"/>
                    </w:rPr>
                    <w:t>-</w:t>
                  </w:r>
                  <w:r w:rsidRPr="00CA41D8">
                    <w:rPr>
                      <w:rFonts w:ascii="Times New Roman" w:hAnsi="Times New Roman" w:cs="Times New Roman"/>
                      <w:bCs/>
                      <w:sz w:val="21"/>
                      <w:szCs w:val="21"/>
                    </w:rPr>
                    <w:t>裁切</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挥发性有机物</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1.90kg/t-</w:t>
                  </w:r>
                  <w:r w:rsidRPr="00CA41D8">
                    <w:rPr>
                      <w:rFonts w:ascii="Times New Roman" w:hAnsi="Times New Roman" w:cs="Times New Roman"/>
                      <w:bCs/>
                      <w:sz w:val="21"/>
                      <w:szCs w:val="21"/>
                    </w:rPr>
                    <w:t>产品</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光催化</w:t>
                  </w:r>
                  <w:r w:rsidRPr="00CA41D8">
                    <w:rPr>
                      <w:rFonts w:ascii="Times New Roman" w:hAnsi="Times New Roman" w:cs="Times New Roman"/>
                      <w:bCs/>
                      <w:sz w:val="21"/>
                      <w:szCs w:val="21"/>
                    </w:rPr>
                    <w:t>+</w:t>
                  </w:r>
                  <w:r w:rsidRPr="00CA41D8">
                    <w:rPr>
                      <w:rFonts w:ascii="Times New Roman" w:hAnsi="Times New Roman" w:cs="Times New Roman"/>
                      <w:bCs/>
                      <w:sz w:val="21"/>
                      <w:szCs w:val="21"/>
                    </w:rPr>
                    <w:t>活性炭吸附</w:t>
                  </w:r>
                </w:p>
              </w:tc>
              <w:tc>
                <w:tcPr>
                  <w:tcW w:w="1133" w:type="dxa"/>
                  <w:shd w:val="clear" w:color="auto" w:fill="auto"/>
                  <w:vAlign w:val="center"/>
                </w:tcPr>
                <w:p w:rsidR="0053087A" w:rsidRPr="00CA41D8" w:rsidRDefault="00C93FF6">
                  <w:pPr>
                    <w:pStyle w:val="ac"/>
                    <w:spacing w:before="0" w:beforeAutospacing="0" w:after="0" w:afterAutospacing="0"/>
                    <w:jc w:val="center"/>
                    <w:rPr>
                      <w:rFonts w:ascii="Times New Roman" w:hAnsi="Times New Roman" w:cs="Times New Roman"/>
                      <w:bCs/>
                      <w:sz w:val="21"/>
                      <w:szCs w:val="21"/>
                    </w:rPr>
                  </w:pPr>
                  <w:r w:rsidRPr="00CA41D8">
                    <w:rPr>
                      <w:rFonts w:ascii="Times New Roman" w:hAnsi="Times New Roman" w:cs="Times New Roman"/>
                      <w:bCs/>
                      <w:sz w:val="21"/>
                      <w:szCs w:val="21"/>
                    </w:rPr>
                    <w:t>60%</w:t>
                  </w:r>
                  <w:r w:rsidRPr="00CA41D8">
                    <w:rPr>
                      <w:rFonts w:ascii="Times New Roman" w:hAnsi="Times New Roman" w:cs="Times New Roman"/>
                      <w:bCs/>
                      <w:sz w:val="21"/>
                      <w:szCs w:val="21"/>
                      <w:vertAlign w:val="superscript"/>
                    </w:rPr>
                    <w:t>*</w:t>
                  </w:r>
                </w:p>
              </w:tc>
            </w:tr>
          </w:tbl>
          <w:p w:rsidR="0053087A" w:rsidRPr="00CA41D8" w:rsidRDefault="00C93FF6">
            <w:pPr>
              <w:adjustRightInd w:val="0"/>
              <w:snapToGrid w:val="0"/>
              <w:spacing w:line="360" w:lineRule="auto"/>
              <w:ind w:firstLineChars="200" w:firstLine="420"/>
              <w:rPr>
                <w:szCs w:val="21"/>
              </w:rPr>
            </w:pPr>
            <w:r w:rsidRPr="00CA41D8">
              <w:rPr>
                <w:szCs w:val="21"/>
              </w:rPr>
              <w:t>注：本项目</w:t>
            </w:r>
            <w:r w:rsidRPr="00CA41D8">
              <w:rPr>
                <w:szCs w:val="21"/>
              </w:rPr>
              <w:t>UV</w:t>
            </w:r>
            <w:r w:rsidRPr="00CA41D8">
              <w:rPr>
                <w:szCs w:val="21"/>
              </w:rPr>
              <w:t>光解</w:t>
            </w:r>
            <w:r w:rsidRPr="00CA41D8">
              <w:rPr>
                <w:szCs w:val="21"/>
              </w:rPr>
              <w:t>+</w:t>
            </w:r>
            <w:r w:rsidRPr="00CA41D8">
              <w:rPr>
                <w:szCs w:val="21"/>
              </w:rPr>
              <w:t>活性炭吸附治理技术效率按照</w:t>
            </w:r>
            <w:r w:rsidRPr="00CA41D8">
              <w:rPr>
                <w:szCs w:val="21"/>
              </w:rPr>
              <w:t>60%</w:t>
            </w:r>
            <w:r w:rsidRPr="00CA41D8">
              <w:rPr>
                <w:szCs w:val="21"/>
              </w:rPr>
              <w:t>计。</w:t>
            </w:r>
          </w:p>
          <w:p w:rsidR="0053087A" w:rsidRPr="00CA41D8" w:rsidRDefault="00C93FF6">
            <w:pPr>
              <w:adjustRightInd w:val="0"/>
              <w:snapToGrid w:val="0"/>
              <w:spacing w:line="360" w:lineRule="auto"/>
              <w:ind w:firstLineChars="200" w:firstLine="480"/>
              <w:rPr>
                <w:sz w:val="24"/>
              </w:rPr>
            </w:pPr>
            <w:r w:rsidRPr="00CA41D8">
              <w:rPr>
                <w:sz w:val="24"/>
              </w:rPr>
              <w:lastRenderedPageBreak/>
              <w:t>因本项目亚克力板进行吸塑后还需要与其他金属零部件进行组装，故核算过程中将亚克力板使用量作为产品量核算挥发性有机物产生量。项目吸塑工艺使用集气罩收集后</w:t>
            </w:r>
            <w:r w:rsidRPr="00CA41D8">
              <w:rPr>
                <w:color w:val="0000CC"/>
                <w:sz w:val="24"/>
              </w:rPr>
              <w:t>（收集效率</w:t>
            </w:r>
            <w:r w:rsidRPr="00CA41D8">
              <w:rPr>
                <w:color w:val="0000CC"/>
                <w:sz w:val="24"/>
              </w:rPr>
              <w:t>80%</w:t>
            </w:r>
            <w:r w:rsidRPr="00CA41D8">
              <w:rPr>
                <w:color w:val="0000CC"/>
                <w:sz w:val="24"/>
              </w:rPr>
              <w:t>）</w:t>
            </w:r>
            <w:r w:rsidRPr="00CA41D8">
              <w:rPr>
                <w:sz w:val="24"/>
              </w:rPr>
              <w:t>与</w:t>
            </w:r>
            <w:r w:rsidRPr="00CA41D8">
              <w:rPr>
                <w:color w:val="0000CC"/>
                <w:sz w:val="24"/>
              </w:rPr>
              <w:t>粉末喷涂固化废气</w:t>
            </w:r>
            <w:r w:rsidRPr="00CA41D8">
              <w:rPr>
                <w:sz w:val="24"/>
              </w:rPr>
              <w:t>共用一套</w:t>
            </w:r>
            <w:r w:rsidRPr="00CA41D8">
              <w:rPr>
                <w:sz w:val="24"/>
              </w:rPr>
              <w:t>“UV</w:t>
            </w:r>
            <w:r w:rsidRPr="00CA41D8">
              <w:rPr>
                <w:sz w:val="24"/>
              </w:rPr>
              <w:t>光解</w:t>
            </w:r>
            <w:r w:rsidRPr="00CA41D8">
              <w:rPr>
                <w:sz w:val="24"/>
              </w:rPr>
              <w:t>+</w:t>
            </w:r>
            <w:r w:rsidRPr="00CA41D8">
              <w:rPr>
                <w:sz w:val="24"/>
              </w:rPr>
              <w:t>活性炭吸附</w:t>
            </w:r>
            <w:r w:rsidRPr="00CA41D8">
              <w:rPr>
                <w:sz w:val="24"/>
              </w:rPr>
              <w:t>”</w:t>
            </w:r>
            <w:r w:rsidRPr="00CA41D8">
              <w:rPr>
                <w:sz w:val="24"/>
              </w:rPr>
              <w:t>（处理效率</w:t>
            </w:r>
            <w:r w:rsidRPr="00CA41D8">
              <w:rPr>
                <w:sz w:val="24"/>
              </w:rPr>
              <w:t>60%</w:t>
            </w:r>
            <w:r w:rsidRPr="00CA41D8">
              <w:rPr>
                <w:sz w:val="24"/>
              </w:rPr>
              <w:t>）装置处理通过</w:t>
            </w:r>
            <w:r w:rsidRPr="00CA41D8">
              <w:rPr>
                <w:sz w:val="24"/>
              </w:rPr>
              <w:t>1</w:t>
            </w:r>
            <w:r w:rsidRPr="00CA41D8">
              <w:rPr>
                <w:sz w:val="24"/>
              </w:rPr>
              <w:t>根</w:t>
            </w:r>
            <w:r w:rsidRPr="00CA41D8">
              <w:rPr>
                <w:sz w:val="24"/>
              </w:rPr>
              <w:t>15m</w:t>
            </w:r>
            <w:r w:rsidRPr="00CA41D8">
              <w:rPr>
                <w:sz w:val="24"/>
              </w:rPr>
              <w:t>高</w:t>
            </w:r>
            <w:r w:rsidRPr="00CA41D8">
              <w:rPr>
                <w:color w:val="0000CC"/>
                <w:sz w:val="24"/>
              </w:rPr>
              <w:t>2#</w:t>
            </w:r>
            <w:r w:rsidRPr="00CA41D8">
              <w:rPr>
                <w:color w:val="0000CC"/>
                <w:sz w:val="24"/>
              </w:rPr>
              <w:t>排气筒</w:t>
            </w:r>
            <w:r w:rsidRPr="00CA41D8">
              <w:rPr>
                <w:sz w:val="24"/>
              </w:rPr>
              <w:t>排放。</w:t>
            </w:r>
          </w:p>
          <w:p w:rsidR="0053087A" w:rsidRPr="00CA41D8" w:rsidRDefault="00C93FF6">
            <w:pPr>
              <w:pStyle w:val="ac"/>
              <w:spacing w:before="0" w:beforeAutospacing="0" w:after="0" w:afterAutospacing="0" w:line="360" w:lineRule="auto"/>
              <w:ind w:firstLineChars="200" w:firstLine="482"/>
              <w:rPr>
                <w:rFonts w:ascii="Times New Roman" w:hAnsi="Times New Roman" w:cs="Times New Roman"/>
                <w:b/>
                <w:bCs/>
                <w:kern w:val="0"/>
                <w:szCs w:val="24"/>
                <w:lang w:bidi="ar"/>
              </w:rPr>
            </w:pPr>
            <w:r w:rsidRPr="00CA41D8">
              <w:rPr>
                <w:rFonts w:cs="宋体" w:hint="eastAsia"/>
                <w:b/>
                <w:bCs/>
                <w:kern w:val="0"/>
                <w:szCs w:val="24"/>
                <w:lang w:bidi="ar"/>
              </w:rPr>
              <w:t>①</w:t>
            </w:r>
            <w:r w:rsidRPr="00CA41D8">
              <w:rPr>
                <w:rFonts w:ascii="Times New Roman" w:hAnsi="Times New Roman" w:cs="Times New Roman"/>
                <w:b/>
                <w:bCs/>
                <w:kern w:val="0"/>
                <w:szCs w:val="24"/>
                <w:lang w:bidi="ar"/>
              </w:rPr>
              <w:t>有组织排放量：</w:t>
            </w:r>
          </w:p>
          <w:p w:rsidR="0053087A" w:rsidRPr="00CA41D8" w:rsidRDefault="00C93FF6">
            <w:pPr>
              <w:pStyle w:val="ac"/>
              <w:spacing w:before="0" w:beforeAutospacing="0" w:after="0" w:afterAutospacing="0" w:line="360" w:lineRule="auto"/>
              <w:ind w:firstLineChars="200" w:firstLine="480"/>
              <w:jc w:val="both"/>
              <w:rPr>
                <w:rFonts w:ascii="Times New Roman" w:hAnsi="Times New Roman" w:cs="Times New Roman"/>
                <w:color w:val="0000CC"/>
                <w:szCs w:val="24"/>
              </w:rPr>
            </w:pPr>
            <w:r w:rsidRPr="00CA41D8">
              <w:rPr>
                <w:rFonts w:ascii="Times New Roman" w:hAnsi="Times New Roman" w:cs="Times New Roman"/>
                <w:bCs/>
                <w:kern w:val="0"/>
                <w:szCs w:val="24"/>
                <w:lang w:bidi="ar"/>
              </w:rPr>
              <w:t>项目亚克力板使用量为</w:t>
            </w:r>
            <w:r w:rsidRPr="00CA41D8">
              <w:rPr>
                <w:rFonts w:ascii="Times New Roman" w:hAnsi="Times New Roman" w:cs="Times New Roman"/>
                <w:bCs/>
                <w:kern w:val="0"/>
                <w:szCs w:val="24"/>
                <w:lang w:bidi="ar"/>
              </w:rPr>
              <w:t>60t</w:t>
            </w:r>
            <w:r w:rsidRPr="00CA41D8">
              <w:rPr>
                <w:rFonts w:ascii="Times New Roman" w:hAnsi="Times New Roman" w:cs="Times New Roman"/>
                <w:bCs/>
                <w:kern w:val="0"/>
                <w:szCs w:val="24"/>
                <w:lang w:bidi="ar"/>
              </w:rPr>
              <w:t>，吸塑过程</w:t>
            </w:r>
            <w:r w:rsidRPr="00CA41D8">
              <w:rPr>
                <w:rFonts w:ascii="Times New Roman" w:hAnsi="Times New Roman" w:cs="Times New Roman"/>
                <w:bCs/>
                <w:szCs w:val="24"/>
              </w:rPr>
              <w:t>非甲烷总烃</w:t>
            </w:r>
            <w:r w:rsidRPr="00CA41D8">
              <w:rPr>
                <w:rFonts w:ascii="Times New Roman" w:hAnsi="Times New Roman" w:cs="Times New Roman"/>
                <w:bCs/>
                <w:kern w:val="0"/>
                <w:szCs w:val="24"/>
                <w:lang w:bidi="ar"/>
              </w:rPr>
              <w:t>产生量为</w:t>
            </w:r>
            <w:r w:rsidRPr="00CA41D8">
              <w:rPr>
                <w:rFonts w:ascii="Times New Roman" w:hAnsi="Times New Roman" w:cs="Times New Roman"/>
                <w:bCs/>
                <w:kern w:val="0"/>
                <w:szCs w:val="24"/>
                <w:lang w:bidi="ar"/>
              </w:rPr>
              <w:t>114kg/a</w:t>
            </w:r>
            <w:r w:rsidRPr="00CA41D8">
              <w:rPr>
                <w:rFonts w:ascii="Times New Roman" w:hAnsi="Times New Roman" w:cs="Times New Roman"/>
                <w:bCs/>
                <w:szCs w:val="24"/>
              </w:rPr>
              <w:t>，</w:t>
            </w:r>
            <w:r w:rsidRPr="00CA41D8">
              <w:rPr>
                <w:rFonts w:ascii="Times New Roman" w:hAnsi="Times New Roman" w:cs="Times New Roman"/>
                <w:color w:val="0000CC"/>
                <w:szCs w:val="24"/>
              </w:rPr>
              <w:t>其中有</w:t>
            </w:r>
            <w:r w:rsidRPr="00CA41D8">
              <w:rPr>
                <w:rFonts w:ascii="Times New Roman" w:hAnsi="Times New Roman" w:cs="Times New Roman"/>
                <w:color w:val="0000CC"/>
                <w:szCs w:val="24"/>
              </w:rPr>
              <w:t>80%</w:t>
            </w:r>
            <w:r w:rsidRPr="00CA41D8">
              <w:rPr>
                <w:rFonts w:ascii="Times New Roman" w:hAnsi="Times New Roman" w:cs="Times New Roman"/>
                <w:color w:val="0000CC"/>
                <w:szCs w:val="24"/>
              </w:rPr>
              <w:t>的废气经过集气罩收集，则有组织</w:t>
            </w:r>
            <w:r w:rsidRPr="00CA41D8">
              <w:rPr>
                <w:rFonts w:ascii="Times New Roman" w:hAnsi="Times New Roman" w:cs="Times New Roman"/>
                <w:bCs/>
                <w:color w:val="0000CC"/>
                <w:szCs w:val="24"/>
              </w:rPr>
              <w:t>非甲烷总烃</w:t>
            </w:r>
            <w:r w:rsidRPr="00CA41D8">
              <w:rPr>
                <w:rFonts w:ascii="Times New Roman" w:hAnsi="Times New Roman" w:cs="Times New Roman"/>
                <w:color w:val="0000CC"/>
                <w:szCs w:val="24"/>
              </w:rPr>
              <w:t>收集量为</w:t>
            </w:r>
            <w:r w:rsidRPr="00CA41D8">
              <w:rPr>
                <w:rFonts w:ascii="Times New Roman" w:hAnsi="Times New Roman" w:cs="Times New Roman"/>
                <w:color w:val="0000CC"/>
                <w:szCs w:val="24"/>
              </w:rPr>
              <w:t>91.2kg/a</w:t>
            </w:r>
            <w:r w:rsidRPr="00CA41D8">
              <w:rPr>
                <w:rFonts w:ascii="Times New Roman" w:hAnsi="Times New Roman" w:cs="Times New Roman"/>
                <w:color w:val="0000CC"/>
                <w:szCs w:val="24"/>
              </w:rPr>
              <w:t>，经</w:t>
            </w:r>
            <w:r w:rsidRPr="00CA41D8">
              <w:rPr>
                <w:rFonts w:ascii="Times New Roman" w:hAnsi="Times New Roman" w:cs="Times New Roman"/>
                <w:color w:val="0000CC"/>
                <w:szCs w:val="24"/>
              </w:rPr>
              <w:t>“</w:t>
            </w:r>
            <w:r w:rsidRPr="00CA41D8">
              <w:rPr>
                <w:rFonts w:ascii="Times New Roman" w:hAnsi="Times New Roman" w:cs="Times New Roman"/>
                <w:bCs/>
                <w:color w:val="0000CC"/>
                <w:szCs w:val="24"/>
              </w:rPr>
              <w:t>UV</w:t>
            </w:r>
            <w:r w:rsidRPr="00CA41D8">
              <w:rPr>
                <w:rFonts w:ascii="Times New Roman" w:hAnsi="Times New Roman" w:cs="Times New Roman"/>
                <w:bCs/>
                <w:color w:val="0000CC"/>
                <w:szCs w:val="24"/>
              </w:rPr>
              <w:t>光氧</w:t>
            </w:r>
            <w:r w:rsidRPr="00CA41D8">
              <w:rPr>
                <w:rFonts w:ascii="Times New Roman" w:hAnsi="Times New Roman" w:cs="Times New Roman"/>
                <w:bCs/>
                <w:color w:val="0000CC"/>
                <w:szCs w:val="24"/>
              </w:rPr>
              <w:t>+</w:t>
            </w:r>
            <w:r w:rsidRPr="00CA41D8">
              <w:rPr>
                <w:rFonts w:ascii="Times New Roman" w:hAnsi="Times New Roman" w:cs="Times New Roman"/>
                <w:bCs/>
                <w:color w:val="0000CC"/>
                <w:szCs w:val="24"/>
              </w:rPr>
              <w:t>活性炭吸附装置</w:t>
            </w:r>
            <w:r w:rsidRPr="00CA41D8">
              <w:rPr>
                <w:rFonts w:ascii="Times New Roman" w:hAnsi="Times New Roman" w:cs="Times New Roman"/>
                <w:color w:val="0000CC"/>
                <w:szCs w:val="24"/>
              </w:rPr>
              <w:t>”</w:t>
            </w:r>
            <w:r w:rsidRPr="00CA41D8">
              <w:rPr>
                <w:rFonts w:ascii="Times New Roman" w:hAnsi="Times New Roman" w:cs="Times New Roman"/>
                <w:color w:val="0000CC"/>
                <w:szCs w:val="24"/>
              </w:rPr>
              <w:t>处理后排放，处理效率为</w:t>
            </w:r>
            <w:r w:rsidRPr="00CA41D8">
              <w:rPr>
                <w:rFonts w:ascii="Times New Roman" w:hAnsi="Times New Roman" w:cs="Times New Roman"/>
                <w:color w:val="0000CC"/>
                <w:szCs w:val="24"/>
              </w:rPr>
              <w:t>60%</w:t>
            </w:r>
            <w:r w:rsidRPr="00CA41D8">
              <w:rPr>
                <w:rFonts w:ascii="Times New Roman" w:hAnsi="Times New Roman" w:cs="Times New Roman"/>
                <w:color w:val="0000CC"/>
                <w:szCs w:val="24"/>
              </w:rPr>
              <w:t>，则有组织</w:t>
            </w:r>
            <w:r w:rsidRPr="00CA41D8">
              <w:rPr>
                <w:rFonts w:ascii="Times New Roman" w:hAnsi="Times New Roman" w:cs="Times New Roman"/>
                <w:bCs/>
                <w:color w:val="0000CC"/>
                <w:szCs w:val="24"/>
              </w:rPr>
              <w:t>非甲烷总烃</w:t>
            </w:r>
            <w:r w:rsidRPr="00CA41D8">
              <w:rPr>
                <w:rFonts w:ascii="Times New Roman" w:hAnsi="Times New Roman" w:cs="Times New Roman"/>
                <w:color w:val="0000CC"/>
                <w:szCs w:val="24"/>
              </w:rPr>
              <w:t>排放量为</w:t>
            </w:r>
            <w:r w:rsidRPr="00CA41D8">
              <w:rPr>
                <w:rFonts w:ascii="Times New Roman" w:hAnsi="Times New Roman" w:cs="Times New Roman"/>
                <w:color w:val="0000CC"/>
                <w:szCs w:val="24"/>
              </w:rPr>
              <w:t>36.48kg/a</w:t>
            </w:r>
            <w:r w:rsidRPr="00CA41D8">
              <w:rPr>
                <w:rFonts w:ascii="Times New Roman" w:hAnsi="Times New Roman" w:cs="Times New Roman"/>
                <w:color w:val="0000CC"/>
                <w:szCs w:val="24"/>
              </w:rPr>
              <w:t>。</w:t>
            </w:r>
          </w:p>
          <w:p w:rsidR="0053087A" w:rsidRPr="00CA41D8" w:rsidRDefault="00C93FF6">
            <w:pPr>
              <w:pStyle w:val="ac"/>
              <w:spacing w:before="0" w:beforeAutospacing="0" w:after="0" w:afterAutospacing="0" w:line="360" w:lineRule="auto"/>
              <w:ind w:firstLineChars="200" w:firstLine="482"/>
              <w:rPr>
                <w:rFonts w:ascii="Times New Roman" w:hAnsi="Times New Roman" w:cs="Times New Roman"/>
                <w:b/>
                <w:bCs/>
                <w:kern w:val="0"/>
                <w:szCs w:val="24"/>
                <w:lang w:bidi="ar"/>
              </w:rPr>
            </w:pPr>
            <w:r w:rsidRPr="00CA41D8">
              <w:rPr>
                <w:rFonts w:cs="宋体" w:hint="eastAsia"/>
                <w:b/>
                <w:bCs/>
                <w:kern w:val="0"/>
                <w:szCs w:val="24"/>
                <w:lang w:bidi="ar"/>
              </w:rPr>
              <w:t>②</w:t>
            </w:r>
            <w:r w:rsidRPr="00CA41D8">
              <w:rPr>
                <w:rFonts w:ascii="Times New Roman" w:hAnsi="Times New Roman" w:cs="Times New Roman"/>
                <w:b/>
                <w:bCs/>
                <w:kern w:val="0"/>
                <w:szCs w:val="24"/>
                <w:lang w:bidi="ar"/>
              </w:rPr>
              <w:t>无组织排放量：</w:t>
            </w:r>
          </w:p>
          <w:p w:rsidR="0053087A" w:rsidRPr="00CA41D8" w:rsidRDefault="00C93FF6">
            <w:pPr>
              <w:adjustRightInd w:val="0"/>
              <w:snapToGrid w:val="0"/>
              <w:spacing w:line="360" w:lineRule="auto"/>
              <w:ind w:firstLineChars="200" w:firstLine="480"/>
              <w:rPr>
                <w:color w:val="0000CC"/>
                <w:sz w:val="24"/>
              </w:rPr>
            </w:pPr>
            <w:r w:rsidRPr="00CA41D8">
              <w:rPr>
                <w:color w:val="0000CC"/>
                <w:kern w:val="1"/>
                <w:sz w:val="24"/>
              </w:rPr>
              <w:t>未被收集的</w:t>
            </w:r>
            <w:r w:rsidRPr="00CA41D8">
              <w:rPr>
                <w:color w:val="0000CC"/>
                <w:sz w:val="24"/>
              </w:rPr>
              <w:t>有机废气（以非甲烷总烃计）</w:t>
            </w:r>
            <w:r w:rsidRPr="00CA41D8">
              <w:rPr>
                <w:color w:val="0000CC"/>
                <w:kern w:val="1"/>
                <w:sz w:val="24"/>
              </w:rPr>
              <w:t>约</w:t>
            </w:r>
            <w:r w:rsidRPr="00CA41D8">
              <w:rPr>
                <w:color w:val="0000CC"/>
                <w:kern w:val="1"/>
                <w:sz w:val="24"/>
              </w:rPr>
              <w:t>20%</w:t>
            </w:r>
            <w:r w:rsidRPr="00CA41D8">
              <w:rPr>
                <w:bCs/>
                <w:color w:val="0000CC"/>
                <w:sz w:val="24"/>
              </w:rPr>
              <w:t>以无组织形式排放，车间会有异味产生，其中无组织非甲烷总烃排放量为</w:t>
            </w:r>
            <w:r w:rsidRPr="00CA41D8">
              <w:rPr>
                <w:color w:val="0000CC"/>
                <w:sz w:val="24"/>
              </w:rPr>
              <w:t>22.8kg</w:t>
            </w:r>
            <w:r w:rsidRPr="00CA41D8">
              <w:rPr>
                <w:bCs/>
                <w:color w:val="0000CC"/>
                <w:sz w:val="24"/>
              </w:rPr>
              <w:t>/a</w:t>
            </w:r>
            <w:r w:rsidRPr="00CA41D8">
              <w:rPr>
                <w:bCs/>
                <w:color w:val="0000CC"/>
                <w:sz w:val="24"/>
              </w:rPr>
              <w:t>。</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4</w:t>
            </w:r>
            <w:r w:rsidRPr="00CA41D8">
              <w:rPr>
                <w:b/>
                <w:sz w:val="24"/>
              </w:rPr>
              <w:t>）金属材料机加工粉尘</w:t>
            </w:r>
          </w:p>
          <w:p w:rsidR="0053087A" w:rsidRPr="00CA41D8" w:rsidRDefault="00C93FF6">
            <w:pPr>
              <w:adjustRightInd w:val="0"/>
              <w:snapToGrid w:val="0"/>
              <w:spacing w:line="360" w:lineRule="auto"/>
              <w:ind w:firstLineChars="200" w:firstLine="480"/>
              <w:rPr>
                <w:sz w:val="24"/>
              </w:rPr>
            </w:pPr>
            <w:r w:rsidRPr="00CA41D8">
              <w:rPr>
                <w:sz w:val="24"/>
              </w:rPr>
              <w:t>项目对原料镀锌板、方管、不锈钢板等钢材进行切割、车、锯、钻等机加工过程中会产生少量的粉尘，主要为金属粉尘，粒径比重较大，无小粒径粉尘产生，且在相对封闭的生产厂房内作业，大部分靠重力沉降和墙体截留，就近沉落于厂房内，采用人工清扫收集后由回收商回收，仅极少粉尘通过车间无组织排放。类比同类项目，金属粉尘产生量约为原料总量的万分之一，项目使用原料钢材共计</w:t>
            </w:r>
            <w:r w:rsidRPr="00CA41D8">
              <w:rPr>
                <w:sz w:val="24"/>
              </w:rPr>
              <w:t>560t/a</w:t>
            </w:r>
            <w:r w:rsidRPr="00CA41D8">
              <w:rPr>
                <w:sz w:val="24"/>
              </w:rPr>
              <w:t>，则金属材料机加工粉尘产生量为</w:t>
            </w:r>
            <w:r w:rsidRPr="00CA41D8">
              <w:rPr>
                <w:sz w:val="24"/>
              </w:rPr>
              <w:t>0.056t/a</w:t>
            </w:r>
            <w:r w:rsidRPr="00CA41D8">
              <w:rPr>
                <w:sz w:val="24"/>
              </w:rPr>
              <w:t>，其中约</w:t>
            </w:r>
            <w:r w:rsidRPr="00CA41D8">
              <w:rPr>
                <w:sz w:val="24"/>
              </w:rPr>
              <w:t>70%</w:t>
            </w:r>
            <w:r w:rsidRPr="00CA41D8">
              <w:rPr>
                <w:sz w:val="24"/>
              </w:rPr>
              <w:t>的金属机加工粉尘能够沉降于生产车间内，则排放量为</w:t>
            </w:r>
            <w:r w:rsidRPr="00CA41D8">
              <w:rPr>
                <w:sz w:val="24"/>
              </w:rPr>
              <w:t>0.017t/a</w:t>
            </w:r>
            <w:r w:rsidRPr="00CA41D8">
              <w:rPr>
                <w:sz w:val="24"/>
              </w:rPr>
              <w:t>，</w:t>
            </w:r>
            <w:r w:rsidRPr="00CA41D8">
              <w:rPr>
                <w:sz w:val="24"/>
              </w:rPr>
              <w:t>0.007kg/h</w:t>
            </w:r>
            <w:r w:rsidRPr="00CA41D8">
              <w:rPr>
                <w:sz w:val="24"/>
              </w:rPr>
              <w:t>。</w:t>
            </w:r>
          </w:p>
          <w:p w:rsidR="0053087A" w:rsidRPr="00CA41D8" w:rsidRDefault="00C93FF6">
            <w:pPr>
              <w:autoSpaceDE w:val="0"/>
              <w:autoSpaceDN w:val="0"/>
              <w:spacing w:line="360" w:lineRule="auto"/>
              <w:ind w:firstLineChars="200" w:firstLine="482"/>
              <w:jc w:val="left"/>
              <w:rPr>
                <w:b/>
                <w:sz w:val="24"/>
              </w:rPr>
            </w:pPr>
            <w:r w:rsidRPr="00CA41D8">
              <w:rPr>
                <w:b/>
                <w:sz w:val="24"/>
              </w:rPr>
              <w:t>（</w:t>
            </w:r>
            <w:r w:rsidRPr="00CA41D8">
              <w:rPr>
                <w:b/>
                <w:sz w:val="24"/>
              </w:rPr>
              <w:t>5</w:t>
            </w:r>
            <w:r w:rsidRPr="00CA41D8">
              <w:rPr>
                <w:b/>
                <w:sz w:val="24"/>
              </w:rPr>
              <w:t>）焊接烟尘</w:t>
            </w:r>
          </w:p>
          <w:p w:rsidR="0053087A" w:rsidRPr="00CA41D8" w:rsidRDefault="00C93FF6">
            <w:pPr>
              <w:spacing w:line="360" w:lineRule="auto"/>
              <w:ind w:firstLineChars="200" w:firstLine="480"/>
              <w:rPr>
                <w:kern w:val="0"/>
                <w:sz w:val="24"/>
                <w:lang w:bidi="ar"/>
              </w:rPr>
            </w:pPr>
            <w:r w:rsidRPr="00CA41D8">
              <w:rPr>
                <w:kern w:val="0"/>
                <w:sz w:val="24"/>
                <w:lang w:bidi="ar"/>
              </w:rPr>
              <w:t>焊接废气污染源主要来自焊丝，主要污染物为焊接烟气，以无组织形式排放。焊接烟气中的烟尘是一种十分复杂的物质，其中的主要有害物质为</w:t>
            </w:r>
            <w:r w:rsidRPr="00CA41D8">
              <w:rPr>
                <w:kern w:val="0"/>
                <w:sz w:val="24"/>
                <w:lang w:bidi="ar"/>
              </w:rPr>
              <w:t>Fe</w:t>
            </w:r>
            <w:r w:rsidRPr="00CA41D8">
              <w:rPr>
                <w:kern w:val="0"/>
                <w:sz w:val="24"/>
                <w:vertAlign w:val="subscript"/>
                <w:lang w:bidi="ar"/>
              </w:rPr>
              <w:t>2</w:t>
            </w:r>
            <w:r w:rsidRPr="00CA41D8">
              <w:rPr>
                <w:kern w:val="0"/>
                <w:sz w:val="24"/>
                <w:lang w:bidi="ar"/>
              </w:rPr>
              <w:t>O</w:t>
            </w:r>
            <w:r w:rsidRPr="00CA41D8">
              <w:rPr>
                <w:kern w:val="0"/>
                <w:sz w:val="24"/>
                <w:vertAlign w:val="subscript"/>
                <w:lang w:bidi="ar"/>
              </w:rPr>
              <w:t>3</w:t>
            </w:r>
            <w:r w:rsidRPr="00CA41D8">
              <w:rPr>
                <w:kern w:val="0"/>
                <w:sz w:val="24"/>
                <w:lang w:bidi="ar"/>
              </w:rPr>
              <w:t>、</w:t>
            </w:r>
            <w:r w:rsidRPr="00CA41D8">
              <w:rPr>
                <w:kern w:val="0"/>
                <w:sz w:val="24"/>
                <w:lang w:bidi="ar"/>
              </w:rPr>
              <w:t>SiO</w:t>
            </w:r>
            <w:r w:rsidRPr="00CA41D8">
              <w:rPr>
                <w:kern w:val="0"/>
                <w:sz w:val="24"/>
                <w:vertAlign w:val="subscript"/>
                <w:lang w:bidi="ar"/>
              </w:rPr>
              <w:t>2</w:t>
            </w:r>
            <w:r w:rsidRPr="00CA41D8">
              <w:rPr>
                <w:kern w:val="0"/>
                <w:sz w:val="24"/>
                <w:lang w:bidi="ar"/>
              </w:rPr>
              <w:t>、</w:t>
            </w:r>
            <w:r w:rsidRPr="00CA41D8">
              <w:rPr>
                <w:kern w:val="0"/>
                <w:sz w:val="24"/>
                <w:lang w:bidi="ar"/>
              </w:rPr>
              <w:t>MnO</w:t>
            </w:r>
            <w:r w:rsidRPr="00CA41D8">
              <w:rPr>
                <w:kern w:val="0"/>
                <w:sz w:val="24"/>
                <w:vertAlign w:val="subscript"/>
                <w:lang w:bidi="ar"/>
              </w:rPr>
              <w:t>2</w:t>
            </w:r>
            <w:r w:rsidRPr="00CA41D8">
              <w:rPr>
                <w:kern w:val="0"/>
                <w:sz w:val="24"/>
                <w:lang w:bidi="ar"/>
              </w:rPr>
              <w:t>等，其中含量最多的为</w:t>
            </w:r>
            <w:r w:rsidRPr="00CA41D8">
              <w:rPr>
                <w:kern w:val="0"/>
                <w:sz w:val="24"/>
                <w:lang w:bidi="ar"/>
              </w:rPr>
              <w:t>Fe</w:t>
            </w:r>
            <w:r w:rsidRPr="00CA41D8">
              <w:rPr>
                <w:kern w:val="0"/>
                <w:sz w:val="24"/>
                <w:vertAlign w:val="subscript"/>
                <w:lang w:bidi="ar"/>
              </w:rPr>
              <w:t>2</w:t>
            </w:r>
            <w:r w:rsidRPr="00CA41D8">
              <w:rPr>
                <w:kern w:val="0"/>
                <w:sz w:val="24"/>
                <w:lang w:bidi="ar"/>
              </w:rPr>
              <w:t>O</w:t>
            </w:r>
            <w:r w:rsidRPr="00CA41D8">
              <w:rPr>
                <w:kern w:val="0"/>
                <w:sz w:val="24"/>
                <w:vertAlign w:val="subscript"/>
                <w:lang w:bidi="ar"/>
              </w:rPr>
              <w:t>3</w:t>
            </w:r>
            <w:r w:rsidRPr="00CA41D8">
              <w:rPr>
                <w:kern w:val="0"/>
                <w:sz w:val="24"/>
                <w:lang w:bidi="ar"/>
              </w:rPr>
              <w:t>，一般占烟尘总量的</w:t>
            </w:r>
            <w:r w:rsidRPr="00CA41D8">
              <w:rPr>
                <w:kern w:val="0"/>
                <w:sz w:val="24"/>
                <w:lang w:bidi="ar"/>
              </w:rPr>
              <w:t>35.56%</w:t>
            </w:r>
            <w:r w:rsidRPr="00CA41D8">
              <w:rPr>
                <w:kern w:val="0"/>
                <w:sz w:val="24"/>
                <w:lang w:bidi="ar"/>
              </w:rPr>
              <w:t>，其次是</w:t>
            </w:r>
            <w:r w:rsidRPr="00CA41D8">
              <w:rPr>
                <w:kern w:val="0"/>
                <w:sz w:val="24"/>
                <w:lang w:bidi="ar"/>
              </w:rPr>
              <w:t>SiO</w:t>
            </w:r>
            <w:r w:rsidRPr="00CA41D8">
              <w:rPr>
                <w:kern w:val="0"/>
                <w:sz w:val="24"/>
                <w:vertAlign w:val="subscript"/>
                <w:lang w:bidi="ar"/>
              </w:rPr>
              <w:t>2</w:t>
            </w:r>
            <w:r w:rsidRPr="00CA41D8">
              <w:rPr>
                <w:kern w:val="0"/>
                <w:sz w:val="24"/>
                <w:lang w:bidi="ar"/>
              </w:rPr>
              <w:t>，其含量占</w:t>
            </w:r>
            <w:r w:rsidRPr="00CA41D8">
              <w:rPr>
                <w:kern w:val="0"/>
                <w:sz w:val="24"/>
                <w:lang w:bidi="ar"/>
              </w:rPr>
              <w:t>10~20%</w:t>
            </w:r>
            <w:r w:rsidRPr="00CA41D8">
              <w:rPr>
                <w:kern w:val="0"/>
                <w:sz w:val="24"/>
                <w:lang w:bidi="ar"/>
              </w:rPr>
              <w:t>，</w:t>
            </w:r>
            <w:r w:rsidRPr="00CA41D8">
              <w:rPr>
                <w:kern w:val="0"/>
                <w:sz w:val="24"/>
                <w:lang w:bidi="ar"/>
              </w:rPr>
              <w:t>MnO</w:t>
            </w:r>
            <w:r w:rsidRPr="00CA41D8">
              <w:rPr>
                <w:kern w:val="0"/>
                <w:sz w:val="24"/>
                <w:vertAlign w:val="subscript"/>
                <w:lang w:bidi="ar"/>
              </w:rPr>
              <w:t>2</w:t>
            </w:r>
            <w:r w:rsidRPr="00CA41D8">
              <w:rPr>
                <w:kern w:val="0"/>
                <w:sz w:val="24"/>
                <w:lang w:bidi="ar"/>
              </w:rPr>
              <w:t>占</w:t>
            </w:r>
            <w:r w:rsidRPr="00CA41D8">
              <w:rPr>
                <w:kern w:val="0"/>
                <w:sz w:val="24"/>
                <w:lang w:bidi="ar"/>
              </w:rPr>
              <w:t>5~20%</w:t>
            </w:r>
            <w:r w:rsidRPr="00CA41D8">
              <w:rPr>
                <w:kern w:val="0"/>
                <w:sz w:val="24"/>
                <w:lang w:bidi="ar"/>
              </w:rPr>
              <w:t>左右。</w:t>
            </w:r>
            <w:r w:rsidRPr="00CA41D8">
              <w:rPr>
                <w:kern w:val="0"/>
                <w:sz w:val="24"/>
                <w:lang w:bidi="ar"/>
              </w:rPr>
              <w:t>MnO</w:t>
            </w:r>
            <w:r w:rsidRPr="00CA41D8">
              <w:rPr>
                <w:kern w:val="0"/>
                <w:sz w:val="24"/>
                <w:vertAlign w:val="subscript"/>
                <w:lang w:bidi="ar"/>
              </w:rPr>
              <w:t>2</w:t>
            </w:r>
            <w:r w:rsidRPr="00CA41D8">
              <w:rPr>
                <w:kern w:val="0"/>
                <w:sz w:val="24"/>
                <w:lang w:bidi="ar"/>
              </w:rPr>
              <w:t>性质相对稳定，没有毒性，不是易燃物，不会受到撞击发生爆炸，</w:t>
            </w:r>
            <w:r w:rsidRPr="00CA41D8">
              <w:rPr>
                <w:kern w:val="0"/>
                <w:sz w:val="24"/>
                <w:lang w:bidi="ar"/>
              </w:rPr>
              <w:t>MnO</w:t>
            </w:r>
            <w:r w:rsidRPr="00CA41D8">
              <w:rPr>
                <w:kern w:val="0"/>
                <w:sz w:val="24"/>
                <w:vertAlign w:val="subscript"/>
                <w:lang w:bidi="ar"/>
              </w:rPr>
              <w:t>2</w:t>
            </w:r>
            <w:r w:rsidRPr="00CA41D8">
              <w:rPr>
                <w:kern w:val="0"/>
                <w:sz w:val="24"/>
                <w:lang w:bidi="ar"/>
              </w:rPr>
              <w:t>未列入《国家危险废物名录》（</w:t>
            </w:r>
            <w:r w:rsidRPr="00CA41D8">
              <w:rPr>
                <w:kern w:val="0"/>
                <w:sz w:val="24"/>
                <w:lang w:bidi="ar"/>
              </w:rPr>
              <w:t>2021</w:t>
            </w:r>
            <w:r w:rsidRPr="00CA41D8">
              <w:rPr>
                <w:kern w:val="0"/>
                <w:sz w:val="24"/>
                <w:lang w:bidi="ar"/>
              </w:rPr>
              <w:t>年版）中，故</w:t>
            </w:r>
            <w:r w:rsidRPr="00CA41D8">
              <w:rPr>
                <w:kern w:val="0"/>
                <w:sz w:val="24"/>
                <w:lang w:bidi="ar"/>
              </w:rPr>
              <w:t>MnO</w:t>
            </w:r>
            <w:r w:rsidRPr="00CA41D8">
              <w:rPr>
                <w:kern w:val="0"/>
                <w:sz w:val="24"/>
                <w:vertAlign w:val="subscript"/>
                <w:lang w:bidi="ar"/>
              </w:rPr>
              <w:t>2</w:t>
            </w:r>
            <w:r w:rsidRPr="00CA41D8">
              <w:rPr>
                <w:kern w:val="0"/>
                <w:sz w:val="24"/>
                <w:lang w:bidi="ar"/>
              </w:rPr>
              <w:t>不属于危废。</w:t>
            </w:r>
          </w:p>
          <w:p w:rsidR="0053087A" w:rsidRPr="00CA41D8" w:rsidRDefault="00C93FF6">
            <w:pPr>
              <w:spacing w:line="360" w:lineRule="auto"/>
              <w:ind w:firstLineChars="200" w:firstLine="480"/>
              <w:rPr>
                <w:kern w:val="0"/>
                <w:sz w:val="24"/>
                <w:lang w:bidi="ar"/>
              </w:rPr>
            </w:pPr>
            <w:r w:rsidRPr="00CA41D8">
              <w:rPr>
                <w:kern w:val="0"/>
                <w:sz w:val="24"/>
                <w:lang w:bidi="ar"/>
              </w:rPr>
              <w:lastRenderedPageBreak/>
              <w:t>本项目采用二氧化碳气体保护焊，根据《焊接技术手册》（王文瀚主编）介绍，二氧化碳气体保护焊焊条产尘量为</w:t>
            </w:r>
            <w:r w:rsidRPr="00CA41D8">
              <w:rPr>
                <w:kern w:val="0"/>
                <w:sz w:val="24"/>
                <w:lang w:bidi="ar"/>
              </w:rPr>
              <w:t>5~8g/kg</w:t>
            </w:r>
            <w:r w:rsidRPr="00CA41D8">
              <w:rPr>
                <w:kern w:val="0"/>
                <w:sz w:val="24"/>
                <w:lang w:bidi="ar"/>
              </w:rPr>
              <w:t>，本环评均取最大值计算。本项目二氧化碳气体保护焊焊丝用量为</w:t>
            </w:r>
            <w:r w:rsidRPr="00CA41D8">
              <w:rPr>
                <w:kern w:val="0"/>
                <w:sz w:val="24"/>
                <w:lang w:bidi="ar"/>
              </w:rPr>
              <w:t>2t/a</w:t>
            </w:r>
            <w:r w:rsidRPr="00CA41D8">
              <w:rPr>
                <w:kern w:val="0"/>
                <w:sz w:val="24"/>
                <w:lang w:bidi="ar"/>
              </w:rPr>
              <w:t>，则本项目焊接烟尘产生量为</w:t>
            </w:r>
            <w:r w:rsidRPr="00CA41D8">
              <w:rPr>
                <w:kern w:val="0"/>
                <w:sz w:val="24"/>
                <w:lang w:bidi="ar"/>
              </w:rPr>
              <w:t>16kg/a</w:t>
            </w:r>
            <w:r w:rsidRPr="00CA41D8">
              <w:rPr>
                <w:kern w:val="0"/>
                <w:sz w:val="24"/>
                <w:lang w:bidi="ar"/>
              </w:rPr>
              <w:t>。为减少焊接烟尘对周围环境的影响，本评价要求项目设置可移动式焊接烟尘净化器，对产生的焊接烟尘进行收集处理（除尘效率</w:t>
            </w:r>
            <w:r w:rsidRPr="00CA41D8">
              <w:rPr>
                <w:kern w:val="0"/>
                <w:sz w:val="24"/>
                <w:lang w:bidi="ar"/>
              </w:rPr>
              <w:t>99%</w:t>
            </w:r>
            <w:r w:rsidRPr="00CA41D8">
              <w:rPr>
                <w:kern w:val="0"/>
                <w:sz w:val="24"/>
                <w:lang w:bidi="ar"/>
              </w:rPr>
              <w:t>）后在车间内无组织排放，经计算焊接烟尘排放量</w:t>
            </w:r>
            <w:r w:rsidRPr="00CA41D8">
              <w:rPr>
                <w:kern w:val="0"/>
                <w:sz w:val="24"/>
                <w:lang w:bidi="ar"/>
              </w:rPr>
              <w:t>0.16kg/a</w:t>
            </w:r>
            <w:r w:rsidRPr="00CA41D8">
              <w:rPr>
                <w:kern w:val="0"/>
                <w:sz w:val="24"/>
                <w:lang w:bidi="ar"/>
              </w:rPr>
              <w:t>，</w:t>
            </w:r>
            <w:r w:rsidRPr="00CA41D8">
              <w:rPr>
                <w:kern w:val="0"/>
                <w:sz w:val="24"/>
                <w:lang w:bidi="ar"/>
              </w:rPr>
              <w:t>0.06g/h</w:t>
            </w:r>
            <w:r w:rsidRPr="00CA41D8">
              <w:rPr>
                <w:kern w:val="0"/>
                <w:sz w:val="24"/>
                <w:lang w:bidi="ar"/>
              </w:rPr>
              <w:t>。</w:t>
            </w:r>
          </w:p>
          <w:p w:rsidR="0053087A" w:rsidRPr="00CA41D8" w:rsidRDefault="00C93FF6">
            <w:pPr>
              <w:adjustRightInd w:val="0"/>
              <w:snapToGrid w:val="0"/>
              <w:spacing w:line="360" w:lineRule="auto"/>
              <w:ind w:firstLineChars="200" w:firstLine="480"/>
              <w:rPr>
                <w:sz w:val="24"/>
              </w:rPr>
            </w:pPr>
            <w:r w:rsidRPr="00CA41D8">
              <w:rPr>
                <w:kern w:val="0"/>
                <w:sz w:val="24"/>
                <w:lang w:bidi="ar"/>
              </w:rPr>
              <w:t>焊烟净化装置具有四级过滤层次。首先焊接烟尘通过万向吸气臂进入设备中的首层</w:t>
            </w:r>
            <w:r w:rsidRPr="00CA41D8">
              <w:rPr>
                <w:kern w:val="0"/>
                <w:sz w:val="24"/>
                <w:lang w:bidi="ar"/>
              </w:rPr>
              <w:t>——</w:t>
            </w:r>
            <w:r w:rsidRPr="00CA41D8">
              <w:rPr>
                <w:kern w:val="0"/>
                <w:sz w:val="24"/>
                <w:lang w:bidi="ar"/>
              </w:rPr>
              <w:t>气流均衡板，均匀气流分布避免污染物只集中于一个主滤芯方位，同时拦截火花，防止火灾的发生；随后气体进入第二层</w:t>
            </w:r>
            <w:r w:rsidRPr="00CA41D8">
              <w:rPr>
                <w:kern w:val="0"/>
                <w:sz w:val="24"/>
                <w:lang w:bidi="ar"/>
              </w:rPr>
              <w:t>——</w:t>
            </w:r>
            <w:r w:rsidRPr="00CA41D8">
              <w:rPr>
                <w:kern w:val="0"/>
                <w:sz w:val="24"/>
                <w:lang w:bidi="ar"/>
              </w:rPr>
              <w:t>预过滤器，初效过滤污染气体；经过预过滤的气体进入第三层</w:t>
            </w:r>
            <w:r w:rsidRPr="00CA41D8">
              <w:rPr>
                <w:kern w:val="0"/>
                <w:sz w:val="24"/>
                <w:lang w:bidi="ar"/>
              </w:rPr>
              <w:t>——</w:t>
            </w:r>
            <w:r w:rsidRPr="00CA41D8">
              <w:rPr>
                <w:kern w:val="0"/>
                <w:sz w:val="24"/>
                <w:lang w:bidi="ar"/>
              </w:rPr>
              <w:t>核心滤筒式过滤器，过滤效率</w:t>
            </w:r>
            <w:r w:rsidRPr="00CA41D8">
              <w:rPr>
                <w:kern w:val="0"/>
                <w:sz w:val="24"/>
                <w:lang w:bidi="ar"/>
              </w:rPr>
              <w:t>99%</w:t>
            </w:r>
            <w:r w:rsidRPr="00CA41D8">
              <w:rPr>
                <w:kern w:val="0"/>
                <w:sz w:val="24"/>
                <w:lang w:bidi="ar"/>
              </w:rPr>
              <w:t>，净化绝大部分的焊烟；最后为后置式（活性炭）过滤器，洁净空气经活性碳过滤器吸附进一步净化后经出风口达标后直接排出。</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6</w:t>
            </w:r>
            <w:r w:rsidRPr="00CA41D8">
              <w:rPr>
                <w:b/>
                <w:sz w:val="24"/>
              </w:rPr>
              <w:t>）</w:t>
            </w:r>
            <w:r w:rsidRPr="00CA41D8">
              <w:rPr>
                <w:b/>
                <w:spacing w:val="4"/>
                <w:kern w:val="10"/>
                <w:sz w:val="24"/>
              </w:rPr>
              <w:t>油烟废气</w:t>
            </w:r>
          </w:p>
          <w:p w:rsidR="0053087A" w:rsidRPr="00CA41D8" w:rsidRDefault="00C93FF6">
            <w:pPr>
              <w:spacing w:line="360" w:lineRule="auto"/>
              <w:ind w:firstLineChars="200" w:firstLine="480"/>
              <w:contextualSpacing/>
              <w:rPr>
                <w:sz w:val="24"/>
              </w:rPr>
            </w:pPr>
            <w:r w:rsidRPr="00CA41D8">
              <w:rPr>
                <w:sz w:val="24"/>
              </w:rPr>
              <w:t>项目内共设置</w:t>
            </w:r>
            <w:r w:rsidRPr="00CA41D8">
              <w:rPr>
                <w:sz w:val="24"/>
              </w:rPr>
              <w:t>30</w:t>
            </w:r>
            <w:r w:rsidRPr="00CA41D8">
              <w:rPr>
                <w:sz w:val="24"/>
              </w:rPr>
              <w:t>名员工，员工全部在项目内就餐，食堂内设置</w:t>
            </w:r>
            <w:r w:rsidRPr="00CA41D8">
              <w:rPr>
                <w:sz w:val="24"/>
              </w:rPr>
              <w:t>2</w:t>
            </w:r>
            <w:r w:rsidRPr="00CA41D8">
              <w:rPr>
                <w:sz w:val="24"/>
              </w:rPr>
              <w:t>个灶头，食堂烹饪工作时间约为</w:t>
            </w:r>
            <w:r w:rsidRPr="00CA41D8">
              <w:rPr>
                <w:sz w:val="24"/>
              </w:rPr>
              <w:t>4h/d</w:t>
            </w:r>
            <w:r w:rsidRPr="00CA41D8">
              <w:rPr>
                <w:sz w:val="24"/>
              </w:rPr>
              <w:t>。</w:t>
            </w:r>
            <w:r w:rsidRPr="00CA41D8">
              <w:rPr>
                <w:color w:val="0000CC"/>
                <w:sz w:val="24"/>
              </w:rPr>
              <w:t>项目食堂内使用液化石油气、电能等清洁能源。</w:t>
            </w:r>
          </w:p>
          <w:p w:rsidR="0053087A" w:rsidRPr="00CA41D8" w:rsidRDefault="00C93FF6">
            <w:pPr>
              <w:spacing w:line="360" w:lineRule="auto"/>
              <w:ind w:firstLineChars="200" w:firstLine="480"/>
              <w:contextualSpacing/>
              <w:rPr>
                <w:sz w:val="24"/>
                <w:lang w:val="zh-CN"/>
              </w:rPr>
            </w:pPr>
            <w:r w:rsidRPr="00CA41D8">
              <w:rPr>
                <w:sz w:val="24"/>
              </w:rPr>
              <w:t>按照平衡膳食统计，人均日食用油用量约</w:t>
            </w:r>
            <w:r w:rsidRPr="00CA41D8">
              <w:rPr>
                <w:sz w:val="24"/>
              </w:rPr>
              <w:t>30g/</w:t>
            </w:r>
            <w:r w:rsidRPr="00CA41D8">
              <w:rPr>
                <w:sz w:val="24"/>
              </w:rPr>
              <w:t>（人</w:t>
            </w:r>
            <w:r w:rsidRPr="00CA41D8">
              <w:rPr>
                <w:sz w:val="24"/>
              </w:rPr>
              <w:t>·d</w:t>
            </w:r>
            <w:r w:rsidRPr="00CA41D8">
              <w:rPr>
                <w:sz w:val="24"/>
              </w:rPr>
              <w:t>）计，则本项目耗油量约为</w:t>
            </w:r>
            <w:r w:rsidRPr="00CA41D8">
              <w:rPr>
                <w:sz w:val="24"/>
              </w:rPr>
              <w:t>0.9</w:t>
            </w:r>
            <w:r w:rsidRPr="00CA41D8">
              <w:rPr>
                <w:iCs/>
                <w:sz w:val="24"/>
              </w:rPr>
              <w:t>kg/d</w:t>
            </w:r>
            <w:r w:rsidRPr="00CA41D8">
              <w:rPr>
                <w:iCs/>
                <w:sz w:val="24"/>
              </w:rPr>
              <w:t>，即</w:t>
            </w:r>
            <w:r w:rsidRPr="00CA41D8">
              <w:rPr>
                <w:iCs/>
                <w:sz w:val="24"/>
              </w:rPr>
              <w:t>0.27t/a</w:t>
            </w:r>
            <w:r w:rsidRPr="00CA41D8">
              <w:rPr>
                <w:sz w:val="24"/>
              </w:rPr>
              <w:t>。</w:t>
            </w:r>
            <w:r w:rsidRPr="00CA41D8">
              <w:rPr>
                <w:sz w:val="24"/>
                <w:lang w:val="zh-CN"/>
              </w:rPr>
              <w:t>由于烹饪时温度较高，故有少量油类分解、挥发，据类比估计，分解、挥发量占总耗油量的</w:t>
            </w:r>
            <w:r w:rsidRPr="00CA41D8">
              <w:rPr>
                <w:sz w:val="24"/>
              </w:rPr>
              <w:t>2.83%</w:t>
            </w:r>
            <w:r w:rsidRPr="00CA41D8">
              <w:rPr>
                <w:sz w:val="24"/>
                <w:lang w:val="zh-CN"/>
              </w:rPr>
              <w:t>计算，则厨房油烟产生量为</w:t>
            </w:r>
            <w:r w:rsidRPr="00CA41D8">
              <w:rPr>
                <w:sz w:val="24"/>
              </w:rPr>
              <w:t>0.025</w:t>
            </w:r>
            <w:r w:rsidRPr="00CA41D8">
              <w:rPr>
                <w:sz w:val="24"/>
                <w:lang w:val="zh-CN"/>
              </w:rPr>
              <w:t>kg/d</w:t>
            </w:r>
            <w:r w:rsidRPr="00CA41D8">
              <w:rPr>
                <w:sz w:val="24"/>
                <w:lang w:val="zh-CN"/>
              </w:rPr>
              <w:t>，</w:t>
            </w:r>
            <w:r w:rsidRPr="00CA41D8">
              <w:rPr>
                <w:sz w:val="24"/>
              </w:rPr>
              <w:t>0.008</w:t>
            </w:r>
            <w:r w:rsidRPr="00CA41D8">
              <w:rPr>
                <w:sz w:val="24"/>
                <w:lang w:val="zh-CN"/>
              </w:rPr>
              <w:t>t/a</w:t>
            </w:r>
            <w:r w:rsidRPr="00CA41D8">
              <w:rPr>
                <w:sz w:val="24"/>
                <w:lang w:val="zh-CN"/>
              </w:rPr>
              <w:t>。</w:t>
            </w:r>
          </w:p>
          <w:p w:rsidR="0053087A" w:rsidRPr="00CA41D8" w:rsidRDefault="00C93FF6">
            <w:pPr>
              <w:spacing w:line="360" w:lineRule="auto"/>
              <w:ind w:firstLineChars="200" w:firstLine="480"/>
              <w:contextualSpacing/>
              <w:rPr>
                <w:color w:val="0000CC"/>
                <w:sz w:val="24"/>
              </w:rPr>
            </w:pPr>
            <w:r w:rsidRPr="00CA41D8">
              <w:rPr>
                <w:color w:val="0000CC"/>
                <w:sz w:val="24"/>
                <w:lang w:val="zh-CN"/>
              </w:rPr>
              <w:t>本项目员工与昆明阳平机械制造有限公司员工共用一个食堂，食堂油烟</w:t>
            </w:r>
            <w:r w:rsidRPr="00CA41D8">
              <w:rPr>
                <w:color w:val="0000CC"/>
                <w:sz w:val="24"/>
              </w:rPr>
              <w:t>经油烟净化器处理后由排烟管道引至食堂所在构筑物顶部排放口排放。</w:t>
            </w:r>
          </w:p>
          <w:p w:rsidR="0053087A" w:rsidRPr="00CA41D8" w:rsidRDefault="00C93FF6">
            <w:pPr>
              <w:spacing w:line="360" w:lineRule="auto"/>
              <w:ind w:firstLineChars="192" w:firstLine="461"/>
              <w:contextualSpacing/>
              <w:rPr>
                <w:kern w:val="0"/>
                <w:sz w:val="24"/>
              </w:rPr>
            </w:pPr>
            <w:r w:rsidRPr="00CA41D8">
              <w:rPr>
                <w:sz w:val="24"/>
              </w:rPr>
              <w:t>本项目食堂</w:t>
            </w:r>
            <w:r w:rsidRPr="00CA41D8">
              <w:rPr>
                <w:kern w:val="0"/>
                <w:sz w:val="24"/>
              </w:rPr>
              <w:t>油烟废气产生及排放情况见表</w:t>
            </w:r>
            <w:r w:rsidRPr="00CA41D8">
              <w:rPr>
                <w:kern w:val="0"/>
                <w:sz w:val="24"/>
              </w:rPr>
              <w:t>4-7</w:t>
            </w:r>
            <w:r w:rsidRPr="00CA41D8">
              <w:rPr>
                <w:kern w:val="0"/>
                <w:sz w:val="24"/>
              </w:rPr>
              <w:t>所示。</w:t>
            </w:r>
          </w:p>
          <w:p w:rsidR="0053087A" w:rsidRPr="00CA41D8" w:rsidRDefault="00C93FF6">
            <w:pPr>
              <w:pStyle w:val="af3"/>
              <w:adjustRightInd w:val="0"/>
              <w:snapToGrid w:val="0"/>
              <w:spacing w:before="0" w:line="240" w:lineRule="auto"/>
              <w:rPr>
                <w:rFonts w:ascii="Times New Roman"/>
                <w:sz w:val="21"/>
                <w:szCs w:val="21"/>
              </w:rPr>
            </w:pPr>
            <w:r w:rsidRPr="00CA41D8">
              <w:rPr>
                <w:rFonts w:ascii="Times New Roman"/>
                <w:sz w:val="21"/>
                <w:szCs w:val="21"/>
              </w:rPr>
              <w:t>表</w:t>
            </w:r>
            <w:r w:rsidRPr="00CA41D8">
              <w:rPr>
                <w:rFonts w:ascii="Times New Roman"/>
                <w:sz w:val="21"/>
                <w:szCs w:val="21"/>
              </w:rPr>
              <w:t xml:space="preserve">4-7  </w:t>
            </w:r>
            <w:r w:rsidRPr="00CA41D8">
              <w:rPr>
                <w:rFonts w:ascii="Times New Roman"/>
                <w:sz w:val="21"/>
                <w:szCs w:val="21"/>
              </w:rPr>
              <w:t>食堂油烟废气产生及排放情况一览表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1037"/>
              <w:gridCol w:w="1367"/>
              <w:gridCol w:w="1145"/>
              <w:gridCol w:w="1217"/>
              <w:gridCol w:w="1039"/>
              <w:gridCol w:w="1099"/>
            </w:tblGrid>
            <w:tr w:rsidR="0053087A" w:rsidRPr="00CA41D8">
              <w:trPr>
                <w:trHeight w:val="340"/>
                <w:jc w:val="center"/>
              </w:trPr>
              <w:tc>
                <w:tcPr>
                  <w:tcW w:w="653" w:type="pct"/>
                  <w:vAlign w:val="center"/>
                </w:tcPr>
                <w:p w:rsidR="0053087A" w:rsidRPr="00CA41D8" w:rsidRDefault="00C93FF6">
                  <w:pPr>
                    <w:jc w:val="center"/>
                    <w:rPr>
                      <w:b/>
                      <w:kern w:val="0"/>
                    </w:rPr>
                  </w:pPr>
                  <w:r w:rsidRPr="00CA41D8">
                    <w:rPr>
                      <w:b/>
                      <w:kern w:val="0"/>
                    </w:rPr>
                    <w:t>排放源</w:t>
                  </w:r>
                </w:p>
              </w:tc>
              <w:tc>
                <w:tcPr>
                  <w:tcW w:w="653" w:type="pct"/>
                  <w:vAlign w:val="center"/>
                </w:tcPr>
                <w:p w:rsidR="0053087A" w:rsidRPr="00CA41D8" w:rsidRDefault="00C93FF6">
                  <w:pPr>
                    <w:jc w:val="center"/>
                    <w:rPr>
                      <w:b/>
                      <w:kern w:val="0"/>
                    </w:rPr>
                  </w:pPr>
                  <w:r w:rsidRPr="00CA41D8">
                    <w:rPr>
                      <w:b/>
                      <w:kern w:val="0"/>
                    </w:rPr>
                    <w:t>废气量</w:t>
                  </w:r>
                  <w:r w:rsidRPr="00CA41D8">
                    <w:rPr>
                      <w:b/>
                      <w:kern w:val="0"/>
                    </w:rPr>
                    <w:t>(</w:t>
                  </w:r>
                  <w:r w:rsidRPr="00CA41D8">
                    <w:rPr>
                      <w:b/>
                    </w:rPr>
                    <w:t>m</w:t>
                  </w:r>
                  <w:r w:rsidRPr="00CA41D8">
                    <w:rPr>
                      <w:b/>
                      <w:vertAlign w:val="superscript"/>
                    </w:rPr>
                    <w:t>3</w:t>
                  </w:r>
                  <w:r w:rsidRPr="00CA41D8">
                    <w:rPr>
                      <w:b/>
                    </w:rPr>
                    <w:t>/h</w:t>
                  </w:r>
                  <w:r w:rsidRPr="00CA41D8">
                    <w:rPr>
                      <w:b/>
                      <w:kern w:val="0"/>
                    </w:rPr>
                    <w:t>)</w:t>
                  </w:r>
                </w:p>
              </w:tc>
              <w:tc>
                <w:tcPr>
                  <w:tcW w:w="861" w:type="pct"/>
                  <w:vAlign w:val="center"/>
                </w:tcPr>
                <w:p w:rsidR="0053087A" w:rsidRPr="00CA41D8" w:rsidRDefault="00C93FF6">
                  <w:pPr>
                    <w:jc w:val="center"/>
                    <w:rPr>
                      <w:b/>
                      <w:kern w:val="0"/>
                    </w:rPr>
                  </w:pPr>
                  <w:r w:rsidRPr="00CA41D8">
                    <w:rPr>
                      <w:b/>
                      <w:kern w:val="0"/>
                    </w:rPr>
                    <w:t>产生浓度（</w:t>
                  </w:r>
                  <w:r w:rsidRPr="00CA41D8">
                    <w:rPr>
                      <w:b/>
                    </w:rPr>
                    <w:t>mg/m</w:t>
                  </w:r>
                  <w:r w:rsidRPr="00CA41D8">
                    <w:rPr>
                      <w:b/>
                      <w:vertAlign w:val="superscript"/>
                    </w:rPr>
                    <w:t>3</w:t>
                  </w:r>
                  <w:r w:rsidRPr="00CA41D8">
                    <w:rPr>
                      <w:b/>
                      <w:kern w:val="0"/>
                    </w:rPr>
                    <w:t>）</w:t>
                  </w:r>
                </w:p>
              </w:tc>
              <w:tc>
                <w:tcPr>
                  <w:tcW w:w="721" w:type="pct"/>
                  <w:vAlign w:val="center"/>
                </w:tcPr>
                <w:p w:rsidR="0053087A" w:rsidRPr="00CA41D8" w:rsidRDefault="00C93FF6">
                  <w:pPr>
                    <w:jc w:val="center"/>
                    <w:rPr>
                      <w:b/>
                      <w:kern w:val="0"/>
                    </w:rPr>
                  </w:pPr>
                  <w:r w:rsidRPr="00CA41D8">
                    <w:rPr>
                      <w:b/>
                      <w:kern w:val="0"/>
                    </w:rPr>
                    <w:t>产生量（</w:t>
                  </w:r>
                  <w:r w:rsidRPr="00CA41D8">
                    <w:rPr>
                      <w:b/>
                      <w:kern w:val="0"/>
                    </w:rPr>
                    <w:t>t/a</w:t>
                  </w:r>
                  <w:r w:rsidRPr="00CA41D8">
                    <w:rPr>
                      <w:b/>
                      <w:kern w:val="0"/>
                    </w:rPr>
                    <w:t>）</w:t>
                  </w:r>
                </w:p>
              </w:tc>
              <w:tc>
                <w:tcPr>
                  <w:tcW w:w="766" w:type="pct"/>
                  <w:vAlign w:val="center"/>
                </w:tcPr>
                <w:p w:rsidR="0053087A" w:rsidRPr="00CA41D8" w:rsidRDefault="00C93FF6">
                  <w:pPr>
                    <w:jc w:val="center"/>
                    <w:rPr>
                      <w:b/>
                      <w:kern w:val="0"/>
                    </w:rPr>
                  </w:pPr>
                  <w:r w:rsidRPr="00CA41D8">
                    <w:rPr>
                      <w:b/>
                      <w:kern w:val="0"/>
                    </w:rPr>
                    <w:t>排放浓度（</w:t>
                  </w:r>
                  <w:r w:rsidRPr="00CA41D8">
                    <w:rPr>
                      <w:b/>
                    </w:rPr>
                    <w:t>mg/m</w:t>
                  </w:r>
                  <w:r w:rsidRPr="00CA41D8">
                    <w:rPr>
                      <w:b/>
                      <w:vertAlign w:val="superscript"/>
                    </w:rPr>
                    <w:t>3</w:t>
                  </w:r>
                  <w:r w:rsidRPr="00CA41D8">
                    <w:rPr>
                      <w:b/>
                      <w:kern w:val="0"/>
                    </w:rPr>
                    <w:t>）</w:t>
                  </w:r>
                </w:p>
              </w:tc>
              <w:tc>
                <w:tcPr>
                  <w:tcW w:w="654" w:type="pct"/>
                  <w:vAlign w:val="center"/>
                </w:tcPr>
                <w:p w:rsidR="0053087A" w:rsidRPr="00CA41D8" w:rsidRDefault="00C93FF6">
                  <w:pPr>
                    <w:jc w:val="center"/>
                    <w:rPr>
                      <w:b/>
                      <w:kern w:val="0"/>
                    </w:rPr>
                  </w:pPr>
                  <w:r w:rsidRPr="00CA41D8">
                    <w:rPr>
                      <w:b/>
                      <w:kern w:val="0"/>
                    </w:rPr>
                    <w:t>排放量（</w:t>
                  </w:r>
                  <w:r w:rsidRPr="00CA41D8">
                    <w:rPr>
                      <w:b/>
                      <w:kern w:val="0"/>
                    </w:rPr>
                    <w:t>t/a</w:t>
                  </w:r>
                  <w:r w:rsidRPr="00CA41D8">
                    <w:rPr>
                      <w:b/>
                      <w:kern w:val="0"/>
                    </w:rPr>
                    <w:t>）</w:t>
                  </w:r>
                </w:p>
              </w:tc>
              <w:tc>
                <w:tcPr>
                  <w:tcW w:w="692" w:type="pct"/>
                  <w:vAlign w:val="center"/>
                </w:tcPr>
                <w:p w:rsidR="0053087A" w:rsidRPr="00CA41D8" w:rsidRDefault="00C93FF6">
                  <w:pPr>
                    <w:jc w:val="center"/>
                    <w:rPr>
                      <w:b/>
                      <w:kern w:val="0"/>
                    </w:rPr>
                  </w:pPr>
                  <w:r w:rsidRPr="00CA41D8">
                    <w:rPr>
                      <w:b/>
                      <w:kern w:val="0"/>
                    </w:rPr>
                    <w:t>处理效率</w:t>
                  </w:r>
                </w:p>
              </w:tc>
            </w:tr>
            <w:tr w:rsidR="0053087A" w:rsidRPr="00CA41D8">
              <w:trPr>
                <w:trHeight w:val="340"/>
                <w:jc w:val="center"/>
              </w:trPr>
              <w:tc>
                <w:tcPr>
                  <w:tcW w:w="653" w:type="pct"/>
                  <w:vAlign w:val="center"/>
                </w:tcPr>
                <w:p w:rsidR="0053087A" w:rsidRPr="00CA41D8" w:rsidRDefault="00C93FF6">
                  <w:pPr>
                    <w:jc w:val="center"/>
                    <w:rPr>
                      <w:kern w:val="0"/>
                    </w:rPr>
                  </w:pPr>
                  <w:r w:rsidRPr="00CA41D8">
                    <w:rPr>
                      <w:kern w:val="0"/>
                    </w:rPr>
                    <w:t>食堂</w:t>
                  </w:r>
                </w:p>
              </w:tc>
              <w:tc>
                <w:tcPr>
                  <w:tcW w:w="653" w:type="pct"/>
                  <w:vAlign w:val="center"/>
                </w:tcPr>
                <w:p w:rsidR="0053087A" w:rsidRPr="00CA41D8" w:rsidRDefault="00C93FF6">
                  <w:pPr>
                    <w:jc w:val="center"/>
                    <w:rPr>
                      <w:kern w:val="0"/>
                    </w:rPr>
                  </w:pPr>
                  <w:r w:rsidRPr="00CA41D8">
                    <w:rPr>
                      <w:kern w:val="0"/>
                    </w:rPr>
                    <w:t>2000</w:t>
                  </w:r>
                </w:p>
              </w:tc>
              <w:tc>
                <w:tcPr>
                  <w:tcW w:w="861" w:type="pct"/>
                  <w:vAlign w:val="center"/>
                </w:tcPr>
                <w:p w:rsidR="0053087A" w:rsidRPr="00CA41D8" w:rsidRDefault="00C93FF6">
                  <w:pPr>
                    <w:jc w:val="center"/>
                    <w:rPr>
                      <w:kern w:val="0"/>
                    </w:rPr>
                  </w:pPr>
                  <w:r w:rsidRPr="00CA41D8">
                    <w:rPr>
                      <w:kern w:val="0"/>
                    </w:rPr>
                    <w:t>3.3</w:t>
                  </w:r>
                </w:p>
              </w:tc>
              <w:tc>
                <w:tcPr>
                  <w:tcW w:w="721" w:type="pct"/>
                  <w:vAlign w:val="center"/>
                </w:tcPr>
                <w:p w:rsidR="0053087A" w:rsidRPr="00CA41D8" w:rsidRDefault="00C93FF6">
                  <w:pPr>
                    <w:jc w:val="center"/>
                    <w:rPr>
                      <w:kern w:val="0"/>
                    </w:rPr>
                  </w:pPr>
                  <w:r w:rsidRPr="00CA41D8">
                    <w:rPr>
                      <w:kern w:val="0"/>
                    </w:rPr>
                    <w:t>0.008</w:t>
                  </w:r>
                </w:p>
              </w:tc>
              <w:tc>
                <w:tcPr>
                  <w:tcW w:w="766" w:type="pct"/>
                  <w:vAlign w:val="center"/>
                </w:tcPr>
                <w:p w:rsidR="0053087A" w:rsidRPr="00CA41D8" w:rsidRDefault="00C93FF6">
                  <w:pPr>
                    <w:jc w:val="center"/>
                    <w:rPr>
                      <w:kern w:val="0"/>
                    </w:rPr>
                  </w:pPr>
                  <w:r w:rsidRPr="00CA41D8">
                    <w:rPr>
                      <w:kern w:val="0"/>
                    </w:rPr>
                    <w:t>1.32</w:t>
                  </w:r>
                </w:p>
              </w:tc>
              <w:tc>
                <w:tcPr>
                  <w:tcW w:w="654" w:type="pct"/>
                  <w:vAlign w:val="center"/>
                </w:tcPr>
                <w:p w:rsidR="0053087A" w:rsidRPr="00CA41D8" w:rsidRDefault="00C93FF6">
                  <w:pPr>
                    <w:jc w:val="center"/>
                    <w:rPr>
                      <w:kern w:val="0"/>
                    </w:rPr>
                  </w:pPr>
                  <w:r w:rsidRPr="00CA41D8">
                    <w:rPr>
                      <w:kern w:val="0"/>
                    </w:rPr>
                    <w:t>0.003</w:t>
                  </w:r>
                </w:p>
              </w:tc>
              <w:tc>
                <w:tcPr>
                  <w:tcW w:w="692" w:type="pct"/>
                  <w:vAlign w:val="center"/>
                </w:tcPr>
                <w:p w:rsidR="0053087A" w:rsidRPr="00CA41D8" w:rsidRDefault="00C93FF6">
                  <w:pPr>
                    <w:jc w:val="center"/>
                    <w:rPr>
                      <w:kern w:val="0"/>
                    </w:rPr>
                  </w:pPr>
                  <w:r w:rsidRPr="00CA41D8">
                    <w:rPr>
                      <w:kern w:val="0"/>
                    </w:rPr>
                    <w:t>60%</w:t>
                  </w:r>
                </w:p>
              </w:tc>
            </w:tr>
          </w:tbl>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7</w:t>
            </w:r>
            <w:r w:rsidRPr="00CA41D8">
              <w:rPr>
                <w:b/>
                <w:sz w:val="24"/>
              </w:rPr>
              <w:t>）废气产生及排放情况</w:t>
            </w:r>
          </w:p>
          <w:p w:rsidR="0053087A" w:rsidRPr="00CA41D8" w:rsidRDefault="00C93FF6">
            <w:pPr>
              <w:adjustRightInd w:val="0"/>
              <w:snapToGrid w:val="0"/>
              <w:spacing w:line="360" w:lineRule="auto"/>
              <w:ind w:firstLineChars="200" w:firstLine="480"/>
              <w:rPr>
                <w:sz w:val="24"/>
              </w:rPr>
            </w:pPr>
            <w:r w:rsidRPr="00CA41D8">
              <w:rPr>
                <w:sz w:val="24"/>
              </w:rPr>
              <w:t>废气产生及排放情况如下：</w:t>
            </w:r>
          </w:p>
          <w:p w:rsidR="0053087A" w:rsidRPr="00CA41D8" w:rsidRDefault="0053087A">
            <w:pPr>
              <w:pStyle w:val="ac"/>
              <w:spacing w:before="24" w:beforeAutospacing="0" w:after="24" w:afterAutospacing="0"/>
              <w:jc w:val="center"/>
              <w:rPr>
                <w:rFonts w:ascii="Times New Roman" w:hAnsi="Times New Roman" w:cs="Times New Roman"/>
                <w:b/>
                <w:sz w:val="21"/>
                <w:szCs w:val="21"/>
                <w:lang w:bidi="ar"/>
              </w:rPr>
            </w:pPr>
          </w:p>
          <w:p w:rsidR="0053087A" w:rsidRPr="00CA41D8" w:rsidRDefault="0053087A">
            <w:pPr>
              <w:pStyle w:val="ac"/>
              <w:spacing w:before="24" w:beforeAutospacing="0" w:after="24" w:afterAutospacing="0"/>
              <w:jc w:val="center"/>
              <w:rPr>
                <w:rFonts w:ascii="Times New Roman" w:hAnsi="Times New Roman" w:cs="Times New Roman"/>
                <w:b/>
                <w:sz w:val="21"/>
                <w:szCs w:val="21"/>
                <w:lang w:bidi="ar"/>
              </w:rPr>
            </w:pPr>
          </w:p>
          <w:p w:rsidR="0053087A" w:rsidRPr="00CA41D8" w:rsidRDefault="00C93FF6">
            <w:pPr>
              <w:pStyle w:val="ac"/>
              <w:spacing w:before="24" w:beforeAutospacing="0" w:after="24" w:afterAutospacing="0"/>
              <w:jc w:val="center"/>
              <w:rPr>
                <w:rFonts w:ascii="Times New Roman" w:hAnsi="Times New Roman" w:cs="Times New Roman"/>
                <w:kern w:val="1"/>
                <w:sz w:val="21"/>
                <w:szCs w:val="21"/>
              </w:rPr>
            </w:pPr>
            <w:r w:rsidRPr="00CA41D8">
              <w:rPr>
                <w:rFonts w:ascii="Times New Roman" w:hAnsi="Times New Roman" w:cs="Times New Roman"/>
                <w:b/>
                <w:sz w:val="21"/>
                <w:szCs w:val="21"/>
                <w:lang w:bidi="ar"/>
              </w:rPr>
              <w:lastRenderedPageBreak/>
              <w:t>表</w:t>
            </w:r>
            <w:r w:rsidRPr="00CA41D8">
              <w:rPr>
                <w:rFonts w:ascii="Times New Roman" w:hAnsi="Times New Roman" w:cs="Times New Roman"/>
                <w:b/>
                <w:sz w:val="21"/>
                <w:szCs w:val="21"/>
                <w:lang w:bidi="ar"/>
              </w:rPr>
              <w:t xml:space="preserve">4-8  </w:t>
            </w:r>
            <w:r w:rsidRPr="00CA41D8">
              <w:rPr>
                <w:rFonts w:ascii="Times New Roman" w:hAnsi="Times New Roman" w:cs="Times New Roman"/>
                <w:b/>
                <w:sz w:val="21"/>
                <w:szCs w:val="21"/>
                <w:lang w:bidi="ar"/>
              </w:rPr>
              <w:t>废气产排污情况一览表</w:t>
            </w: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09"/>
              <w:gridCol w:w="708"/>
              <w:gridCol w:w="710"/>
              <w:gridCol w:w="708"/>
              <w:gridCol w:w="671"/>
              <w:gridCol w:w="747"/>
              <w:gridCol w:w="726"/>
              <w:gridCol w:w="843"/>
              <w:gridCol w:w="786"/>
              <w:gridCol w:w="783"/>
            </w:tblGrid>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
                      <w:szCs w:val="21"/>
                    </w:rPr>
                  </w:pPr>
                  <w:r w:rsidRPr="00CA41D8">
                    <w:rPr>
                      <w:b/>
                      <w:szCs w:val="21"/>
                    </w:rPr>
                    <w:t>产排污环节</w:t>
                  </w:r>
                </w:p>
              </w:tc>
              <w:tc>
                <w:tcPr>
                  <w:tcW w:w="438" w:type="pct"/>
                  <w:vAlign w:val="center"/>
                </w:tcPr>
                <w:p w:rsidR="0053087A" w:rsidRPr="00CA41D8" w:rsidRDefault="00C93FF6">
                  <w:pPr>
                    <w:adjustRightInd w:val="0"/>
                    <w:snapToGrid w:val="0"/>
                    <w:jc w:val="center"/>
                    <w:textAlignment w:val="baseline"/>
                    <w:rPr>
                      <w:b/>
                      <w:szCs w:val="21"/>
                    </w:rPr>
                  </w:pPr>
                  <w:r w:rsidRPr="00CA41D8">
                    <w:rPr>
                      <w:b/>
                      <w:szCs w:val="21"/>
                    </w:rPr>
                    <w:t>排放口编号</w:t>
                  </w:r>
                </w:p>
              </w:tc>
              <w:tc>
                <w:tcPr>
                  <w:tcW w:w="438" w:type="pct"/>
                  <w:vAlign w:val="center"/>
                </w:tcPr>
                <w:p w:rsidR="0053087A" w:rsidRPr="00CA41D8" w:rsidRDefault="00C93FF6">
                  <w:pPr>
                    <w:adjustRightInd w:val="0"/>
                    <w:snapToGrid w:val="0"/>
                    <w:jc w:val="center"/>
                    <w:textAlignment w:val="baseline"/>
                    <w:rPr>
                      <w:b/>
                      <w:szCs w:val="21"/>
                    </w:rPr>
                  </w:pPr>
                  <w:r w:rsidRPr="00CA41D8">
                    <w:rPr>
                      <w:b/>
                      <w:szCs w:val="21"/>
                    </w:rPr>
                    <w:t>污染物种类</w:t>
                  </w:r>
                </w:p>
              </w:tc>
              <w:tc>
                <w:tcPr>
                  <w:tcW w:w="439" w:type="pct"/>
                  <w:vAlign w:val="center"/>
                </w:tcPr>
                <w:p w:rsidR="0053087A" w:rsidRPr="00CA41D8" w:rsidRDefault="00C93FF6">
                  <w:pPr>
                    <w:adjustRightInd w:val="0"/>
                    <w:snapToGrid w:val="0"/>
                    <w:jc w:val="center"/>
                    <w:textAlignment w:val="baseline"/>
                    <w:rPr>
                      <w:b/>
                      <w:szCs w:val="21"/>
                    </w:rPr>
                  </w:pPr>
                  <w:r w:rsidRPr="00CA41D8">
                    <w:rPr>
                      <w:b/>
                      <w:szCs w:val="21"/>
                    </w:rPr>
                    <w:t>污染物产生量</w:t>
                  </w:r>
                </w:p>
              </w:tc>
              <w:tc>
                <w:tcPr>
                  <w:tcW w:w="438" w:type="pct"/>
                  <w:vAlign w:val="center"/>
                </w:tcPr>
                <w:p w:rsidR="0053087A" w:rsidRPr="00CA41D8" w:rsidRDefault="00C93FF6">
                  <w:pPr>
                    <w:adjustRightInd w:val="0"/>
                    <w:snapToGrid w:val="0"/>
                    <w:jc w:val="center"/>
                    <w:textAlignment w:val="baseline"/>
                    <w:rPr>
                      <w:b/>
                      <w:szCs w:val="21"/>
                    </w:rPr>
                  </w:pPr>
                  <w:r w:rsidRPr="00CA41D8">
                    <w:rPr>
                      <w:b/>
                      <w:szCs w:val="21"/>
                    </w:rPr>
                    <w:t>产生速率</w:t>
                  </w:r>
                </w:p>
              </w:tc>
              <w:tc>
                <w:tcPr>
                  <w:tcW w:w="415" w:type="pct"/>
                  <w:vAlign w:val="center"/>
                </w:tcPr>
                <w:p w:rsidR="0053087A" w:rsidRPr="00CA41D8" w:rsidRDefault="00C93FF6">
                  <w:pPr>
                    <w:adjustRightInd w:val="0"/>
                    <w:snapToGrid w:val="0"/>
                    <w:jc w:val="center"/>
                    <w:textAlignment w:val="baseline"/>
                    <w:rPr>
                      <w:b/>
                      <w:szCs w:val="21"/>
                    </w:rPr>
                  </w:pPr>
                  <w:r w:rsidRPr="00CA41D8">
                    <w:rPr>
                      <w:b/>
                      <w:szCs w:val="21"/>
                    </w:rPr>
                    <w:t>污染物产生浓度</w:t>
                  </w:r>
                </w:p>
              </w:tc>
              <w:tc>
                <w:tcPr>
                  <w:tcW w:w="462" w:type="pct"/>
                  <w:vAlign w:val="center"/>
                </w:tcPr>
                <w:p w:rsidR="0053087A" w:rsidRPr="00CA41D8" w:rsidRDefault="00C93FF6">
                  <w:pPr>
                    <w:adjustRightInd w:val="0"/>
                    <w:snapToGrid w:val="0"/>
                    <w:jc w:val="center"/>
                    <w:textAlignment w:val="baseline"/>
                    <w:rPr>
                      <w:b/>
                      <w:szCs w:val="21"/>
                    </w:rPr>
                  </w:pPr>
                  <w:r w:rsidRPr="00CA41D8">
                    <w:rPr>
                      <w:b/>
                      <w:szCs w:val="21"/>
                    </w:rPr>
                    <w:t>排放形式</w:t>
                  </w:r>
                </w:p>
              </w:tc>
              <w:tc>
                <w:tcPr>
                  <w:tcW w:w="449" w:type="pct"/>
                  <w:vAlign w:val="center"/>
                </w:tcPr>
                <w:p w:rsidR="0053087A" w:rsidRPr="00CA41D8" w:rsidRDefault="00C93FF6">
                  <w:pPr>
                    <w:adjustRightInd w:val="0"/>
                    <w:snapToGrid w:val="0"/>
                    <w:jc w:val="center"/>
                    <w:textAlignment w:val="baseline"/>
                    <w:rPr>
                      <w:b/>
                      <w:szCs w:val="21"/>
                    </w:rPr>
                  </w:pPr>
                  <w:r w:rsidRPr="00CA41D8">
                    <w:rPr>
                      <w:b/>
                      <w:szCs w:val="21"/>
                    </w:rPr>
                    <w:t>治理设施</w:t>
                  </w:r>
                </w:p>
              </w:tc>
              <w:tc>
                <w:tcPr>
                  <w:tcW w:w="521" w:type="pct"/>
                  <w:vAlign w:val="center"/>
                </w:tcPr>
                <w:p w:rsidR="0053087A" w:rsidRPr="00CA41D8" w:rsidRDefault="00C93FF6">
                  <w:pPr>
                    <w:adjustRightInd w:val="0"/>
                    <w:snapToGrid w:val="0"/>
                    <w:jc w:val="center"/>
                    <w:textAlignment w:val="baseline"/>
                    <w:rPr>
                      <w:b/>
                      <w:szCs w:val="21"/>
                    </w:rPr>
                  </w:pPr>
                  <w:r w:rsidRPr="00CA41D8">
                    <w:rPr>
                      <w:b/>
                      <w:szCs w:val="21"/>
                    </w:rPr>
                    <w:t>污染物排放量</w:t>
                  </w:r>
                  <w:r w:rsidRPr="00CA41D8">
                    <w:rPr>
                      <w:b/>
                      <w:szCs w:val="21"/>
                    </w:rPr>
                    <w:t>t/a</w:t>
                  </w:r>
                </w:p>
              </w:tc>
              <w:tc>
                <w:tcPr>
                  <w:tcW w:w="486" w:type="pct"/>
                  <w:vAlign w:val="center"/>
                </w:tcPr>
                <w:p w:rsidR="0053087A" w:rsidRPr="00CA41D8" w:rsidRDefault="00C93FF6">
                  <w:pPr>
                    <w:adjustRightInd w:val="0"/>
                    <w:snapToGrid w:val="0"/>
                    <w:jc w:val="center"/>
                    <w:textAlignment w:val="baseline"/>
                    <w:rPr>
                      <w:b/>
                      <w:szCs w:val="21"/>
                    </w:rPr>
                  </w:pPr>
                  <w:r w:rsidRPr="00CA41D8">
                    <w:rPr>
                      <w:b/>
                      <w:szCs w:val="21"/>
                    </w:rPr>
                    <w:t>排放速率</w:t>
                  </w:r>
                </w:p>
              </w:tc>
              <w:tc>
                <w:tcPr>
                  <w:tcW w:w="484" w:type="pct"/>
                  <w:vAlign w:val="center"/>
                </w:tcPr>
                <w:p w:rsidR="0053087A" w:rsidRPr="00CA41D8" w:rsidRDefault="00C93FF6">
                  <w:pPr>
                    <w:adjustRightInd w:val="0"/>
                    <w:snapToGrid w:val="0"/>
                    <w:jc w:val="center"/>
                    <w:textAlignment w:val="baseline"/>
                    <w:rPr>
                      <w:b/>
                      <w:szCs w:val="21"/>
                    </w:rPr>
                  </w:pPr>
                  <w:r w:rsidRPr="00CA41D8">
                    <w:rPr>
                      <w:b/>
                      <w:szCs w:val="21"/>
                    </w:rPr>
                    <w:t>污染物排放浓度</w:t>
                  </w:r>
                </w:p>
              </w:tc>
            </w:tr>
            <w:tr w:rsidR="0053087A" w:rsidRPr="00CA41D8">
              <w:trPr>
                <w:trHeight w:val="354"/>
                <w:jc w:val="center"/>
              </w:trPr>
              <w:tc>
                <w:tcPr>
                  <w:tcW w:w="430" w:type="pct"/>
                  <w:vMerge w:val="restart"/>
                  <w:vAlign w:val="center"/>
                </w:tcPr>
                <w:p w:rsidR="0053087A" w:rsidRPr="00CA41D8" w:rsidRDefault="00C93FF6">
                  <w:pPr>
                    <w:adjustRightInd w:val="0"/>
                    <w:snapToGrid w:val="0"/>
                    <w:jc w:val="center"/>
                    <w:textAlignment w:val="baseline"/>
                    <w:rPr>
                      <w:szCs w:val="21"/>
                    </w:rPr>
                  </w:pPr>
                  <w:r w:rsidRPr="00CA41D8">
                    <w:rPr>
                      <w:szCs w:val="21"/>
                    </w:rPr>
                    <w:t>喷漆房</w:t>
                  </w:r>
                </w:p>
              </w:tc>
              <w:tc>
                <w:tcPr>
                  <w:tcW w:w="438" w:type="pct"/>
                  <w:vMerge w:val="restar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3#</w:t>
                  </w:r>
                  <w:r w:rsidRPr="00CA41D8">
                    <w:rPr>
                      <w:color w:val="0000CC"/>
                      <w:szCs w:val="21"/>
                    </w:rPr>
                    <w:t>排气筒</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0.912 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0.38kg/h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76mg/m</w:t>
                  </w:r>
                  <w:r w:rsidRPr="00CA41D8">
                    <w:rPr>
                      <w:szCs w:val="21"/>
                      <w:vertAlign w:val="superscript"/>
                    </w:rPr>
                    <w:t>3</w:t>
                  </w:r>
                </w:p>
              </w:tc>
              <w:tc>
                <w:tcPr>
                  <w:tcW w:w="462" w:type="pct"/>
                  <w:vMerge w:val="restar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449" w:type="pct"/>
                  <w:vMerge w:val="restart"/>
                  <w:vAlign w:val="center"/>
                </w:tcPr>
                <w:p w:rsidR="0053087A" w:rsidRPr="00CA41D8" w:rsidRDefault="00C93FF6">
                  <w:pPr>
                    <w:adjustRightInd w:val="0"/>
                    <w:snapToGrid w:val="0"/>
                    <w:jc w:val="center"/>
                    <w:textAlignment w:val="baseline"/>
                    <w:rPr>
                      <w:szCs w:val="21"/>
                    </w:rPr>
                  </w:pPr>
                  <w:r w:rsidRPr="00CA41D8">
                    <w:rPr>
                      <w:szCs w:val="21"/>
                    </w:rPr>
                    <w:t>过滤棉</w:t>
                  </w:r>
                  <w:r w:rsidRPr="00CA41D8">
                    <w:rPr>
                      <w:szCs w:val="21"/>
                    </w:rPr>
                    <w:t>+UV</w:t>
                  </w:r>
                  <w:r w:rsidRPr="00CA41D8">
                    <w:rPr>
                      <w:szCs w:val="21"/>
                    </w:rPr>
                    <w:t>光解</w:t>
                  </w:r>
                  <w:r w:rsidRPr="00CA41D8">
                    <w:rPr>
                      <w:szCs w:val="21"/>
                    </w:rPr>
                    <w:t>+</w:t>
                  </w:r>
                  <w:r w:rsidRPr="00CA41D8">
                    <w:rPr>
                      <w:szCs w:val="21"/>
                    </w:rPr>
                    <w:t>活性炭吸附装置</w:t>
                  </w: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0.00912t/a</w:t>
                  </w:r>
                </w:p>
              </w:tc>
              <w:tc>
                <w:tcPr>
                  <w:tcW w:w="486" w:type="pct"/>
                  <w:vAlign w:val="center"/>
                </w:tcPr>
                <w:p w:rsidR="0053087A" w:rsidRPr="00CA41D8" w:rsidRDefault="00C93FF6">
                  <w:pPr>
                    <w:adjustRightInd w:val="0"/>
                    <w:snapToGrid w:val="0"/>
                    <w:jc w:val="center"/>
                    <w:textAlignment w:val="baseline"/>
                    <w:rPr>
                      <w:szCs w:val="21"/>
                    </w:rPr>
                  </w:pPr>
                  <w:r w:rsidRPr="00CA41D8">
                    <w:rPr>
                      <w:szCs w:val="21"/>
                    </w:rPr>
                    <w:t>0.0038kg/h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0.76mg/m</w:t>
                  </w:r>
                  <w:r w:rsidRPr="00CA41D8">
                    <w:rPr>
                      <w:szCs w:val="21"/>
                      <w:vertAlign w:val="superscript"/>
                    </w:rPr>
                    <w:t>3</w:t>
                  </w:r>
                </w:p>
              </w:tc>
            </w:tr>
            <w:tr w:rsidR="0053087A" w:rsidRPr="00CA41D8">
              <w:trPr>
                <w:trHeight w:val="354"/>
                <w:jc w:val="center"/>
              </w:trPr>
              <w:tc>
                <w:tcPr>
                  <w:tcW w:w="430" w:type="pct"/>
                  <w:vMerge/>
                  <w:vAlign w:val="center"/>
                </w:tcPr>
                <w:p w:rsidR="0053087A" w:rsidRPr="00CA41D8" w:rsidRDefault="0053087A">
                  <w:pPr>
                    <w:adjustRightInd w:val="0"/>
                    <w:snapToGrid w:val="0"/>
                    <w:jc w:val="center"/>
                    <w:textAlignment w:val="baseline"/>
                    <w:rPr>
                      <w:bCs/>
                      <w:szCs w:val="21"/>
                    </w:rPr>
                  </w:pPr>
                </w:p>
              </w:tc>
              <w:tc>
                <w:tcPr>
                  <w:tcW w:w="438" w:type="pct"/>
                  <w:vMerge/>
                  <w:vAlign w:val="center"/>
                </w:tcPr>
                <w:p w:rsidR="0053087A" w:rsidRPr="00CA41D8" w:rsidRDefault="0053087A">
                  <w:pPr>
                    <w:adjustRightInd w:val="0"/>
                    <w:snapToGrid w:val="0"/>
                    <w:jc w:val="center"/>
                    <w:textAlignment w:val="baseline"/>
                    <w:rPr>
                      <w:szCs w:val="21"/>
                    </w:rPr>
                  </w:pP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非甲烷总烃</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1.798 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0.749kg/h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149.83mg/m</w:t>
                  </w:r>
                  <w:r w:rsidRPr="00CA41D8">
                    <w:rPr>
                      <w:szCs w:val="21"/>
                      <w:vertAlign w:val="superscript"/>
                    </w:rPr>
                    <w:t>3</w:t>
                  </w:r>
                </w:p>
              </w:tc>
              <w:tc>
                <w:tcPr>
                  <w:tcW w:w="462" w:type="pct"/>
                  <w:vMerge/>
                  <w:vAlign w:val="center"/>
                </w:tcPr>
                <w:p w:rsidR="0053087A" w:rsidRPr="00CA41D8" w:rsidRDefault="0053087A">
                  <w:pPr>
                    <w:adjustRightInd w:val="0"/>
                    <w:snapToGrid w:val="0"/>
                    <w:jc w:val="center"/>
                    <w:textAlignment w:val="baseline"/>
                    <w:rPr>
                      <w:szCs w:val="21"/>
                    </w:rPr>
                  </w:pPr>
                </w:p>
              </w:tc>
              <w:tc>
                <w:tcPr>
                  <w:tcW w:w="449" w:type="pct"/>
                  <w:vMerge/>
                  <w:vAlign w:val="center"/>
                </w:tcPr>
                <w:p w:rsidR="0053087A" w:rsidRPr="00CA41D8" w:rsidRDefault="0053087A">
                  <w:pPr>
                    <w:adjustRightInd w:val="0"/>
                    <w:snapToGrid w:val="0"/>
                    <w:jc w:val="center"/>
                    <w:textAlignment w:val="baseline"/>
                    <w:rPr>
                      <w:bCs/>
                      <w:szCs w:val="21"/>
                    </w:rPr>
                  </w:pP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0.719 t/a</w:t>
                  </w:r>
                </w:p>
              </w:tc>
              <w:tc>
                <w:tcPr>
                  <w:tcW w:w="486" w:type="pct"/>
                  <w:vAlign w:val="center"/>
                </w:tcPr>
                <w:p w:rsidR="0053087A" w:rsidRPr="00CA41D8" w:rsidRDefault="00C93FF6">
                  <w:pPr>
                    <w:jc w:val="center"/>
                  </w:pPr>
                  <w:r w:rsidRPr="00CA41D8">
                    <w:rPr>
                      <w:szCs w:val="21"/>
                    </w:rPr>
                    <w:t>0.300kg/h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59.92mg/m</w:t>
                  </w:r>
                  <w:r w:rsidRPr="00CA41D8">
                    <w:rPr>
                      <w:szCs w:val="21"/>
                      <w:vertAlign w:val="superscript"/>
                    </w:rPr>
                    <w:t>3</w:t>
                  </w:r>
                </w:p>
              </w:tc>
            </w:tr>
            <w:tr w:rsidR="0053087A" w:rsidRPr="00CA41D8">
              <w:trPr>
                <w:trHeight w:val="354"/>
                <w:jc w:val="center"/>
              </w:trPr>
              <w:tc>
                <w:tcPr>
                  <w:tcW w:w="430" w:type="pct"/>
                  <w:vMerge/>
                  <w:vAlign w:val="center"/>
                </w:tcPr>
                <w:p w:rsidR="0053087A" w:rsidRPr="00CA41D8" w:rsidRDefault="0053087A">
                  <w:pPr>
                    <w:adjustRightInd w:val="0"/>
                    <w:snapToGrid w:val="0"/>
                    <w:jc w:val="center"/>
                    <w:textAlignment w:val="baseline"/>
                    <w:rPr>
                      <w:bCs/>
                      <w:szCs w:val="21"/>
                    </w:rPr>
                  </w:pPr>
                </w:p>
              </w:tc>
              <w:tc>
                <w:tcPr>
                  <w:tcW w:w="438" w:type="pct"/>
                  <w:vMerge/>
                  <w:vAlign w:val="center"/>
                </w:tcPr>
                <w:p w:rsidR="0053087A" w:rsidRPr="00CA41D8" w:rsidRDefault="0053087A">
                  <w:pPr>
                    <w:adjustRightInd w:val="0"/>
                    <w:snapToGrid w:val="0"/>
                    <w:jc w:val="center"/>
                    <w:textAlignment w:val="baseline"/>
                    <w:rPr>
                      <w:szCs w:val="21"/>
                    </w:rPr>
                  </w:pP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二甲苯</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0.298t/a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0.124kg/h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24.83mg/m</w:t>
                  </w:r>
                  <w:r w:rsidRPr="00CA41D8">
                    <w:rPr>
                      <w:szCs w:val="21"/>
                      <w:vertAlign w:val="superscript"/>
                    </w:rPr>
                    <w:t>3</w:t>
                  </w:r>
                </w:p>
              </w:tc>
              <w:tc>
                <w:tcPr>
                  <w:tcW w:w="462" w:type="pct"/>
                  <w:vMerge/>
                  <w:vAlign w:val="center"/>
                </w:tcPr>
                <w:p w:rsidR="0053087A" w:rsidRPr="00CA41D8" w:rsidRDefault="0053087A">
                  <w:pPr>
                    <w:adjustRightInd w:val="0"/>
                    <w:snapToGrid w:val="0"/>
                    <w:jc w:val="center"/>
                    <w:textAlignment w:val="baseline"/>
                    <w:rPr>
                      <w:szCs w:val="21"/>
                    </w:rPr>
                  </w:pPr>
                </w:p>
              </w:tc>
              <w:tc>
                <w:tcPr>
                  <w:tcW w:w="449" w:type="pct"/>
                  <w:vMerge/>
                  <w:vAlign w:val="center"/>
                </w:tcPr>
                <w:p w:rsidR="0053087A" w:rsidRPr="00CA41D8" w:rsidRDefault="0053087A">
                  <w:pPr>
                    <w:adjustRightInd w:val="0"/>
                    <w:snapToGrid w:val="0"/>
                    <w:jc w:val="center"/>
                    <w:textAlignment w:val="baseline"/>
                    <w:rPr>
                      <w:bCs/>
                      <w:szCs w:val="21"/>
                    </w:rPr>
                  </w:pP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0.119t/a</w:t>
                  </w:r>
                </w:p>
              </w:tc>
              <w:tc>
                <w:tcPr>
                  <w:tcW w:w="486" w:type="pct"/>
                  <w:vAlign w:val="center"/>
                </w:tcPr>
                <w:p w:rsidR="0053087A" w:rsidRPr="00CA41D8" w:rsidRDefault="00C93FF6">
                  <w:pPr>
                    <w:jc w:val="center"/>
                  </w:pPr>
                  <w:r w:rsidRPr="00CA41D8">
                    <w:rPr>
                      <w:szCs w:val="21"/>
                    </w:rPr>
                    <w:t>0.050kg/h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9.92mg/m</w:t>
                  </w:r>
                  <w:r w:rsidRPr="00CA41D8">
                    <w:rPr>
                      <w:szCs w:val="21"/>
                      <w:vertAlign w:val="superscript"/>
                    </w:rPr>
                    <w:t>3</w:t>
                  </w:r>
                </w:p>
              </w:tc>
            </w:tr>
            <w:tr w:rsidR="0053087A" w:rsidRPr="00CA41D8">
              <w:trPr>
                <w:trHeight w:val="354"/>
                <w:jc w:val="center"/>
              </w:trPr>
              <w:tc>
                <w:tcPr>
                  <w:tcW w:w="430" w:type="pct"/>
                  <w:vMerge w:val="restart"/>
                  <w:vAlign w:val="center"/>
                </w:tcPr>
                <w:p w:rsidR="0053087A" w:rsidRPr="00CA41D8" w:rsidRDefault="00C93FF6">
                  <w:pPr>
                    <w:adjustRightInd w:val="0"/>
                    <w:snapToGrid w:val="0"/>
                    <w:jc w:val="center"/>
                    <w:textAlignment w:val="baseline"/>
                    <w:rPr>
                      <w:bCs/>
                      <w:szCs w:val="21"/>
                    </w:rPr>
                  </w:pPr>
                  <w:r w:rsidRPr="00CA41D8">
                    <w:rPr>
                      <w:bCs/>
                      <w:szCs w:val="21"/>
                    </w:rPr>
                    <w:t>粉末喷涂</w:t>
                  </w:r>
                </w:p>
              </w:tc>
              <w:tc>
                <w:tcPr>
                  <w:tcW w:w="438"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1#</w:t>
                  </w:r>
                  <w:r w:rsidRPr="00CA41D8">
                    <w:rPr>
                      <w:color w:val="0000CC"/>
                      <w:szCs w:val="21"/>
                    </w:rPr>
                    <w:t>排气筒</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0.6t/a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0.25kg/h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50mg/m</w:t>
                  </w:r>
                  <w:r w:rsidRPr="00CA41D8">
                    <w:rPr>
                      <w:szCs w:val="21"/>
                      <w:vertAlign w:val="superscript"/>
                    </w:rPr>
                    <w:t>3</w:t>
                  </w:r>
                </w:p>
              </w:tc>
              <w:tc>
                <w:tcPr>
                  <w:tcW w:w="462" w:type="pc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449" w:type="pct"/>
                  <w:vAlign w:val="center"/>
                </w:tcPr>
                <w:p w:rsidR="0053087A" w:rsidRPr="00CA41D8" w:rsidRDefault="00C93FF6">
                  <w:pPr>
                    <w:adjustRightInd w:val="0"/>
                    <w:snapToGrid w:val="0"/>
                    <w:jc w:val="center"/>
                    <w:textAlignment w:val="baseline"/>
                    <w:rPr>
                      <w:bCs/>
                      <w:szCs w:val="21"/>
                    </w:rPr>
                  </w:pPr>
                  <w:r w:rsidRPr="00CA41D8">
                    <w:rPr>
                      <w:szCs w:val="21"/>
                    </w:rPr>
                    <w:t>布袋除尘器</w:t>
                  </w: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0.024t/a</w:t>
                  </w:r>
                </w:p>
              </w:tc>
              <w:tc>
                <w:tcPr>
                  <w:tcW w:w="486" w:type="pct"/>
                  <w:vAlign w:val="center"/>
                </w:tcPr>
                <w:p w:rsidR="0053087A" w:rsidRPr="00CA41D8" w:rsidRDefault="00C93FF6">
                  <w:pPr>
                    <w:adjustRightInd w:val="0"/>
                    <w:snapToGrid w:val="0"/>
                    <w:jc w:val="center"/>
                    <w:textAlignment w:val="baseline"/>
                    <w:rPr>
                      <w:szCs w:val="21"/>
                    </w:rPr>
                  </w:pPr>
                  <w:r w:rsidRPr="00CA41D8">
                    <w:rPr>
                      <w:szCs w:val="21"/>
                    </w:rPr>
                    <w:t>0.010kg/h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2.00mg/m</w:t>
                  </w:r>
                  <w:r w:rsidRPr="00CA41D8">
                    <w:rPr>
                      <w:szCs w:val="21"/>
                      <w:vertAlign w:val="superscript"/>
                    </w:rPr>
                    <w:t>3</w:t>
                  </w:r>
                </w:p>
              </w:tc>
            </w:tr>
            <w:tr w:rsidR="0053087A" w:rsidRPr="00CA41D8">
              <w:trPr>
                <w:trHeight w:val="354"/>
                <w:jc w:val="center"/>
              </w:trPr>
              <w:tc>
                <w:tcPr>
                  <w:tcW w:w="430" w:type="pct"/>
                  <w:vMerge/>
                  <w:vAlign w:val="center"/>
                </w:tcPr>
                <w:p w:rsidR="0053087A" w:rsidRPr="00CA41D8" w:rsidRDefault="0053087A">
                  <w:pPr>
                    <w:adjustRightInd w:val="0"/>
                    <w:snapToGrid w:val="0"/>
                    <w:jc w:val="center"/>
                    <w:textAlignment w:val="baseline"/>
                    <w:rPr>
                      <w:bCs/>
                      <w:szCs w:val="21"/>
                    </w:rPr>
                  </w:pP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0.12t/a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0.05kg/h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62" w:type="pct"/>
                  <w:vAlign w:val="center"/>
                </w:tcPr>
                <w:p w:rsidR="0053087A" w:rsidRPr="00CA41D8" w:rsidRDefault="00C93FF6">
                  <w:pPr>
                    <w:adjustRightInd w:val="0"/>
                    <w:snapToGrid w:val="0"/>
                    <w:jc w:val="center"/>
                    <w:textAlignment w:val="baseline"/>
                    <w:rPr>
                      <w:szCs w:val="21"/>
                    </w:rPr>
                  </w:pPr>
                  <w:r w:rsidRPr="00CA41D8">
                    <w:rPr>
                      <w:szCs w:val="21"/>
                    </w:rPr>
                    <w:t>无组织</w:t>
                  </w:r>
                </w:p>
              </w:tc>
              <w:tc>
                <w:tcPr>
                  <w:tcW w:w="449"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0.12t/a</w:t>
                  </w:r>
                </w:p>
              </w:tc>
              <w:tc>
                <w:tcPr>
                  <w:tcW w:w="486" w:type="pct"/>
                  <w:vAlign w:val="center"/>
                </w:tcPr>
                <w:p w:rsidR="0053087A" w:rsidRPr="00CA41D8" w:rsidRDefault="00C93FF6">
                  <w:pPr>
                    <w:adjustRightInd w:val="0"/>
                    <w:snapToGrid w:val="0"/>
                    <w:jc w:val="center"/>
                    <w:textAlignment w:val="baseline"/>
                    <w:rPr>
                      <w:szCs w:val="21"/>
                    </w:rPr>
                  </w:pPr>
                  <w:r w:rsidRPr="00CA41D8">
                    <w:rPr>
                      <w:szCs w:val="21"/>
                    </w:rPr>
                    <w:t>0.05kg/h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w:t>
                  </w:r>
                </w:p>
              </w:tc>
            </w:tr>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Cs/>
                      <w:szCs w:val="21"/>
                    </w:rPr>
                  </w:pPr>
                  <w:r w:rsidRPr="00CA41D8">
                    <w:rPr>
                      <w:bCs/>
                      <w:szCs w:val="21"/>
                    </w:rPr>
                    <w:t>粉末喷涂固化</w:t>
                  </w:r>
                </w:p>
              </w:tc>
              <w:tc>
                <w:tcPr>
                  <w:tcW w:w="438" w:type="pct"/>
                  <w:vMerge w:val="restart"/>
                  <w:vAlign w:val="center"/>
                </w:tcPr>
                <w:p w:rsidR="0053087A" w:rsidRPr="00CA41D8" w:rsidRDefault="00C93FF6">
                  <w:pPr>
                    <w:adjustRightInd w:val="0"/>
                    <w:snapToGrid w:val="0"/>
                    <w:jc w:val="center"/>
                    <w:textAlignment w:val="baseline"/>
                    <w:rPr>
                      <w:szCs w:val="21"/>
                    </w:rPr>
                  </w:pPr>
                  <w:r w:rsidRPr="00CA41D8">
                    <w:rPr>
                      <w:color w:val="0000CC"/>
                      <w:szCs w:val="21"/>
                    </w:rPr>
                    <w:t>2#</w:t>
                  </w:r>
                  <w:r w:rsidRPr="00CA41D8">
                    <w:rPr>
                      <w:color w:val="0000CC"/>
                      <w:szCs w:val="21"/>
                    </w:rPr>
                    <w:t>排气筒</w:t>
                  </w:r>
                </w:p>
              </w:tc>
              <w:tc>
                <w:tcPr>
                  <w:tcW w:w="438" w:type="pct"/>
                  <w:vMerge w:val="restart"/>
                  <w:vAlign w:val="center"/>
                </w:tcPr>
                <w:p w:rsidR="0053087A" w:rsidRPr="00CA41D8" w:rsidRDefault="00C93FF6">
                  <w:pPr>
                    <w:adjustRightInd w:val="0"/>
                    <w:snapToGrid w:val="0"/>
                    <w:jc w:val="center"/>
                    <w:textAlignment w:val="baseline"/>
                    <w:rPr>
                      <w:szCs w:val="21"/>
                    </w:rPr>
                  </w:pPr>
                  <w:r w:rsidRPr="00CA41D8">
                    <w:rPr>
                      <w:szCs w:val="21"/>
                    </w:rPr>
                    <w:t>非甲烷总烃</w:t>
                  </w:r>
                </w:p>
              </w:tc>
              <w:tc>
                <w:tcPr>
                  <w:tcW w:w="439" w:type="pct"/>
                  <w:vMerge w:val="restart"/>
                  <w:vAlign w:val="center"/>
                </w:tcPr>
                <w:p w:rsidR="0053087A" w:rsidRPr="00CA41D8" w:rsidRDefault="00C93FF6">
                  <w:pPr>
                    <w:adjustRightInd w:val="0"/>
                    <w:snapToGrid w:val="0"/>
                    <w:jc w:val="center"/>
                    <w:textAlignment w:val="baseline"/>
                    <w:rPr>
                      <w:szCs w:val="21"/>
                    </w:rPr>
                  </w:pPr>
                  <w:r w:rsidRPr="00CA41D8">
                    <w:rPr>
                      <w:szCs w:val="21"/>
                    </w:rPr>
                    <w:t>0.1164t/a</w:t>
                  </w:r>
                </w:p>
              </w:tc>
              <w:tc>
                <w:tcPr>
                  <w:tcW w:w="438" w:type="pct"/>
                  <w:vMerge w:val="restart"/>
                  <w:vAlign w:val="center"/>
                </w:tcPr>
                <w:p w:rsidR="0053087A" w:rsidRPr="00CA41D8" w:rsidRDefault="00C93FF6">
                  <w:pPr>
                    <w:adjustRightInd w:val="0"/>
                    <w:snapToGrid w:val="0"/>
                    <w:jc w:val="center"/>
                    <w:textAlignment w:val="baseline"/>
                    <w:rPr>
                      <w:szCs w:val="21"/>
                    </w:rPr>
                  </w:pPr>
                  <w:r w:rsidRPr="00CA41D8">
                    <w:rPr>
                      <w:szCs w:val="21"/>
                    </w:rPr>
                    <w:t>0.0485kg/h</w:t>
                  </w:r>
                </w:p>
              </w:tc>
              <w:tc>
                <w:tcPr>
                  <w:tcW w:w="415" w:type="pct"/>
                  <w:vMerge w:val="restart"/>
                  <w:vAlign w:val="center"/>
                </w:tcPr>
                <w:p w:rsidR="0053087A" w:rsidRPr="00CA41D8" w:rsidRDefault="00C93FF6">
                  <w:pPr>
                    <w:adjustRightInd w:val="0"/>
                    <w:snapToGrid w:val="0"/>
                    <w:jc w:val="center"/>
                    <w:textAlignment w:val="baseline"/>
                    <w:rPr>
                      <w:szCs w:val="21"/>
                    </w:rPr>
                  </w:pPr>
                  <w:r w:rsidRPr="00CA41D8">
                    <w:rPr>
                      <w:szCs w:val="21"/>
                    </w:rPr>
                    <w:t>9.7mg/m</w:t>
                  </w:r>
                  <w:r w:rsidRPr="00CA41D8">
                    <w:rPr>
                      <w:szCs w:val="21"/>
                      <w:vertAlign w:val="superscript"/>
                    </w:rPr>
                    <w:t>3</w:t>
                  </w:r>
                </w:p>
              </w:tc>
              <w:tc>
                <w:tcPr>
                  <w:tcW w:w="462" w:type="pct"/>
                  <w:vMerge w:val="restar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449" w:type="pct"/>
                  <w:vMerge w:val="restart"/>
                  <w:vAlign w:val="center"/>
                </w:tcPr>
                <w:p w:rsidR="0053087A" w:rsidRPr="00CA41D8" w:rsidRDefault="00C93FF6">
                  <w:pPr>
                    <w:adjustRightInd w:val="0"/>
                    <w:snapToGrid w:val="0"/>
                    <w:jc w:val="center"/>
                    <w:textAlignment w:val="baseline"/>
                    <w:rPr>
                      <w:szCs w:val="21"/>
                    </w:rPr>
                  </w:pPr>
                  <w:r w:rsidRPr="00CA41D8">
                    <w:rPr>
                      <w:szCs w:val="21"/>
                    </w:rPr>
                    <w:t>UV</w:t>
                  </w:r>
                  <w:r w:rsidRPr="00CA41D8">
                    <w:rPr>
                      <w:szCs w:val="21"/>
                    </w:rPr>
                    <w:t>光解</w:t>
                  </w:r>
                  <w:r w:rsidRPr="00CA41D8">
                    <w:rPr>
                      <w:szCs w:val="21"/>
                    </w:rPr>
                    <w:t>+</w:t>
                  </w:r>
                  <w:r w:rsidRPr="00CA41D8">
                    <w:rPr>
                      <w:szCs w:val="21"/>
                    </w:rPr>
                    <w:t>活性炭吸附装置</w:t>
                  </w:r>
                </w:p>
              </w:tc>
              <w:tc>
                <w:tcPr>
                  <w:tcW w:w="521" w:type="pct"/>
                  <w:vMerge w:val="restart"/>
                  <w:vAlign w:val="center"/>
                </w:tcPr>
                <w:p w:rsidR="0053087A" w:rsidRPr="00CA41D8" w:rsidRDefault="00C93FF6">
                  <w:pPr>
                    <w:adjustRightInd w:val="0"/>
                    <w:snapToGrid w:val="0"/>
                    <w:jc w:val="center"/>
                    <w:textAlignment w:val="baseline"/>
                    <w:rPr>
                      <w:szCs w:val="21"/>
                    </w:rPr>
                  </w:pPr>
                  <w:r w:rsidRPr="00CA41D8">
                    <w:rPr>
                      <w:szCs w:val="21"/>
                    </w:rPr>
                    <w:t>0.03746t/a</w:t>
                  </w:r>
                </w:p>
              </w:tc>
              <w:tc>
                <w:tcPr>
                  <w:tcW w:w="486" w:type="pct"/>
                  <w:vMerge w:val="restart"/>
                  <w:vAlign w:val="center"/>
                </w:tcPr>
                <w:p w:rsidR="0053087A" w:rsidRPr="00CA41D8" w:rsidRDefault="00C93FF6">
                  <w:pPr>
                    <w:adjustRightInd w:val="0"/>
                    <w:snapToGrid w:val="0"/>
                    <w:jc w:val="center"/>
                    <w:textAlignment w:val="baseline"/>
                    <w:rPr>
                      <w:szCs w:val="21"/>
                    </w:rPr>
                  </w:pPr>
                  <w:r w:rsidRPr="00CA41D8">
                    <w:rPr>
                      <w:szCs w:val="21"/>
                    </w:rPr>
                    <w:t>0.016kg/h</w:t>
                  </w:r>
                </w:p>
              </w:tc>
              <w:tc>
                <w:tcPr>
                  <w:tcW w:w="484" w:type="pct"/>
                  <w:vMerge w:val="restart"/>
                  <w:vAlign w:val="center"/>
                </w:tcPr>
                <w:p w:rsidR="0053087A" w:rsidRPr="00CA41D8" w:rsidRDefault="00C93FF6">
                  <w:pPr>
                    <w:adjustRightInd w:val="0"/>
                    <w:snapToGrid w:val="0"/>
                    <w:jc w:val="center"/>
                    <w:textAlignment w:val="baseline"/>
                    <w:rPr>
                      <w:szCs w:val="21"/>
                    </w:rPr>
                  </w:pPr>
                  <w:r w:rsidRPr="00CA41D8">
                    <w:rPr>
                      <w:szCs w:val="21"/>
                    </w:rPr>
                    <w:t>3.121mg/m</w:t>
                  </w:r>
                  <w:r w:rsidRPr="00CA41D8">
                    <w:rPr>
                      <w:szCs w:val="21"/>
                      <w:vertAlign w:val="superscript"/>
                    </w:rPr>
                    <w:t>3</w:t>
                  </w:r>
                </w:p>
              </w:tc>
            </w:tr>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Cs/>
                      <w:szCs w:val="21"/>
                    </w:rPr>
                  </w:pPr>
                  <w:r w:rsidRPr="00CA41D8">
                    <w:rPr>
                      <w:bCs/>
                      <w:szCs w:val="21"/>
                    </w:rPr>
                    <w:t>吸塑</w:t>
                  </w:r>
                </w:p>
              </w:tc>
              <w:tc>
                <w:tcPr>
                  <w:tcW w:w="438" w:type="pct"/>
                  <w:vMerge/>
                  <w:vAlign w:val="center"/>
                </w:tcPr>
                <w:p w:rsidR="0053087A" w:rsidRPr="00CA41D8" w:rsidRDefault="0053087A">
                  <w:pPr>
                    <w:adjustRightInd w:val="0"/>
                    <w:snapToGrid w:val="0"/>
                    <w:jc w:val="center"/>
                    <w:textAlignment w:val="baseline"/>
                    <w:rPr>
                      <w:szCs w:val="21"/>
                    </w:rPr>
                  </w:pPr>
                </w:p>
              </w:tc>
              <w:tc>
                <w:tcPr>
                  <w:tcW w:w="438" w:type="pct"/>
                  <w:vMerge/>
                  <w:vAlign w:val="center"/>
                </w:tcPr>
                <w:p w:rsidR="0053087A" w:rsidRPr="00CA41D8" w:rsidRDefault="0053087A">
                  <w:pPr>
                    <w:adjustRightInd w:val="0"/>
                    <w:snapToGrid w:val="0"/>
                    <w:jc w:val="center"/>
                    <w:textAlignment w:val="baseline"/>
                    <w:rPr>
                      <w:szCs w:val="21"/>
                    </w:rPr>
                  </w:pPr>
                </w:p>
              </w:tc>
              <w:tc>
                <w:tcPr>
                  <w:tcW w:w="439" w:type="pct"/>
                  <w:vMerge/>
                  <w:vAlign w:val="center"/>
                </w:tcPr>
                <w:p w:rsidR="0053087A" w:rsidRPr="00CA41D8" w:rsidRDefault="0053087A">
                  <w:pPr>
                    <w:adjustRightInd w:val="0"/>
                    <w:snapToGrid w:val="0"/>
                    <w:jc w:val="center"/>
                    <w:textAlignment w:val="baseline"/>
                    <w:rPr>
                      <w:szCs w:val="21"/>
                    </w:rPr>
                  </w:pPr>
                </w:p>
              </w:tc>
              <w:tc>
                <w:tcPr>
                  <w:tcW w:w="438" w:type="pct"/>
                  <w:vMerge/>
                  <w:vAlign w:val="center"/>
                </w:tcPr>
                <w:p w:rsidR="0053087A" w:rsidRPr="00CA41D8" w:rsidRDefault="0053087A">
                  <w:pPr>
                    <w:adjustRightInd w:val="0"/>
                    <w:snapToGrid w:val="0"/>
                    <w:jc w:val="center"/>
                    <w:textAlignment w:val="baseline"/>
                    <w:rPr>
                      <w:szCs w:val="21"/>
                    </w:rPr>
                  </w:pPr>
                </w:p>
              </w:tc>
              <w:tc>
                <w:tcPr>
                  <w:tcW w:w="415" w:type="pct"/>
                  <w:vMerge/>
                  <w:vAlign w:val="center"/>
                </w:tcPr>
                <w:p w:rsidR="0053087A" w:rsidRPr="00CA41D8" w:rsidRDefault="0053087A">
                  <w:pPr>
                    <w:adjustRightInd w:val="0"/>
                    <w:snapToGrid w:val="0"/>
                    <w:jc w:val="center"/>
                    <w:textAlignment w:val="baseline"/>
                    <w:rPr>
                      <w:szCs w:val="21"/>
                    </w:rPr>
                  </w:pPr>
                </w:p>
              </w:tc>
              <w:tc>
                <w:tcPr>
                  <w:tcW w:w="462" w:type="pct"/>
                  <w:vMerge/>
                  <w:vAlign w:val="center"/>
                </w:tcPr>
                <w:p w:rsidR="0053087A" w:rsidRPr="00CA41D8" w:rsidRDefault="0053087A">
                  <w:pPr>
                    <w:adjustRightInd w:val="0"/>
                    <w:snapToGrid w:val="0"/>
                    <w:jc w:val="center"/>
                    <w:textAlignment w:val="baseline"/>
                    <w:rPr>
                      <w:szCs w:val="21"/>
                    </w:rPr>
                  </w:pPr>
                </w:p>
              </w:tc>
              <w:tc>
                <w:tcPr>
                  <w:tcW w:w="449" w:type="pct"/>
                  <w:vMerge/>
                  <w:vAlign w:val="center"/>
                </w:tcPr>
                <w:p w:rsidR="0053087A" w:rsidRPr="00CA41D8" w:rsidRDefault="0053087A">
                  <w:pPr>
                    <w:adjustRightInd w:val="0"/>
                    <w:snapToGrid w:val="0"/>
                    <w:jc w:val="center"/>
                    <w:textAlignment w:val="baseline"/>
                    <w:rPr>
                      <w:szCs w:val="21"/>
                    </w:rPr>
                  </w:pPr>
                </w:p>
              </w:tc>
              <w:tc>
                <w:tcPr>
                  <w:tcW w:w="521" w:type="pct"/>
                  <w:vMerge/>
                  <w:vAlign w:val="center"/>
                </w:tcPr>
                <w:p w:rsidR="0053087A" w:rsidRPr="00CA41D8" w:rsidRDefault="0053087A">
                  <w:pPr>
                    <w:adjustRightInd w:val="0"/>
                    <w:snapToGrid w:val="0"/>
                    <w:jc w:val="center"/>
                    <w:textAlignment w:val="baseline"/>
                    <w:rPr>
                      <w:szCs w:val="21"/>
                    </w:rPr>
                  </w:pPr>
                </w:p>
              </w:tc>
              <w:tc>
                <w:tcPr>
                  <w:tcW w:w="486" w:type="pct"/>
                  <w:vMerge/>
                  <w:vAlign w:val="center"/>
                </w:tcPr>
                <w:p w:rsidR="0053087A" w:rsidRPr="00CA41D8" w:rsidRDefault="0053087A">
                  <w:pPr>
                    <w:adjustRightInd w:val="0"/>
                    <w:snapToGrid w:val="0"/>
                    <w:jc w:val="center"/>
                    <w:textAlignment w:val="baseline"/>
                    <w:rPr>
                      <w:szCs w:val="21"/>
                    </w:rPr>
                  </w:pPr>
                </w:p>
              </w:tc>
              <w:tc>
                <w:tcPr>
                  <w:tcW w:w="484" w:type="pct"/>
                  <w:vMerge/>
                  <w:vAlign w:val="center"/>
                </w:tcPr>
                <w:p w:rsidR="0053087A" w:rsidRPr="00CA41D8" w:rsidRDefault="0053087A">
                  <w:pPr>
                    <w:adjustRightInd w:val="0"/>
                    <w:snapToGrid w:val="0"/>
                    <w:jc w:val="center"/>
                    <w:textAlignment w:val="baseline"/>
                    <w:rPr>
                      <w:szCs w:val="21"/>
                    </w:rPr>
                  </w:pPr>
                </w:p>
              </w:tc>
            </w:tr>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Cs/>
                      <w:color w:val="0000CC"/>
                      <w:szCs w:val="21"/>
                    </w:rPr>
                  </w:pPr>
                  <w:r w:rsidRPr="00CA41D8">
                    <w:rPr>
                      <w:bCs/>
                      <w:color w:val="0000CC"/>
                      <w:szCs w:val="21"/>
                    </w:rPr>
                    <w:t>吸塑</w:t>
                  </w:r>
                </w:p>
              </w:tc>
              <w:tc>
                <w:tcPr>
                  <w:tcW w:w="438"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w:t>
                  </w:r>
                </w:p>
              </w:tc>
              <w:tc>
                <w:tcPr>
                  <w:tcW w:w="438"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非甲烷总烃</w:t>
                  </w:r>
                </w:p>
              </w:tc>
              <w:tc>
                <w:tcPr>
                  <w:tcW w:w="439"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0.0228t/a</w:t>
                  </w:r>
                </w:p>
              </w:tc>
              <w:tc>
                <w:tcPr>
                  <w:tcW w:w="438"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0.0095 kg/h</w:t>
                  </w:r>
                </w:p>
              </w:tc>
              <w:tc>
                <w:tcPr>
                  <w:tcW w:w="415"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w:t>
                  </w:r>
                </w:p>
              </w:tc>
              <w:tc>
                <w:tcPr>
                  <w:tcW w:w="462"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无组织</w:t>
                  </w:r>
                </w:p>
              </w:tc>
              <w:tc>
                <w:tcPr>
                  <w:tcW w:w="449"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w:t>
                  </w:r>
                </w:p>
              </w:tc>
              <w:tc>
                <w:tcPr>
                  <w:tcW w:w="521"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0.0228t/a</w:t>
                  </w:r>
                </w:p>
              </w:tc>
              <w:tc>
                <w:tcPr>
                  <w:tcW w:w="486"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0.010 kg/h</w:t>
                  </w:r>
                </w:p>
              </w:tc>
              <w:tc>
                <w:tcPr>
                  <w:tcW w:w="484"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w:t>
                  </w:r>
                </w:p>
              </w:tc>
            </w:tr>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Cs/>
                      <w:szCs w:val="21"/>
                    </w:rPr>
                  </w:pPr>
                  <w:r w:rsidRPr="00CA41D8">
                    <w:rPr>
                      <w:bCs/>
                      <w:szCs w:val="21"/>
                    </w:rPr>
                    <w:t>金属材料机加工</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0.017t/a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0.007kg/h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62" w:type="pct"/>
                  <w:vAlign w:val="center"/>
                </w:tcPr>
                <w:p w:rsidR="0053087A" w:rsidRPr="00CA41D8" w:rsidRDefault="00C93FF6">
                  <w:pPr>
                    <w:adjustRightInd w:val="0"/>
                    <w:snapToGrid w:val="0"/>
                    <w:jc w:val="center"/>
                    <w:textAlignment w:val="baseline"/>
                    <w:rPr>
                      <w:szCs w:val="21"/>
                    </w:rPr>
                  </w:pPr>
                  <w:r w:rsidRPr="00CA41D8">
                    <w:rPr>
                      <w:szCs w:val="21"/>
                    </w:rPr>
                    <w:t>无组织</w:t>
                  </w:r>
                </w:p>
              </w:tc>
              <w:tc>
                <w:tcPr>
                  <w:tcW w:w="449"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0.017t/a</w:t>
                  </w:r>
                </w:p>
              </w:tc>
              <w:tc>
                <w:tcPr>
                  <w:tcW w:w="486" w:type="pct"/>
                  <w:vAlign w:val="center"/>
                </w:tcPr>
                <w:p w:rsidR="0053087A" w:rsidRPr="00CA41D8" w:rsidRDefault="00C93FF6">
                  <w:pPr>
                    <w:adjustRightInd w:val="0"/>
                    <w:snapToGrid w:val="0"/>
                    <w:jc w:val="center"/>
                    <w:textAlignment w:val="baseline"/>
                    <w:rPr>
                      <w:szCs w:val="21"/>
                    </w:rPr>
                  </w:pPr>
                  <w:r w:rsidRPr="00CA41D8">
                    <w:rPr>
                      <w:szCs w:val="21"/>
                    </w:rPr>
                    <w:t>0.007 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w:t>
                  </w:r>
                </w:p>
              </w:tc>
            </w:tr>
            <w:tr w:rsidR="0053087A" w:rsidRPr="00CA41D8">
              <w:trPr>
                <w:trHeight w:val="354"/>
                <w:jc w:val="center"/>
              </w:trPr>
              <w:tc>
                <w:tcPr>
                  <w:tcW w:w="430" w:type="pct"/>
                  <w:vAlign w:val="center"/>
                </w:tcPr>
                <w:p w:rsidR="0053087A" w:rsidRPr="00CA41D8" w:rsidRDefault="00C93FF6">
                  <w:pPr>
                    <w:adjustRightInd w:val="0"/>
                    <w:snapToGrid w:val="0"/>
                    <w:jc w:val="center"/>
                    <w:textAlignment w:val="baseline"/>
                    <w:rPr>
                      <w:bCs/>
                      <w:szCs w:val="21"/>
                    </w:rPr>
                  </w:pPr>
                  <w:r w:rsidRPr="00CA41D8">
                    <w:rPr>
                      <w:bCs/>
                      <w:szCs w:val="21"/>
                    </w:rPr>
                    <w:t>焊接</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439" w:type="pct"/>
                  <w:vAlign w:val="center"/>
                </w:tcPr>
                <w:p w:rsidR="0053087A" w:rsidRPr="00CA41D8" w:rsidRDefault="00C93FF6">
                  <w:pPr>
                    <w:adjustRightInd w:val="0"/>
                    <w:snapToGrid w:val="0"/>
                    <w:jc w:val="center"/>
                    <w:textAlignment w:val="baseline"/>
                    <w:rPr>
                      <w:szCs w:val="21"/>
                    </w:rPr>
                  </w:pPr>
                  <w:r w:rsidRPr="00CA41D8">
                    <w:rPr>
                      <w:szCs w:val="21"/>
                    </w:rPr>
                    <w:t>16kg/a</w:t>
                  </w:r>
                </w:p>
              </w:tc>
              <w:tc>
                <w:tcPr>
                  <w:tcW w:w="438" w:type="pct"/>
                  <w:vAlign w:val="center"/>
                </w:tcPr>
                <w:p w:rsidR="0053087A" w:rsidRPr="00CA41D8" w:rsidRDefault="00C93FF6">
                  <w:pPr>
                    <w:adjustRightInd w:val="0"/>
                    <w:snapToGrid w:val="0"/>
                    <w:jc w:val="center"/>
                    <w:textAlignment w:val="baseline"/>
                    <w:rPr>
                      <w:szCs w:val="21"/>
                    </w:rPr>
                  </w:pPr>
                  <w:r w:rsidRPr="00CA41D8">
                    <w:rPr>
                      <w:szCs w:val="21"/>
                    </w:rPr>
                    <w:t>0.0006kg/h</w:t>
                  </w:r>
                </w:p>
              </w:tc>
              <w:tc>
                <w:tcPr>
                  <w:tcW w:w="415" w:type="pct"/>
                  <w:vAlign w:val="center"/>
                </w:tcPr>
                <w:p w:rsidR="0053087A" w:rsidRPr="00CA41D8" w:rsidRDefault="00C93FF6">
                  <w:pPr>
                    <w:adjustRightInd w:val="0"/>
                    <w:snapToGrid w:val="0"/>
                    <w:jc w:val="center"/>
                    <w:textAlignment w:val="baseline"/>
                    <w:rPr>
                      <w:szCs w:val="21"/>
                    </w:rPr>
                  </w:pPr>
                  <w:r w:rsidRPr="00CA41D8">
                    <w:rPr>
                      <w:szCs w:val="21"/>
                    </w:rPr>
                    <w:t>/</w:t>
                  </w:r>
                </w:p>
              </w:tc>
              <w:tc>
                <w:tcPr>
                  <w:tcW w:w="462" w:type="pct"/>
                  <w:vAlign w:val="center"/>
                </w:tcPr>
                <w:p w:rsidR="0053087A" w:rsidRPr="00CA41D8" w:rsidRDefault="00C93FF6">
                  <w:pPr>
                    <w:adjustRightInd w:val="0"/>
                    <w:snapToGrid w:val="0"/>
                    <w:jc w:val="center"/>
                    <w:textAlignment w:val="baseline"/>
                    <w:rPr>
                      <w:szCs w:val="21"/>
                    </w:rPr>
                  </w:pPr>
                  <w:r w:rsidRPr="00CA41D8">
                    <w:rPr>
                      <w:szCs w:val="21"/>
                    </w:rPr>
                    <w:t>无组织</w:t>
                  </w:r>
                </w:p>
              </w:tc>
              <w:tc>
                <w:tcPr>
                  <w:tcW w:w="449" w:type="pct"/>
                  <w:vAlign w:val="center"/>
                </w:tcPr>
                <w:p w:rsidR="0053087A" w:rsidRPr="00CA41D8" w:rsidRDefault="00C93FF6">
                  <w:pPr>
                    <w:adjustRightInd w:val="0"/>
                    <w:snapToGrid w:val="0"/>
                    <w:jc w:val="center"/>
                    <w:textAlignment w:val="baseline"/>
                    <w:rPr>
                      <w:szCs w:val="21"/>
                    </w:rPr>
                  </w:pPr>
                  <w:r w:rsidRPr="00CA41D8">
                    <w:rPr>
                      <w:szCs w:val="21"/>
                    </w:rPr>
                    <w:t>移动式焊烟净化器</w:t>
                  </w:r>
                </w:p>
              </w:tc>
              <w:tc>
                <w:tcPr>
                  <w:tcW w:w="521" w:type="pct"/>
                  <w:vAlign w:val="center"/>
                </w:tcPr>
                <w:p w:rsidR="0053087A" w:rsidRPr="00CA41D8" w:rsidRDefault="00C93FF6">
                  <w:pPr>
                    <w:adjustRightInd w:val="0"/>
                    <w:snapToGrid w:val="0"/>
                    <w:jc w:val="center"/>
                    <w:textAlignment w:val="baseline"/>
                    <w:rPr>
                      <w:szCs w:val="21"/>
                    </w:rPr>
                  </w:pPr>
                  <w:r w:rsidRPr="00CA41D8">
                    <w:rPr>
                      <w:szCs w:val="21"/>
                    </w:rPr>
                    <w:t>0.16kg/a</w:t>
                  </w:r>
                </w:p>
              </w:tc>
              <w:tc>
                <w:tcPr>
                  <w:tcW w:w="486" w:type="pct"/>
                  <w:vAlign w:val="center"/>
                </w:tcPr>
                <w:p w:rsidR="0053087A" w:rsidRPr="00CA41D8" w:rsidRDefault="00C93FF6">
                  <w:pPr>
                    <w:adjustRightInd w:val="0"/>
                    <w:snapToGrid w:val="0"/>
                    <w:jc w:val="center"/>
                    <w:textAlignment w:val="baseline"/>
                    <w:rPr>
                      <w:szCs w:val="21"/>
                    </w:rPr>
                  </w:pPr>
                  <w:r w:rsidRPr="00CA41D8">
                    <w:rPr>
                      <w:szCs w:val="21"/>
                    </w:rPr>
                    <w:t>0.00006 kg/h</w:t>
                  </w:r>
                </w:p>
              </w:tc>
              <w:tc>
                <w:tcPr>
                  <w:tcW w:w="484" w:type="pct"/>
                  <w:vAlign w:val="center"/>
                </w:tcPr>
                <w:p w:rsidR="0053087A" w:rsidRPr="00CA41D8" w:rsidRDefault="00C93FF6">
                  <w:pPr>
                    <w:adjustRightInd w:val="0"/>
                    <w:snapToGrid w:val="0"/>
                    <w:jc w:val="center"/>
                    <w:textAlignment w:val="baseline"/>
                    <w:rPr>
                      <w:szCs w:val="21"/>
                    </w:rPr>
                  </w:pPr>
                  <w:r w:rsidRPr="00CA41D8">
                    <w:rPr>
                      <w:szCs w:val="21"/>
                    </w:rPr>
                    <w:t>/</w:t>
                  </w:r>
                </w:p>
              </w:tc>
            </w:tr>
          </w:tbl>
          <w:p w:rsidR="0053087A" w:rsidRPr="00CA41D8" w:rsidRDefault="0053087A">
            <w:pPr>
              <w:adjustRightInd w:val="0"/>
              <w:snapToGrid w:val="0"/>
              <w:spacing w:line="360" w:lineRule="auto"/>
              <w:ind w:firstLineChars="200" w:firstLine="480"/>
              <w:rPr>
                <w:sz w:val="24"/>
              </w:rPr>
            </w:pPr>
          </w:p>
          <w:p w:rsidR="0053087A" w:rsidRPr="00CA41D8" w:rsidRDefault="00C93FF6">
            <w:pPr>
              <w:adjustRightInd w:val="0"/>
              <w:snapToGrid w:val="0"/>
              <w:spacing w:line="360" w:lineRule="auto"/>
              <w:ind w:firstLineChars="200" w:firstLine="482"/>
              <w:rPr>
                <w:sz w:val="24"/>
              </w:rPr>
            </w:pPr>
            <w:r w:rsidRPr="00CA41D8">
              <w:rPr>
                <w:b/>
                <w:sz w:val="24"/>
              </w:rPr>
              <w:t>（</w:t>
            </w:r>
            <w:r w:rsidRPr="00CA41D8">
              <w:rPr>
                <w:b/>
                <w:sz w:val="24"/>
              </w:rPr>
              <w:t>8</w:t>
            </w:r>
            <w:r w:rsidRPr="00CA41D8">
              <w:rPr>
                <w:b/>
                <w:sz w:val="24"/>
              </w:rPr>
              <w:t>）</w:t>
            </w:r>
            <w:r w:rsidRPr="00CA41D8">
              <w:rPr>
                <w:b/>
                <w:szCs w:val="21"/>
                <w:lang w:bidi="ar"/>
              </w:rPr>
              <w:t>废气</w:t>
            </w:r>
            <w:r w:rsidRPr="00CA41D8">
              <w:rPr>
                <w:b/>
                <w:szCs w:val="21"/>
              </w:rPr>
              <w:t>治理设施参数</w:t>
            </w:r>
          </w:p>
          <w:p w:rsidR="0053087A" w:rsidRPr="00CA41D8" w:rsidRDefault="00C93FF6">
            <w:pPr>
              <w:adjustRightInd w:val="0"/>
              <w:snapToGrid w:val="0"/>
              <w:spacing w:line="276" w:lineRule="auto"/>
              <w:jc w:val="center"/>
              <w:rPr>
                <w:b/>
                <w:szCs w:val="21"/>
                <w:lang w:bidi="ar"/>
              </w:rPr>
            </w:pPr>
            <w:r w:rsidRPr="00CA41D8">
              <w:rPr>
                <w:b/>
                <w:szCs w:val="21"/>
                <w:lang w:bidi="ar"/>
              </w:rPr>
              <w:t>表</w:t>
            </w:r>
            <w:r w:rsidRPr="00CA41D8">
              <w:rPr>
                <w:b/>
                <w:szCs w:val="21"/>
                <w:lang w:bidi="ar"/>
              </w:rPr>
              <w:t xml:space="preserve">4-9   </w:t>
            </w:r>
            <w:r w:rsidRPr="00CA41D8">
              <w:rPr>
                <w:b/>
                <w:szCs w:val="21"/>
                <w:lang w:bidi="ar"/>
              </w:rPr>
              <w:t>废气</w:t>
            </w:r>
            <w:r w:rsidRPr="00CA41D8">
              <w:rPr>
                <w:b/>
                <w:szCs w:val="21"/>
              </w:rPr>
              <w:t>治理设施情况</w:t>
            </w:r>
          </w:p>
          <w:tbl>
            <w:tblPr>
              <w:tblW w:w="7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982"/>
              <w:gridCol w:w="1119"/>
              <w:gridCol w:w="722"/>
              <w:gridCol w:w="1225"/>
              <w:gridCol w:w="2793"/>
            </w:tblGrid>
            <w:tr w:rsidR="0053087A" w:rsidRPr="00CA41D8">
              <w:trPr>
                <w:trHeight w:val="319"/>
                <w:jc w:val="center"/>
              </w:trPr>
              <w:tc>
                <w:tcPr>
                  <w:tcW w:w="640" w:type="pct"/>
                  <w:vAlign w:val="center"/>
                </w:tcPr>
                <w:p w:rsidR="0053087A" w:rsidRPr="00CA41D8" w:rsidRDefault="00C93FF6">
                  <w:pPr>
                    <w:adjustRightInd w:val="0"/>
                    <w:snapToGrid w:val="0"/>
                    <w:jc w:val="center"/>
                    <w:textAlignment w:val="baseline"/>
                    <w:rPr>
                      <w:b/>
                      <w:szCs w:val="21"/>
                    </w:rPr>
                  </w:pPr>
                  <w:r w:rsidRPr="00CA41D8">
                    <w:rPr>
                      <w:b/>
                      <w:szCs w:val="21"/>
                    </w:rPr>
                    <w:t>对应产污环节</w:t>
                  </w:r>
                </w:p>
              </w:tc>
              <w:tc>
                <w:tcPr>
                  <w:tcW w:w="626" w:type="pct"/>
                  <w:vAlign w:val="center"/>
                </w:tcPr>
                <w:p w:rsidR="0053087A" w:rsidRPr="00CA41D8" w:rsidRDefault="00C93FF6">
                  <w:pPr>
                    <w:adjustRightInd w:val="0"/>
                    <w:snapToGrid w:val="0"/>
                    <w:jc w:val="center"/>
                    <w:textAlignment w:val="baseline"/>
                    <w:rPr>
                      <w:b/>
                      <w:szCs w:val="21"/>
                    </w:rPr>
                  </w:pPr>
                  <w:r w:rsidRPr="00CA41D8">
                    <w:rPr>
                      <w:b/>
                      <w:szCs w:val="21"/>
                    </w:rPr>
                    <w:t>名称</w:t>
                  </w:r>
                </w:p>
              </w:tc>
              <w:tc>
                <w:tcPr>
                  <w:tcW w:w="713" w:type="pct"/>
                  <w:vAlign w:val="center"/>
                </w:tcPr>
                <w:p w:rsidR="0053087A" w:rsidRPr="00CA41D8" w:rsidRDefault="00C93FF6">
                  <w:pPr>
                    <w:adjustRightInd w:val="0"/>
                    <w:snapToGrid w:val="0"/>
                    <w:jc w:val="center"/>
                    <w:textAlignment w:val="baseline"/>
                    <w:rPr>
                      <w:b/>
                      <w:szCs w:val="21"/>
                    </w:rPr>
                  </w:pPr>
                  <w:r w:rsidRPr="00CA41D8">
                    <w:rPr>
                      <w:b/>
                      <w:szCs w:val="21"/>
                    </w:rPr>
                    <w:t>处理能力（</w:t>
                  </w:r>
                  <w:r w:rsidRPr="00CA41D8">
                    <w:rPr>
                      <w:b/>
                      <w:szCs w:val="21"/>
                    </w:rPr>
                    <w:t>m</w:t>
                  </w:r>
                  <w:r w:rsidRPr="00CA41D8">
                    <w:rPr>
                      <w:b/>
                      <w:szCs w:val="21"/>
                      <w:vertAlign w:val="superscript"/>
                    </w:rPr>
                    <w:t>3</w:t>
                  </w:r>
                  <w:r w:rsidRPr="00CA41D8">
                    <w:rPr>
                      <w:b/>
                      <w:szCs w:val="21"/>
                    </w:rPr>
                    <w:t>/h</w:t>
                  </w:r>
                  <w:r w:rsidRPr="00CA41D8">
                    <w:rPr>
                      <w:b/>
                      <w:szCs w:val="21"/>
                    </w:rPr>
                    <w:t>）</w:t>
                  </w:r>
                </w:p>
              </w:tc>
              <w:tc>
                <w:tcPr>
                  <w:tcW w:w="460" w:type="pct"/>
                  <w:vAlign w:val="center"/>
                </w:tcPr>
                <w:p w:rsidR="0053087A" w:rsidRPr="00CA41D8" w:rsidRDefault="00C93FF6">
                  <w:pPr>
                    <w:adjustRightInd w:val="0"/>
                    <w:snapToGrid w:val="0"/>
                    <w:jc w:val="center"/>
                    <w:textAlignment w:val="baseline"/>
                    <w:rPr>
                      <w:b/>
                      <w:szCs w:val="21"/>
                    </w:rPr>
                  </w:pPr>
                  <w:r w:rsidRPr="00CA41D8">
                    <w:rPr>
                      <w:b/>
                      <w:szCs w:val="21"/>
                    </w:rPr>
                    <w:t>收集效率</w:t>
                  </w:r>
                  <w:r w:rsidRPr="00CA41D8">
                    <w:rPr>
                      <w:b/>
                      <w:szCs w:val="21"/>
                    </w:rPr>
                    <w:t>%</w:t>
                  </w:r>
                </w:p>
              </w:tc>
              <w:tc>
                <w:tcPr>
                  <w:tcW w:w="781" w:type="pct"/>
                  <w:vAlign w:val="center"/>
                </w:tcPr>
                <w:p w:rsidR="0053087A" w:rsidRPr="00CA41D8" w:rsidRDefault="00C93FF6">
                  <w:pPr>
                    <w:adjustRightInd w:val="0"/>
                    <w:snapToGrid w:val="0"/>
                    <w:jc w:val="center"/>
                    <w:textAlignment w:val="baseline"/>
                    <w:rPr>
                      <w:b/>
                      <w:szCs w:val="21"/>
                    </w:rPr>
                  </w:pPr>
                  <w:r w:rsidRPr="00CA41D8">
                    <w:rPr>
                      <w:b/>
                      <w:szCs w:val="21"/>
                    </w:rPr>
                    <w:t>治理工艺去除率</w:t>
                  </w:r>
                  <w:r w:rsidRPr="00CA41D8">
                    <w:rPr>
                      <w:b/>
                      <w:szCs w:val="21"/>
                    </w:rPr>
                    <w:t>%</w:t>
                  </w:r>
                </w:p>
              </w:tc>
              <w:tc>
                <w:tcPr>
                  <w:tcW w:w="1781" w:type="pct"/>
                  <w:vAlign w:val="center"/>
                </w:tcPr>
                <w:p w:rsidR="0053087A" w:rsidRPr="00CA41D8" w:rsidRDefault="00C93FF6">
                  <w:pPr>
                    <w:adjustRightInd w:val="0"/>
                    <w:snapToGrid w:val="0"/>
                    <w:jc w:val="center"/>
                    <w:textAlignment w:val="baseline"/>
                    <w:rPr>
                      <w:b/>
                      <w:szCs w:val="21"/>
                    </w:rPr>
                  </w:pPr>
                  <w:r w:rsidRPr="00CA41D8">
                    <w:rPr>
                      <w:b/>
                      <w:szCs w:val="21"/>
                    </w:rPr>
                    <w:t>是否为可行技术</w:t>
                  </w:r>
                </w:p>
              </w:tc>
            </w:tr>
            <w:tr w:rsidR="0053087A" w:rsidRPr="00CA41D8">
              <w:trPr>
                <w:trHeight w:val="319"/>
                <w:jc w:val="center"/>
              </w:trPr>
              <w:tc>
                <w:tcPr>
                  <w:tcW w:w="640" w:type="pct"/>
                  <w:vAlign w:val="center"/>
                </w:tcPr>
                <w:p w:rsidR="0053087A" w:rsidRPr="00CA41D8" w:rsidRDefault="00C93FF6">
                  <w:pPr>
                    <w:adjustRightInd w:val="0"/>
                    <w:snapToGrid w:val="0"/>
                    <w:jc w:val="center"/>
                    <w:textAlignment w:val="baseline"/>
                    <w:rPr>
                      <w:szCs w:val="21"/>
                    </w:rPr>
                  </w:pPr>
                  <w:r w:rsidRPr="00CA41D8">
                    <w:rPr>
                      <w:szCs w:val="21"/>
                    </w:rPr>
                    <w:t>喷漆</w:t>
                  </w:r>
                </w:p>
              </w:tc>
              <w:tc>
                <w:tcPr>
                  <w:tcW w:w="626" w:type="pct"/>
                  <w:vAlign w:val="center"/>
                </w:tcPr>
                <w:p w:rsidR="0053087A" w:rsidRPr="00CA41D8" w:rsidRDefault="00C93FF6">
                  <w:pPr>
                    <w:adjustRightInd w:val="0"/>
                    <w:snapToGrid w:val="0"/>
                    <w:jc w:val="center"/>
                    <w:textAlignment w:val="baseline"/>
                    <w:rPr>
                      <w:szCs w:val="21"/>
                    </w:rPr>
                  </w:pPr>
                  <w:r w:rsidRPr="00CA41D8">
                    <w:rPr>
                      <w:szCs w:val="21"/>
                    </w:rPr>
                    <w:t>过滤棉</w:t>
                  </w:r>
                  <w:r w:rsidRPr="00CA41D8">
                    <w:rPr>
                      <w:szCs w:val="21"/>
                    </w:rPr>
                    <w:t>+UV</w:t>
                  </w:r>
                  <w:r w:rsidRPr="00CA41D8">
                    <w:rPr>
                      <w:szCs w:val="21"/>
                    </w:rPr>
                    <w:t>光氧催化净化装</w:t>
                  </w:r>
                  <w:r w:rsidRPr="00CA41D8">
                    <w:rPr>
                      <w:szCs w:val="21"/>
                    </w:rPr>
                    <w:lastRenderedPageBreak/>
                    <w:t>置</w:t>
                  </w:r>
                  <w:r w:rsidRPr="00CA41D8">
                    <w:rPr>
                      <w:szCs w:val="21"/>
                    </w:rPr>
                    <w:t>+</w:t>
                  </w:r>
                  <w:r w:rsidRPr="00CA41D8">
                    <w:rPr>
                      <w:szCs w:val="21"/>
                    </w:rPr>
                    <w:t>活性炭吸附装置</w:t>
                  </w:r>
                </w:p>
              </w:tc>
              <w:tc>
                <w:tcPr>
                  <w:tcW w:w="713" w:type="pct"/>
                  <w:vAlign w:val="center"/>
                </w:tcPr>
                <w:p w:rsidR="0053087A" w:rsidRPr="00CA41D8" w:rsidRDefault="00C93FF6">
                  <w:pPr>
                    <w:adjustRightInd w:val="0"/>
                    <w:snapToGrid w:val="0"/>
                    <w:jc w:val="center"/>
                    <w:textAlignment w:val="baseline"/>
                    <w:rPr>
                      <w:szCs w:val="21"/>
                    </w:rPr>
                  </w:pPr>
                  <w:r w:rsidRPr="00CA41D8">
                    <w:rPr>
                      <w:kern w:val="1"/>
                      <w:szCs w:val="21"/>
                    </w:rPr>
                    <w:lastRenderedPageBreak/>
                    <w:t>5000</w:t>
                  </w:r>
                </w:p>
              </w:tc>
              <w:tc>
                <w:tcPr>
                  <w:tcW w:w="460" w:type="pct"/>
                  <w:vAlign w:val="center"/>
                </w:tcPr>
                <w:p w:rsidR="0053087A" w:rsidRPr="00CA41D8" w:rsidRDefault="00C93FF6">
                  <w:pPr>
                    <w:adjustRightInd w:val="0"/>
                    <w:snapToGrid w:val="0"/>
                    <w:jc w:val="center"/>
                    <w:textAlignment w:val="baseline"/>
                    <w:rPr>
                      <w:szCs w:val="21"/>
                    </w:rPr>
                  </w:pPr>
                  <w:r w:rsidRPr="00CA41D8">
                    <w:rPr>
                      <w:szCs w:val="21"/>
                    </w:rPr>
                    <w:t>100%</w:t>
                  </w:r>
                </w:p>
              </w:tc>
              <w:tc>
                <w:tcPr>
                  <w:tcW w:w="781" w:type="pct"/>
                  <w:vAlign w:val="center"/>
                </w:tcPr>
                <w:p w:rsidR="0053087A" w:rsidRPr="00CA41D8" w:rsidRDefault="00C93FF6">
                  <w:pPr>
                    <w:adjustRightInd w:val="0"/>
                    <w:snapToGrid w:val="0"/>
                    <w:jc w:val="center"/>
                    <w:textAlignment w:val="baseline"/>
                    <w:rPr>
                      <w:szCs w:val="21"/>
                    </w:rPr>
                  </w:pPr>
                  <w:r w:rsidRPr="00CA41D8">
                    <w:rPr>
                      <w:szCs w:val="21"/>
                    </w:rPr>
                    <w:t>漆雾（颗粒物）：</w:t>
                  </w:r>
                  <w:r w:rsidRPr="00CA41D8">
                    <w:rPr>
                      <w:szCs w:val="21"/>
                    </w:rPr>
                    <w:t>90%</w:t>
                  </w:r>
                </w:p>
                <w:p w:rsidR="0053087A" w:rsidRPr="00CA41D8" w:rsidRDefault="00C93FF6">
                  <w:pPr>
                    <w:adjustRightInd w:val="0"/>
                    <w:snapToGrid w:val="0"/>
                    <w:jc w:val="center"/>
                    <w:textAlignment w:val="baseline"/>
                    <w:rPr>
                      <w:szCs w:val="21"/>
                    </w:rPr>
                  </w:pPr>
                  <w:r w:rsidRPr="00CA41D8">
                    <w:rPr>
                      <w:szCs w:val="21"/>
                    </w:rPr>
                    <w:t>VOCs</w:t>
                  </w:r>
                  <w:r w:rsidRPr="00CA41D8">
                    <w:rPr>
                      <w:szCs w:val="21"/>
                    </w:rPr>
                    <w:t>（以非甲烷总</w:t>
                  </w:r>
                  <w:r w:rsidRPr="00CA41D8">
                    <w:rPr>
                      <w:szCs w:val="21"/>
                    </w:rPr>
                    <w:lastRenderedPageBreak/>
                    <w:t>烃计）</w:t>
                  </w:r>
                  <w:r w:rsidRPr="00CA41D8">
                    <w:rPr>
                      <w:szCs w:val="21"/>
                    </w:rPr>
                    <w:t>:60%</w:t>
                  </w:r>
                </w:p>
              </w:tc>
              <w:tc>
                <w:tcPr>
                  <w:tcW w:w="1781" w:type="pct"/>
                  <w:vAlign w:val="center"/>
                </w:tcPr>
                <w:p w:rsidR="0053087A" w:rsidRPr="00CA41D8" w:rsidRDefault="00C93FF6">
                  <w:pPr>
                    <w:adjustRightInd w:val="0"/>
                    <w:snapToGrid w:val="0"/>
                    <w:jc w:val="center"/>
                    <w:textAlignment w:val="baseline"/>
                    <w:rPr>
                      <w:szCs w:val="21"/>
                    </w:rPr>
                  </w:pPr>
                  <w:r w:rsidRPr="00CA41D8">
                    <w:rPr>
                      <w:szCs w:val="21"/>
                    </w:rPr>
                    <w:lastRenderedPageBreak/>
                    <w:t>根据《排污许可证申请与核发技术规范</w:t>
                  </w:r>
                  <w:r w:rsidRPr="00CA41D8">
                    <w:rPr>
                      <w:szCs w:val="21"/>
                    </w:rPr>
                    <w:t xml:space="preserve"> </w:t>
                  </w:r>
                  <w:r w:rsidRPr="00CA41D8">
                    <w:rPr>
                      <w:szCs w:val="21"/>
                    </w:rPr>
                    <w:t>铁路、船舶、航空航天和其他运输设备制造业》（</w:t>
                  </w:r>
                  <w:r w:rsidRPr="00CA41D8">
                    <w:rPr>
                      <w:szCs w:val="21"/>
                    </w:rPr>
                    <w:t>HJ 1124—2020</w:t>
                  </w:r>
                  <w:r w:rsidRPr="00CA41D8">
                    <w:rPr>
                      <w:szCs w:val="21"/>
                    </w:rPr>
                    <w:t>）附录</w:t>
                  </w:r>
                  <w:r w:rsidRPr="00CA41D8">
                    <w:rPr>
                      <w:szCs w:val="21"/>
                    </w:rPr>
                    <w:lastRenderedPageBreak/>
                    <w:t xml:space="preserve">A </w:t>
                  </w:r>
                  <w:r w:rsidRPr="00CA41D8">
                    <w:rPr>
                      <w:szCs w:val="21"/>
                    </w:rPr>
                    <w:t>表面处理（涂装）排污单位表</w:t>
                  </w:r>
                  <w:r w:rsidRPr="00CA41D8">
                    <w:rPr>
                      <w:szCs w:val="21"/>
                    </w:rPr>
                    <w:t xml:space="preserve">A.6 </w:t>
                  </w:r>
                  <w:r w:rsidRPr="00CA41D8">
                    <w:rPr>
                      <w:szCs w:val="21"/>
                    </w:rPr>
                    <w:t>表面处理（涂装）排污单位废气污染防治推荐可行技术，</w:t>
                  </w:r>
                  <w:r w:rsidRPr="00CA41D8">
                    <w:rPr>
                      <w:bCs/>
                      <w:szCs w:val="21"/>
                    </w:rPr>
                    <w:t>UV</w:t>
                  </w:r>
                  <w:r w:rsidRPr="00CA41D8">
                    <w:rPr>
                      <w:bCs/>
                      <w:szCs w:val="21"/>
                    </w:rPr>
                    <w:t>光氧</w:t>
                  </w:r>
                  <w:r w:rsidRPr="00CA41D8">
                    <w:rPr>
                      <w:bCs/>
                      <w:szCs w:val="21"/>
                    </w:rPr>
                    <w:t>+</w:t>
                  </w:r>
                  <w:r w:rsidRPr="00CA41D8">
                    <w:rPr>
                      <w:bCs/>
                      <w:szCs w:val="21"/>
                    </w:rPr>
                    <w:t>活性炭吸附装置属于可行技术。</w:t>
                  </w:r>
                </w:p>
              </w:tc>
            </w:tr>
            <w:tr w:rsidR="0053087A" w:rsidRPr="00CA41D8">
              <w:trPr>
                <w:trHeight w:val="319"/>
                <w:jc w:val="center"/>
              </w:trPr>
              <w:tc>
                <w:tcPr>
                  <w:tcW w:w="640" w:type="pct"/>
                  <w:vAlign w:val="center"/>
                </w:tcPr>
                <w:p w:rsidR="0053087A" w:rsidRPr="00CA41D8" w:rsidRDefault="00C93FF6">
                  <w:pPr>
                    <w:adjustRightInd w:val="0"/>
                    <w:snapToGrid w:val="0"/>
                    <w:jc w:val="center"/>
                    <w:textAlignment w:val="baseline"/>
                    <w:rPr>
                      <w:szCs w:val="21"/>
                    </w:rPr>
                  </w:pPr>
                  <w:r w:rsidRPr="00CA41D8">
                    <w:rPr>
                      <w:szCs w:val="21"/>
                    </w:rPr>
                    <w:lastRenderedPageBreak/>
                    <w:t>粉末喷涂</w:t>
                  </w:r>
                </w:p>
              </w:tc>
              <w:tc>
                <w:tcPr>
                  <w:tcW w:w="626" w:type="pct"/>
                  <w:vAlign w:val="center"/>
                </w:tcPr>
                <w:p w:rsidR="0053087A" w:rsidRPr="00CA41D8" w:rsidRDefault="00C93FF6">
                  <w:pPr>
                    <w:adjustRightInd w:val="0"/>
                    <w:snapToGrid w:val="0"/>
                    <w:jc w:val="center"/>
                    <w:textAlignment w:val="baseline"/>
                    <w:rPr>
                      <w:szCs w:val="21"/>
                    </w:rPr>
                  </w:pPr>
                  <w:r w:rsidRPr="00CA41D8">
                    <w:rPr>
                      <w:szCs w:val="21"/>
                    </w:rPr>
                    <w:t>布袋除尘</w:t>
                  </w:r>
                </w:p>
              </w:tc>
              <w:tc>
                <w:tcPr>
                  <w:tcW w:w="713" w:type="pct"/>
                  <w:vAlign w:val="center"/>
                </w:tcPr>
                <w:p w:rsidR="0053087A" w:rsidRPr="00CA41D8" w:rsidRDefault="00C93FF6">
                  <w:pPr>
                    <w:adjustRightInd w:val="0"/>
                    <w:snapToGrid w:val="0"/>
                    <w:jc w:val="center"/>
                    <w:textAlignment w:val="baseline"/>
                    <w:rPr>
                      <w:kern w:val="1"/>
                      <w:szCs w:val="21"/>
                    </w:rPr>
                  </w:pPr>
                  <w:r w:rsidRPr="00CA41D8">
                    <w:rPr>
                      <w:kern w:val="1"/>
                      <w:szCs w:val="21"/>
                    </w:rPr>
                    <w:t>5000</w:t>
                  </w:r>
                </w:p>
              </w:tc>
              <w:tc>
                <w:tcPr>
                  <w:tcW w:w="460" w:type="pct"/>
                  <w:vAlign w:val="center"/>
                </w:tcPr>
                <w:p w:rsidR="0053087A" w:rsidRPr="00CA41D8" w:rsidRDefault="00C93FF6">
                  <w:pPr>
                    <w:adjustRightInd w:val="0"/>
                    <w:snapToGrid w:val="0"/>
                    <w:jc w:val="center"/>
                    <w:textAlignment w:val="baseline"/>
                    <w:rPr>
                      <w:szCs w:val="21"/>
                    </w:rPr>
                  </w:pPr>
                  <w:r w:rsidRPr="00CA41D8">
                    <w:rPr>
                      <w:szCs w:val="21"/>
                    </w:rPr>
                    <w:t>80%</w:t>
                  </w:r>
                </w:p>
              </w:tc>
              <w:tc>
                <w:tcPr>
                  <w:tcW w:w="781" w:type="pct"/>
                  <w:vAlign w:val="center"/>
                </w:tcPr>
                <w:p w:rsidR="0053087A" w:rsidRPr="00CA41D8" w:rsidRDefault="00C93FF6">
                  <w:pPr>
                    <w:adjustRightInd w:val="0"/>
                    <w:snapToGrid w:val="0"/>
                    <w:jc w:val="center"/>
                    <w:textAlignment w:val="baseline"/>
                    <w:rPr>
                      <w:szCs w:val="21"/>
                    </w:rPr>
                  </w:pPr>
                  <w:r w:rsidRPr="00CA41D8">
                    <w:rPr>
                      <w:szCs w:val="21"/>
                    </w:rPr>
                    <w:t>95%</w:t>
                  </w:r>
                </w:p>
              </w:tc>
              <w:tc>
                <w:tcPr>
                  <w:tcW w:w="1781" w:type="pct"/>
                  <w:vAlign w:val="center"/>
                </w:tcPr>
                <w:p w:rsidR="0053087A" w:rsidRPr="00CA41D8" w:rsidRDefault="00C93FF6">
                  <w:pPr>
                    <w:adjustRightInd w:val="0"/>
                    <w:snapToGrid w:val="0"/>
                    <w:jc w:val="center"/>
                    <w:textAlignment w:val="baseline"/>
                    <w:rPr>
                      <w:szCs w:val="21"/>
                    </w:rPr>
                  </w:pPr>
                  <w:r w:rsidRPr="00CA41D8">
                    <w:rPr>
                      <w:szCs w:val="21"/>
                    </w:rPr>
                    <w:t>根据《排污许可证申请与核发技术规范</w:t>
                  </w:r>
                  <w:r w:rsidRPr="00CA41D8">
                    <w:rPr>
                      <w:szCs w:val="21"/>
                    </w:rPr>
                    <w:t xml:space="preserve"> </w:t>
                  </w:r>
                  <w:r w:rsidRPr="00CA41D8">
                    <w:rPr>
                      <w:szCs w:val="21"/>
                    </w:rPr>
                    <w:t>铁路、船舶、航空航天和其他运输设备制造业》（</w:t>
                  </w:r>
                  <w:r w:rsidRPr="00CA41D8">
                    <w:rPr>
                      <w:szCs w:val="21"/>
                    </w:rPr>
                    <w:t>HJ 1124—2020</w:t>
                  </w:r>
                  <w:r w:rsidRPr="00CA41D8">
                    <w:rPr>
                      <w:szCs w:val="21"/>
                    </w:rPr>
                    <w:t>）附录</w:t>
                  </w:r>
                  <w:r w:rsidRPr="00CA41D8">
                    <w:rPr>
                      <w:szCs w:val="21"/>
                    </w:rPr>
                    <w:t xml:space="preserve">A </w:t>
                  </w:r>
                  <w:r w:rsidRPr="00CA41D8">
                    <w:rPr>
                      <w:szCs w:val="21"/>
                    </w:rPr>
                    <w:t>表面处理（涂装）排污单位表</w:t>
                  </w:r>
                  <w:r w:rsidRPr="00CA41D8">
                    <w:rPr>
                      <w:szCs w:val="21"/>
                    </w:rPr>
                    <w:t xml:space="preserve">A.6 </w:t>
                  </w:r>
                  <w:r w:rsidRPr="00CA41D8">
                    <w:rPr>
                      <w:szCs w:val="21"/>
                    </w:rPr>
                    <w:t>表面处理（涂装）排污单位废气污染防治推荐可行技术，</w:t>
                  </w:r>
                  <w:r w:rsidRPr="00CA41D8">
                    <w:rPr>
                      <w:bCs/>
                      <w:szCs w:val="21"/>
                    </w:rPr>
                    <w:t>布袋除尘属于可行技术。</w:t>
                  </w:r>
                </w:p>
              </w:tc>
            </w:tr>
            <w:tr w:rsidR="0053087A" w:rsidRPr="00CA41D8">
              <w:trPr>
                <w:trHeight w:val="319"/>
                <w:jc w:val="center"/>
              </w:trPr>
              <w:tc>
                <w:tcPr>
                  <w:tcW w:w="640" w:type="pct"/>
                  <w:vAlign w:val="center"/>
                </w:tcPr>
                <w:p w:rsidR="0053087A" w:rsidRPr="00CA41D8" w:rsidRDefault="00C93FF6">
                  <w:pPr>
                    <w:adjustRightInd w:val="0"/>
                    <w:snapToGrid w:val="0"/>
                    <w:jc w:val="center"/>
                    <w:textAlignment w:val="baseline"/>
                    <w:rPr>
                      <w:szCs w:val="21"/>
                    </w:rPr>
                  </w:pPr>
                  <w:r w:rsidRPr="00CA41D8">
                    <w:rPr>
                      <w:szCs w:val="21"/>
                    </w:rPr>
                    <w:t>粉末喷涂固化、吸塑</w:t>
                  </w:r>
                </w:p>
              </w:tc>
              <w:tc>
                <w:tcPr>
                  <w:tcW w:w="626" w:type="pct"/>
                  <w:vAlign w:val="center"/>
                </w:tcPr>
                <w:p w:rsidR="0053087A" w:rsidRPr="00CA41D8" w:rsidRDefault="00C93FF6">
                  <w:pPr>
                    <w:adjustRightInd w:val="0"/>
                    <w:snapToGrid w:val="0"/>
                    <w:jc w:val="center"/>
                    <w:textAlignment w:val="baseline"/>
                    <w:rPr>
                      <w:szCs w:val="21"/>
                    </w:rPr>
                  </w:pPr>
                  <w:r w:rsidRPr="00CA41D8">
                    <w:rPr>
                      <w:szCs w:val="21"/>
                    </w:rPr>
                    <w:t>UV</w:t>
                  </w:r>
                  <w:r w:rsidRPr="00CA41D8">
                    <w:rPr>
                      <w:szCs w:val="21"/>
                    </w:rPr>
                    <w:t>光氧催化净化装置</w:t>
                  </w:r>
                  <w:r w:rsidRPr="00CA41D8">
                    <w:rPr>
                      <w:szCs w:val="21"/>
                    </w:rPr>
                    <w:t>+</w:t>
                  </w:r>
                  <w:r w:rsidRPr="00CA41D8">
                    <w:rPr>
                      <w:szCs w:val="21"/>
                    </w:rPr>
                    <w:t>活性炭吸附装置</w:t>
                  </w:r>
                </w:p>
              </w:tc>
              <w:tc>
                <w:tcPr>
                  <w:tcW w:w="713" w:type="pct"/>
                  <w:vAlign w:val="center"/>
                </w:tcPr>
                <w:p w:rsidR="0053087A" w:rsidRPr="00CA41D8" w:rsidRDefault="00C93FF6">
                  <w:pPr>
                    <w:adjustRightInd w:val="0"/>
                    <w:snapToGrid w:val="0"/>
                    <w:jc w:val="center"/>
                    <w:textAlignment w:val="baseline"/>
                    <w:rPr>
                      <w:kern w:val="1"/>
                      <w:szCs w:val="21"/>
                    </w:rPr>
                  </w:pPr>
                  <w:r w:rsidRPr="00CA41D8">
                    <w:rPr>
                      <w:kern w:val="1"/>
                      <w:szCs w:val="21"/>
                    </w:rPr>
                    <w:t>5000</w:t>
                  </w:r>
                </w:p>
              </w:tc>
              <w:tc>
                <w:tcPr>
                  <w:tcW w:w="460" w:type="pct"/>
                  <w:vAlign w:val="center"/>
                </w:tcPr>
                <w:p w:rsidR="0053087A" w:rsidRPr="00CA41D8" w:rsidRDefault="00C93FF6">
                  <w:pPr>
                    <w:adjustRightInd w:val="0"/>
                    <w:snapToGrid w:val="0"/>
                    <w:jc w:val="center"/>
                    <w:textAlignment w:val="baseline"/>
                    <w:rPr>
                      <w:szCs w:val="21"/>
                    </w:rPr>
                  </w:pPr>
                  <w:r w:rsidRPr="00CA41D8">
                    <w:rPr>
                      <w:szCs w:val="21"/>
                    </w:rPr>
                    <w:t>100%</w:t>
                  </w:r>
                </w:p>
              </w:tc>
              <w:tc>
                <w:tcPr>
                  <w:tcW w:w="781" w:type="pct"/>
                  <w:vAlign w:val="center"/>
                </w:tcPr>
                <w:p w:rsidR="0053087A" w:rsidRPr="00CA41D8" w:rsidRDefault="00C93FF6">
                  <w:pPr>
                    <w:adjustRightInd w:val="0"/>
                    <w:snapToGrid w:val="0"/>
                    <w:jc w:val="center"/>
                    <w:textAlignment w:val="baseline"/>
                    <w:rPr>
                      <w:szCs w:val="21"/>
                    </w:rPr>
                  </w:pPr>
                  <w:r w:rsidRPr="00CA41D8">
                    <w:rPr>
                      <w:szCs w:val="21"/>
                    </w:rPr>
                    <w:t>VOCs</w:t>
                  </w:r>
                  <w:r w:rsidRPr="00CA41D8">
                    <w:rPr>
                      <w:szCs w:val="21"/>
                    </w:rPr>
                    <w:t>（以非甲烷总烃计）</w:t>
                  </w:r>
                  <w:r w:rsidRPr="00CA41D8">
                    <w:rPr>
                      <w:szCs w:val="21"/>
                    </w:rPr>
                    <w:t>:60%</w:t>
                  </w:r>
                </w:p>
              </w:tc>
              <w:tc>
                <w:tcPr>
                  <w:tcW w:w="1781" w:type="pct"/>
                  <w:vAlign w:val="center"/>
                </w:tcPr>
                <w:p w:rsidR="0053087A" w:rsidRPr="00CA41D8" w:rsidRDefault="00C93FF6">
                  <w:pPr>
                    <w:adjustRightInd w:val="0"/>
                    <w:snapToGrid w:val="0"/>
                    <w:jc w:val="center"/>
                    <w:textAlignment w:val="baseline"/>
                    <w:rPr>
                      <w:szCs w:val="21"/>
                    </w:rPr>
                  </w:pPr>
                  <w:r w:rsidRPr="00CA41D8">
                    <w:rPr>
                      <w:szCs w:val="21"/>
                    </w:rPr>
                    <w:t>根据《排污许可证申请与核发技术规范</w:t>
                  </w:r>
                  <w:r w:rsidRPr="00CA41D8">
                    <w:rPr>
                      <w:szCs w:val="21"/>
                    </w:rPr>
                    <w:t xml:space="preserve"> </w:t>
                  </w:r>
                  <w:r w:rsidRPr="00CA41D8">
                    <w:rPr>
                      <w:szCs w:val="21"/>
                    </w:rPr>
                    <w:t>铁路、船舶、航空航天和其他运输设备制造业》（</w:t>
                  </w:r>
                  <w:r w:rsidRPr="00CA41D8">
                    <w:rPr>
                      <w:szCs w:val="21"/>
                    </w:rPr>
                    <w:t>HJ 1124—2020</w:t>
                  </w:r>
                  <w:r w:rsidRPr="00CA41D8">
                    <w:rPr>
                      <w:szCs w:val="21"/>
                    </w:rPr>
                    <w:t>）附录</w:t>
                  </w:r>
                  <w:r w:rsidRPr="00CA41D8">
                    <w:rPr>
                      <w:szCs w:val="21"/>
                    </w:rPr>
                    <w:t xml:space="preserve">A </w:t>
                  </w:r>
                  <w:r w:rsidRPr="00CA41D8">
                    <w:rPr>
                      <w:szCs w:val="21"/>
                    </w:rPr>
                    <w:t>表面处理（涂装）排污单位表</w:t>
                  </w:r>
                  <w:r w:rsidRPr="00CA41D8">
                    <w:rPr>
                      <w:szCs w:val="21"/>
                    </w:rPr>
                    <w:t xml:space="preserve">A.6 </w:t>
                  </w:r>
                  <w:r w:rsidRPr="00CA41D8">
                    <w:rPr>
                      <w:szCs w:val="21"/>
                    </w:rPr>
                    <w:t>表面处理（涂装）排污单位废气污染防治推荐可行技术，</w:t>
                  </w:r>
                  <w:r w:rsidRPr="00CA41D8">
                    <w:rPr>
                      <w:bCs/>
                      <w:szCs w:val="21"/>
                    </w:rPr>
                    <w:t>UV</w:t>
                  </w:r>
                  <w:r w:rsidRPr="00CA41D8">
                    <w:rPr>
                      <w:bCs/>
                      <w:szCs w:val="21"/>
                    </w:rPr>
                    <w:t>光氧</w:t>
                  </w:r>
                  <w:r w:rsidRPr="00CA41D8">
                    <w:rPr>
                      <w:bCs/>
                      <w:szCs w:val="21"/>
                    </w:rPr>
                    <w:t>+</w:t>
                  </w:r>
                  <w:r w:rsidRPr="00CA41D8">
                    <w:rPr>
                      <w:bCs/>
                      <w:szCs w:val="21"/>
                    </w:rPr>
                    <w:t>活性炭吸附装置属于可行技术。</w:t>
                  </w:r>
                </w:p>
              </w:tc>
            </w:tr>
          </w:tbl>
          <w:p w:rsidR="0053087A" w:rsidRPr="00CA41D8" w:rsidRDefault="0053087A">
            <w:pPr>
              <w:adjustRightInd w:val="0"/>
              <w:snapToGrid w:val="0"/>
              <w:spacing w:line="360" w:lineRule="auto"/>
              <w:ind w:firstLineChars="200" w:firstLine="480"/>
              <w:rPr>
                <w:sz w:val="24"/>
              </w:rPr>
            </w:pP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9</w:t>
            </w:r>
            <w:r w:rsidRPr="00CA41D8">
              <w:rPr>
                <w:b/>
                <w:sz w:val="24"/>
              </w:rPr>
              <w:t>）废气排放口基本情况及排放标准</w:t>
            </w:r>
          </w:p>
          <w:p w:rsidR="0053087A" w:rsidRPr="00CA41D8" w:rsidRDefault="00C93FF6">
            <w:pPr>
              <w:adjustRightInd w:val="0"/>
              <w:snapToGrid w:val="0"/>
              <w:spacing w:line="276" w:lineRule="auto"/>
              <w:ind w:firstLine="200"/>
              <w:jc w:val="center"/>
              <w:rPr>
                <w:b/>
                <w:kern w:val="1"/>
                <w:szCs w:val="21"/>
              </w:rPr>
            </w:pPr>
            <w:r w:rsidRPr="00CA41D8">
              <w:rPr>
                <w:b/>
                <w:szCs w:val="21"/>
                <w:lang w:bidi="ar"/>
              </w:rPr>
              <w:t>表</w:t>
            </w:r>
            <w:r w:rsidRPr="00CA41D8">
              <w:rPr>
                <w:b/>
                <w:szCs w:val="21"/>
                <w:lang w:bidi="ar"/>
              </w:rPr>
              <w:t xml:space="preserve">4-10   </w:t>
            </w:r>
            <w:r w:rsidRPr="00CA41D8">
              <w:rPr>
                <w:b/>
                <w:szCs w:val="21"/>
                <w:lang w:bidi="ar"/>
              </w:rPr>
              <w:t>废气</w:t>
            </w:r>
            <w:r w:rsidRPr="00CA41D8">
              <w:rPr>
                <w:b/>
                <w:szCs w:val="21"/>
              </w:rPr>
              <w:t>排放口基本情况及执行标准一览表</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946"/>
              <w:gridCol w:w="851"/>
              <w:gridCol w:w="1137"/>
              <w:gridCol w:w="710"/>
              <w:gridCol w:w="851"/>
              <w:gridCol w:w="1585"/>
              <w:gridCol w:w="1015"/>
            </w:tblGrid>
            <w:tr w:rsidR="0053087A" w:rsidRPr="00CA41D8">
              <w:trPr>
                <w:trHeight w:val="341"/>
                <w:jc w:val="center"/>
              </w:trPr>
              <w:tc>
                <w:tcPr>
                  <w:tcW w:w="5000" w:type="pct"/>
                  <w:gridSpan w:val="8"/>
                  <w:vAlign w:val="center"/>
                </w:tcPr>
                <w:p w:rsidR="0053087A" w:rsidRPr="00CA41D8" w:rsidRDefault="00C93FF6">
                  <w:pPr>
                    <w:adjustRightInd w:val="0"/>
                    <w:snapToGrid w:val="0"/>
                    <w:jc w:val="center"/>
                    <w:textAlignment w:val="baseline"/>
                    <w:rPr>
                      <w:b/>
                      <w:szCs w:val="21"/>
                    </w:rPr>
                  </w:pPr>
                  <w:r w:rsidRPr="00CA41D8">
                    <w:rPr>
                      <w:b/>
                      <w:szCs w:val="21"/>
                    </w:rPr>
                    <w:t>排放口基本情况</w:t>
                  </w:r>
                </w:p>
              </w:tc>
            </w:tr>
            <w:tr w:rsidR="0053087A" w:rsidRPr="00CA41D8">
              <w:trPr>
                <w:trHeight w:val="341"/>
                <w:jc w:val="center"/>
              </w:trPr>
              <w:tc>
                <w:tcPr>
                  <w:tcW w:w="456" w:type="pct"/>
                  <w:vAlign w:val="center"/>
                </w:tcPr>
                <w:p w:rsidR="0053087A" w:rsidRPr="00CA41D8" w:rsidRDefault="00C93FF6">
                  <w:pPr>
                    <w:adjustRightInd w:val="0"/>
                    <w:snapToGrid w:val="0"/>
                    <w:jc w:val="center"/>
                    <w:textAlignment w:val="baseline"/>
                    <w:rPr>
                      <w:b/>
                      <w:szCs w:val="21"/>
                    </w:rPr>
                  </w:pPr>
                  <w:r w:rsidRPr="00CA41D8">
                    <w:rPr>
                      <w:b/>
                      <w:szCs w:val="21"/>
                    </w:rPr>
                    <w:t>编号</w:t>
                  </w:r>
                </w:p>
              </w:tc>
              <w:tc>
                <w:tcPr>
                  <w:tcW w:w="606" w:type="pct"/>
                  <w:vAlign w:val="center"/>
                </w:tcPr>
                <w:p w:rsidR="0053087A" w:rsidRPr="00CA41D8" w:rsidRDefault="00C93FF6">
                  <w:pPr>
                    <w:adjustRightInd w:val="0"/>
                    <w:snapToGrid w:val="0"/>
                    <w:jc w:val="center"/>
                    <w:textAlignment w:val="baseline"/>
                    <w:rPr>
                      <w:b/>
                      <w:szCs w:val="21"/>
                    </w:rPr>
                  </w:pPr>
                  <w:r w:rsidRPr="00CA41D8">
                    <w:rPr>
                      <w:b/>
                      <w:szCs w:val="21"/>
                    </w:rPr>
                    <w:t>名称</w:t>
                  </w:r>
                </w:p>
              </w:tc>
              <w:tc>
                <w:tcPr>
                  <w:tcW w:w="545" w:type="pct"/>
                  <w:vAlign w:val="center"/>
                </w:tcPr>
                <w:p w:rsidR="0053087A" w:rsidRPr="00CA41D8" w:rsidRDefault="00C93FF6">
                  <w:pPr>
                    <w:adjustRightInd w:val="0"/>
                    <w:snapToGrid w:val="0"/>
                    <w:jc w:val="center"/>
                    <w:textAlignment w:val="baseline"/>
                    <w:rPr>
                      <w:b/>
                      <w:szCs w:val="21"/>
                    </w:rPr>
                  </w:pPr>
                  <w:r w:rsidRPr="00CA41D8">
                    <w:rPr>
                      <w:b/>
                      <w:szCs w:val="21"/>
                    </w:rPr>
                    <w:t>高度</w:t>
                  </w:r>
                  <w:r w:rsidRPr="00CA41D8">
                    <w:rPr>
                      <w:b/>
                      <w:szCs w:val="21"/>
                    </w:rPr>
                    <w:t>m</w:t>
                  </w:r>
                </w:p>
              </w:tc>
              <w:tc>
                <w:tcPr>
                  <w:tcW w:w="728" w:type="pct"/>
                  <w:vAlign w:val="center"/>
                </w:tcPr>
                <w:p w:rsidR="0053087A" w:rsidRPr="00CA41D8" w:rsidRDefault="00C93FF6">
                  <w:pPr>
                    <w:adjustRightInd w:val="0"/>
                    <w:snapToGrid w:val="0"/>
                    <w:jc w:val="center"/>
                    <w:textAlignment w:val="baseline"/>
                    <w:rPr>
                      <w:b/>
                      <w:szCs w:val="21"/>
                    </w:rPr>
                  </w:pPr>
                  <w:r w:rsidRPr="00CA41D8">
                    <w:rPr>
                      <w:b/>
                      <w:szCs w:val="21"/>
                    </w:rPr>
                    <w:t>排气筒内径</w:t>
                  </w:r>
                  <w:r w:rsidRPr="00CA41D8">
                    <w:rPr>
                      <w:b/>
                      <w:szCs w:val="21"/>
                    </w:rPr>
                    <w:t>m</w:t>
                  </w:r>
                </w:p>
              </w:tc>
              <w:tc>
                <w:tcPr>
                  <w:tcW w:w="455" w:type="pct"/>
                  <w:vAlign w:val="center"/>
                </w:tcPr>
                <w:p w:rsidR="0053087A" w:rsidRPr="00CA41D8" w:rsidRDefault="00C93FF6">
                  <w:pPr>
                    <w:adjustRightInd w:val="0"/>
                    <w:snapToGrid w:val="0"/>
                    <w:jc w:val="center"/>
                    <w:textAlignment w:val="baseline"/>
                    <w:rPr>
                      <w:b/>
                      <w:szCs w:val="21"/>
                    </w:rPr>
                  </w:pPr>
                  <w:r w:rsidRPr="00CA41D8">
                    <w:rPr>
                      <w:b/>
                      <w:szCs w:val="21"/>
                    </w:rPr>
                    <w:t>温度</w:t>
                  </w:r>
                  <w:r w:rsidRPr="00CA41D8">
                    <w:rPr>
                      <w:b/>
                      <w:szCs w:val="21"/>
                    </w:rPr>
                    <w:t>℃</w:t>
                  </w:r>
                </w:p>
              </w:tc>
              <w:tc>
                <w:tcPr>
                  <w:tcW w:w="545" w:type="pct"/>
                  <w:vAlign w:val="center"/>
                </w:tcPr>
                <w:p w:rsidR="0053087A" w:rsidRPr="00CA41D8" w:rsidRDefault="00C93FF6">
                  <w:pPr>
                    <w:adjustRightInd w:val="0"/>
                    <w:snapToGrid w:val="0"/>
                    <w:jc w:val="center"/>
                    <w:textAlignment w:val="baseline"/>
                    <w:rPr>
                      <w:b/>
                      <w:szCs w:val="21"/>
                    </w:rPr>
                  </w:pPr>
                  <w:r w:rsidRPr="00CA41D8">
                    <w:rPr>
                      <w:b/>
                      <w:szCs w:val="21"/>
                    </w:rPr>
                    <w:t>类型</w:t>
                  </w:r>
                </w:p>
              </w:tc>
              <w:tc>
                <w:tcPr>
                  <w:tcW w:w="1015" w:type="pct"/>
                  <w:vAlign w:val="center"/>
                </w:tcPr>
                <w:p w:rsidR="0053087A" w:rsidRPr="00CA41D8" w:rsidRDefault="00C93FF6">
                  <w:pPr>
                    <w:adjustRightInd w:val="0"/>
                    <w:snapToGrid w:val="0"/>
                    <w:jc w:val="center"/>
                    <w:textAlignment w:val="baseline"/>
                    <w:rPr>
                      <w:b/>
                      <w:szCs w:val="21"/>
                    </w:rPr>
                  </w:pPr>
                  <w:r w:rsidRPr="00CA41D8">
                    <w:rPr>
                      <w:b/>
                      <w:szCs w:val="21"/>
                    </w:rPr>
                    <w:t>地理坐标</w:t>
                  </w:r>
                </w:p>
              </w:tc>
              <w:tc>
                <w:tcPr>
                  <w:tcW w:w="650" w:type="pct"/>
                  <w:vAlign w:val="center"/>
                </w:tcPr>
                <w:p w:rsidR="0053087A" w:rsidRPr="00CA41D8" w:rsidRDefault="00C93FF6">
                  <w:pPr>
                    <w:adjustRightInd w:val="0"/>
                    <w:snapToGrid w:val="0"/>
                    <w:jc w:val="center"/>
                    <w:textAlignment w:val="baseline"/>
                    <w:rPr>
                      <w:b/>
                      <w:szCs w:val="21"/>
                    </w:rPr>
                  </w:pPr>
                  <w:r w:rsidRPr="00CA41D8">
                    <w:rPr>
                      <w:b/>
                      <w:szCs w:val="21"/>
                    </w:rPr>
                    <w:t>排放标准</w:t>
                  </w:r>
                </w:p>
              </w:tc>
            </w:tr>
            <w:tr w:rsidR="0053087A" w:rsidRPr="00CA41D8">
              <w:trPr>
                <w:trHeight w:val="341"/>
                <w:jc w:val="center"/>
              </w:trPr>
              <w:tc>
                <w:tcPr>
                  <w:tcW w:w="456" w:type="pct"/>
                  <w:vAlign w:val="center"/>
                </w:tcPr>
                <w:p w:rsidR="0053087A" w:rsidRPr="00CA41D8" w:rsidRDefault="00C93FF6">
                  <w:pPr>
                    <w:adjustRightInd w:val="0"/>
                    <w:snapToGrid w:val="0"/>
                    <w:jc w:val="center"/>
                    <w:textAlignment w:val="baseline"/>
                    <w:rPr>
                      <w:szCs w:val="21"/>
                    </w:rPr>
                  </w:pPr>
                  <w:r w:rsidRPr="00CA41D8">
                    <w:rPr>
                      <w:color w:val="0000CC"/>
                      <w:szCs w:val="21"/>
                    </w:rPr>
                    <w:t>1#</w:t>
                  </w:r>
                  <w:r w:rsidRPr="00CA41D8">
                    <w:rPr>
                      <w:color w:val="0000CC"/>
                      <w:szCs w:val="21"/>
                    </w:rPr>
                    <w:t>排气筒</w:t>
                  </w:r>
                </w:p>
              </w:tc>
              <w:tc>
                <w:tcPr>
                  <w:tcW w:w="606" w:type="pct"/>
                  <w:vAlign w:val="center"/>
                </w:tcPr>
                <w:p w:rsidR="0053087A" w:rsidRPr="00CA41D8" w:rsidRDefault="00C93FF6">
                  <w:pPr>
                    <w:adjustRightInd w:val="0"/>
                    <w:snapToGrid w:val="0"/>
                    <w:jc w:val="center"/>
                    <w:textAlignment w:val="baseline"/>
                    <w:rPr>
                      <w:szCs w:val="21"/>
                    </w:rPr>
                  </w:pPr>
                  <w:r w:rsidRPr="00CA41D8">
                    <w:rPr>
                      <w:szCs w:val="21"/>
                    </w:rPr>
                    <w:t>粉末喷涂废气排放口</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15</w:t>
                  </w:r>
                </w:p>
              </w:tc>
              <w:tc>
                <w:tcPr>
                  <w:tcW w:w="728" w:type="pct"/>
                  <w:vAlign w:val="center"/>
                </w:tcPr>
                <w:p w:rsidR="0053087A" w:rsidRPr="00CA41D8" w:rsidRDefault="00C93FF6">
                  <w:pPr>
                    <w:adjustRightInd w:val="0"/>
                    <w:snapToGrid w:val="0"/>
                    <w:jc w:val="center"/>
                    <w:textAlignment w:val="baseline"/>
                    <w:rPr>
                      <w:szCs w:val="21"/>
                    </w:rPr>
                  </w:pPr>
                  <w:r w:rsidRPr="00CA41D8">
                    <w:rPr>
                      <w:szCs w:val="21"/>
                    </w:rPr>
                    <w:t>0.4</w:t>
                  </w:r>
                </w:p>
              </w:tc>
              <w:tc>
                <w:tcPr>
                  <w:tcW w:w="455" w:type="pct"/>
                  <w:vAlign w:val="center"/>
                </w:tcPr>
                <w:p w:rsidR="0053087A" w:rsidRPr="00CA41D8" w:rsidRDefault="00C93FF6">
                  <w:pPr>
                    <w:adjustRightInd w:val="0"/>
                    <w:snapToGrid w:val="0"/>
                    <w:jc w:val="center"/>
                    <w:textAlignment w:val="baseline"/>
                    <w:rPr>
                      <w:szCs w:val="21"/>
                    </w:rPr>
                  </w:pPr>
                  <w:r w:rsidRPr="00CA41D8">
                    <w:rPr>
                      <w:szCs w:val="21"/>
                    </w:rPr>
                    <w:t>常温</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一般排放口</w:t>
                  </w:r>
                </w:p>
              </w:tc>
              <w:tc>
                <w:tcPr>
                  <w:tcW w:w="1015" w:type="pct"/>
                  <w:vAlign w:val="center"/>
                </w:tcPr>
                <w:p w:rsidR="0053087A" w:rsidRPr="00CA41D8" w:rsidRDefault="00C93FF6">
                  <w:pPr>
                    <w:adjustRightInd w:val="0"/>
                    <w:snapToGrid w:val="0"/>
                    <w:jc w:val="center"/>
                    <w:textAlignment w:val="baseline"/>
                  </w:pPr>
                  <w:r w:rsidRPr="00CA41D8">
                    <w:rPr>
                      <w:szCs w:val="21"/>
                    </w:rPr>
                    <w:t>东经</w:t>
                  </w:r>
                  <w:r w:rsidRPr="00CA41D8">
                    <w:rPr>
                      <w:szCs w:val="21"/>
                    </w:rPr>
                    <w:t>102°32'2.519"</w:t>
                  </w:r>
                </w:p>
                <w:p w:rsidR="0053087A" w:rsidRPr="00CA41D8" w:rsidRDefault="00C93FF6">
                  <w:pPr>
                    <w:adjustRightInd w:val="0"/>
                    <w:snapToGrid w:val="0"/>
                    <w:jc w:val="center"/>
                    <w:textAlignment w:val="baseline"/>
                    <w:rPr>
                      <w:szCs w:val="21"/>
                    </w:rPr>
                  </w:pPr>
                  <w:r w:rsidRPr="00CA41D8">
                    <w:rPr>
                      <w:szCs w:val="21"/>
                    </w:rPr>
                    <w:t>北纬</w:t>
                  </w:r>
                  <w:r w:rsidRPr="00CA41D8">
                    <w:t>25°14'2.032"</w:t>
                  </w:r>
                </w:p>
              </w:tc>
              <w:tc>
                <w:tcPr>
                  <w:tcW w:w="650" w:type="pct"/>
                  <w:vMerge w:val="restart"/>
                  <w:vAlign w:val="center"/>
                </w:tcPr>
                <w:p w:rsidR="0053087A" w:rsidRPr="00CA41D8" w:rsidRDefault="00C93FF6">
                  <w:pPr>
                    <w:adjustRightInd w:val="0"/>
                    <w:snapToGrid w:val="0"/>
                    <w:jc w:val="center"/>
                    <w:textAlignment w:val="baseline"/>
                    <w:rPr>
                      <w:szCs w:val="21"/>
                    </w:rPr>
                  </w:pPr>
                  <w:r w:rsidRPr="00CA41D8">
                    <w:rPr>
                      <w:szCs w:val="21"/>
                    </w:rPr>
                    <w:t>《大气污染物综合排放标准》（</w:t>
                  </w:r>
                  <w:r w:rsidRPr="00CA41D8">
                    <w:rPr>
                      <w:szCs w:val="21"/>
                    </w:rPr>
                    <w:t>GB16297-1996</w:t>
                  </w:r>
                  <w:r w:rsidRPr="00CA41D8">
                    <w:rPr>
                      <w:szCs w:val="21"/>
                    </w:rPr>
                    <w:t>）</w:t>
                  </w:r>
                </w:p>
              </w:tc>
            </w:tr>
            <w:tr w:rsidR="0053087A" w:rsidRPr="00CA41D8">
              <w:trPr>
                <w:trHeight w:val="341"/>
                <w:jc w:val="center"/>
              </w:trPr>
              <w:tc>
                <w:tcPr>
                  <w:tcW w:w="456" w:type="pct"/>
                  <w:vAlign w:val="center"/>
                </w:tcPr>
                <w:p w:rsidR="0053087A" w:rsidRPr="00CA41D8" w:rsidRDefault="00C93FF6">
                  <w:pPr>
                    <w:adjustRightInd w:val="0"/>
                    <w:snapToGrid w:val="0"/>
                    <w:jc w:val="center"/>
                    <w:textAlignment w:val="baseline"/>
                    <w:rPr>
                      <w:szCs w:val="21"/>
                    </w:rPr>
                  </w:pPr>
                  <w:r w:rsidRPr="00CA41D8">
                    <w:rPr>
                      <w:color w:val="0000CC"/>
                      <w:szCs w:val="21"/>
                    </w:rPr>
                    <w:t>2#</w:t>
                  </w:r>
                  <w:r w:rsidRPr="00CA41D8">
                    <w:rPr>
                      <w:color w:val="0000CC"/>
                      <w:szCs w:val="21"/>
                    </w:rPr>
                    <w:t>排气筒</w:t>
                  </w:r>
                </w:p>
              </w:tc>
              <w:tc>
                <w:tcPr>
                  <w:tcW w:w="606" w:type="pct"/>
                  <w:vAlign w:val="center"/>
                </w:tcPr>
                <w:p w:rsidR="0053087A" w:rsidRPr="00CA41D8" w:rsidRDefault="00C93FF6">
                  <w:pPr>
                    <w:adjustRightInd w:val="0"/>
                    <w:snapToGrid w:val="0"/>
                    <w:jc w:val="center"/>
                    <w:textAlignment w:val="baseline"/>
                    <w:rPr>
                      <w:szCs w:val="21"/>
                    </w:rPr>
                  </w:pPr>
                  <w:r w:rsidRPr="00CA41D8">
                    <w:rPr>
                      <w:szCs w:val="21"/>
                    </w:rPr>
                    <w:t>粉末喷涂固化废气排放口</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15</w:t>
                  </w:r>
                </w:p>
              </w:tc>
              <w:tc>
                <w:tcPr>
                  <w:tcW w:w="728" w:type="pct"/>
                  <w:vAlign w:val="center"/>
                </w:tcPr>
                <w:p w:rsidR="0053087A" w:rsidRPr="00CA41D8" w:rsidRDefault="00C93FF6">
                  <w:pPr>
                    <w:adjustRightInd w:val="0"/>
                    <w:snapToGrid w:val="0"/>
                    <w:jc w:val="center"/>
                    <w:textAlignment w:val="baseline"/>
                    <w:rPr>
                      <w:szCs w:val="21"/>
                    </w:rPr>
                  </w:pPr>
                  <w:r w:rsidRPr="00CA41D8">
                    <w:rPr>
                      <w:szCs w:val="21"/>
                    </w:rPr>
                    <w:t>0.4</w:t>
                  </w:r>
                </w:p>
              </w:tc>
              <w:tc>
                <w:tcPr>
                  <w:tcW w:w="455" w:type="pct"/>
                  <w:vAlign w:val="center"/>
                </w:tcPr>
                <w:p w:rsidR="0053087A" w:rsidRPr="00CA41D8" w:rsidRDefault="00C93FF6">
                  <w:pPr>
                    <w:adjustRightInd w:val="0"/>
                    <w:snapToGrid w:val="0"/>
                    <w:jc w:val="center"/>
                    <w:textAlignment w:val="baseline"/>
                    <w:rPr>
                      <w:szCs w:val="21"/>
                    </w:rPr>
                  </w:pPr>
                  <w:r w:rsidRPr="00CA41D8">
                    <w:rPr>
                      <w:szCs w:val="21"/>
                    </w:rPr>
                    <w:t>60</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一般排放口</w:t>
                  </w:r>
                </w:p>
              </w:tc>
              <w:tc>
                <w:tcPr>
                  <w:tcW w:w="1015" w:type="pct"/>
                  <w:vAlign w:val="center"/>
                </w:tcPr>
                <w:p w:rsidR="0053087A" w:rsidRPr="00CA41D8" w:rsidRDefault="00C93FF6">
                  <w:pPr>
                    <w:adjustRightInd w:val="0"/>
                    <w:snapToGrid w:val="0"/>
                    <w:jc w:val="center"/>
                    <w:textAlignment w:val="baseline"/>
                  </w:pPr>
                  <w:r w:rsidRPr="00CA41D8">
                    <w:rPr>
                      <w:szCs w:val="21"/>
                    </w:rPr>
                    <w:t>东经</w:t>
                  </w:r>
                  <w:r w:rsidRPr="00CA41D8">
                    <w:rPr>
                      <w:szCs w:val="21"/>
                    </w:rPr>
                    <w:t>102°32'2.694"</w:t>
                  </w:r>
                </w:p>
                <w:p w:rsidR="0053087A" w:rsidRPr="00CA41D8" w:rsidRDefault="00C93FF6">
                  <w:pPr>
                    <w:adjustRightInd w:val="0"/>
                    <w:snapToGrid w:val="0"/>
                    <w:jc w:val="center"/>
                    <w:textAlignment w:val="baseline"/>
                    <w:rPr>
                      <w:szCs w:val="21"/>
                    </w:rPr>
                  </w:pPr>
                  <w:r w:rsidRPr="00CA41D8">
                    <w:rPr>
                      <w:szCs w:val="21"/>
                    </w:rPr>
                    <w:t>北纬</w:t>
                  </w:r>
                  <w:r w:rsidRPr="00CA41D8">
                    <w:t>25°14'1.965"</w:t>
                  </w:r>
                </w:p>
              </w:tc>
              <w:tc>
                <w:tcPr>
                  <w:tcW w:w="650" w:type="pct"/>
                  <w:vMerge/>
                  <w:vAlign w:val="center"/>
                </w:tcPr>
                <w:p w:rsidR="0053087A" w:rsidRPr="00CA41D8" w:rsidRDefault="0053087A">
                  <w:pPr>
                    <w:adjustRightInd w:val="0"/>
                    <w:snapToGrid w:val="0"/>
                    <w:jc w:val="center"/>
                    <w:textAlignment w:val="baseline"/>
                    <w:rPr>
                      <w:szCs w:val="21"/>
                    </w:rPr>
                  </w:pPr>
                </w:p>
              </w:tc>
            </w:tr>
            <w:tr w:rsidR="0053087A" w:rsidRPr="00CA41D8">
              <w:trPr>
                <w:trHeight w:val="341"/>
                <w:jc w:val="center"/>
              </w:trPr>
              <w:tc>
                <w:tcPr>
                  <w:tcW w:w="456" w:type="pct"/>
                  <w:vAlign w:val="center"/>
                </w:tcPr>
                <w:p w:rsidR="0053087A" w:rsidRPr="00CA41D8" w:rsidRDefault="00C93FF6">
                  <w:pPr>
                    <w:adjustRightInd w:val="0"/>
                    <w:snapToGrid w:val="0"/>
                    <w:jc w:val="center"/>
                    <w:textAlignment w:val="baseline"/>
                    <w:rPr>
                      <w:color w:val="0000CC"/>
                      <w:szCs w:val="21"/>
                    </w:rPr>
                  </w:pPr>
                  <w:r w:rsidRPr="00CA41D8">
                    <w:rPr>
                      <w:color w:val="0000CC"/>
                      <w:szCs w:val="21"/>
                    </w:rPr>
                    <w:t>3#</w:t>
                  </w:r>
                  <w:r w:rsidRPr="00CA41D8">
                    <w:rPr>
                      <w:color w:val="0000CC"/>
                      <w:szCs w:val="21"/>
                    </w:rPr>
                    <w:t>排气筒</w:t>
                  </w:r>
                </w:p>
              </w:tc>
              <w:tc>
                <w:tcPr>
                  <w:tcW w:w="606" w:type="pct"/>
                  <w:vAlign w:val="center"/>
                </w:tcPr>
                <w:p w:rsidR="0053087A" w:rsidRPr="00CA41D8" w:rsidRDefault="00C93FF6">
                  <w:pPr>
                    <w:adjustRightInd w:val="0"/>
                    <w:snapToGrid w:val="0"/>
                    <w:jc w:val="center"/>
                    <w:textAlignment w:val="baseline"/>
                    <w:rPr>
                      <w:szCs w:val="21"/>
                    </w:rPr>
                  </w:pPr>
                  <w:r w:rsidRPr="00CA41D8">
                    <w:rPr>
                      <w:szCs w:val="21"/>
                    </w:rPr>
                    <w:t>喷漆废气排放口</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15</w:t>
                  </w:r>
                </w:p>
              </w:tc>
              <w:tc>
                <w:tcPr>
                  <w:tcW w:w="728" w:type="pct"/>
                  <w:vAlign w:val="center"/>
                </w:tcPr>
                <w:p w:rsidR="0053087A" w:rsidRPr="00CA41D8" w:rsidRDefault="00C93FF6">
                  <w:pPr>
                    <w:adjustRightInd w:val="0"/>
                    <w:snapToGrid w:val="0"/>
                    <w:jc w:val="center"/>
                    <w:textAlignment w:val="baseline"/>
                    <w:rPr>
                      <w:szCs w:val="21"/>
                    </w:rPr>
                  </w:pPr>
                  <w:r w:rsidRPr="00CA41D8">
                    <w:rPr>
                      <w:szCs w:val="21"/>
                    </w:rPr>
                    <w:t>0.4</w:t>
                  </w:r>
                </w:p>
              </w:tc>
              <w:tc>
                <w:tcPr>
                  <w:tcW w:w="455" w:type="pct"/>
                  <w:vAlign w:val="center"/>
                </w:tcPr>
                <w:p w:rsidR="0053087A" w:rsidRPr="00CA41D8" w:rsidRDefault="00C93FF6">
                  <w:pPr>
                    <w:adjustRightInd w:val="0"/>
                    <w:snapToGrid w:val="0"/>
                    <w:jc w:val="center"/>
                    <w:textAlignment w:val="baseline"/>
                    <w:rPr>
                      <w:szCs w:val="21"/>
                    </w:rPr>
                  </w:pPr>
                  <w:r w:rsidRPr="00CA41D8">
                    <w:rPr>
                      <w:szCs w:val="21"/>
                    </w:rPr>
                    <w:t>常温</w:t>
                  </w:r>
                </w:p>
              </w:tc>
              <w:tc>
                <w:tcPr>
                  <w:tcW w:w="545" w:type="pct"/>
                  <w:vAlign w:val="center"/>
                </w:tcPr>
                <w:p w:rsidR="0053087A" w:rsidRPr="00CA41D8" w:rsidRDefault="00C93FF6">
                  <w:pPr>
                    <w:adjustRightInd w:val="0"/>
                    <w:snapToGrid w:val="0"/>
                    <w:jc w:val="center"/>
                    <w:textAlignment w:val="baseline"/>
                    <w:rPr>
                      <w:szCs w:val="21"/>
                    </w:rPr>
                  </w:pPr>
                  <w:r w:rsidRPr="00CA41D8">
                    <w:rPr>
                      <w:szCs w:val="21"/>
                    </w:rPr>
                    <w:t>一般排放口</w:t>
                  </w:r>
                </w:p>
              </w:tc>
              <w:tc>
                <w:tcPr>
                  <w:tcW w:w="1015" w:type="pct"/>
                  <w:vAlign w:val="center"/>
                </w:tcPr>
                <w:p w:rsidR="0053087A" w:rsidRPr="00CA41D8" w:rsidRDefault="00C93FF6">
                  <w:pPr>
                    <w:adjustRightInd w:val="0"/>
                    <w:snapToGrid w:val="0"/>
                    <w:jc w:val="center"/>
                    <w:textAlignment w:val="baseline"/>
                  </w:pPr>
                  <w:r w:rsidRPr="00CA41D8">
                    <w:rPr>
                      <w:szCs w:val="21"/>
                    </w:rPr>
                    <w:t>东经</w:t>
                  </w:r>
                  <w:r w:rsidRPr="00CA41D8">
                    <w:rPr>
                      <w:szCs w:val="21"/>
                    </w:rPr>
                    <w:t>102°32'3.022"</w:t>
                  </w:r>
                </w:p>
                <w:p w:rsidR="0053087A" w:rsidRPr="00CA41D8" w:rsidRDefault="00C93FF6">
                  <w:pPr>
                    <w:adjustRightInd w:val="0"/>
                    <w:snapToGrid w:val="0"/>
                    <w:jc w:val="center"/>
                    <w:textAlignment w:val="baseline"/>
                    <w:rPr>
                      <w:szCs w:val="21"/>
                    </w:rPr>
                  </w:pPr>
                  <w:r w:rsidRPr="00CA41D8">
                    <w:rPr>
                      <w:szCs w:val="21"/>
                    </w:rPr>
                    <w:t>北纬</w:t>
                  </w:r>
                  <w:r w:rsidRPr="00CA41D8">
                    <w:t>25°14'2.699"</w:t>
                  </w:r>
                </w:p>
              </w:tc>
              <w:tc>
                <w:tcPr>
                  <w:tcW w:w="650" w:type="pct"/>
                  <w:vMerge/>
                  <w:vAlign w:val="center"/>
                </w:tcPr>
                <w:p w:rsidR="0053087A" w:rsidRPr="00CA41D8" w:rsidRDefault="0053087A">
                  <w:pPr>
                    <w:adjustRightInd w:val="0"/>
                    <w:snapToGrid w:val="0"/>
                    <w:jc w:val="center"/>
                    <w:textAlignment w:val="baseline"/>
                    <w:rPr>
                      <w:szCs w:val="21"/>
                    </w:rPr>
                  </w:pPr>
                </w:p>
              </w:tc>
            </w:tr>
          </w:tbl>
          <w:p w:rsidR="0053087A" w:rsidRPr="00CA41D8" w:rsidRDefault="0053087A">
            <w:pPr>
              <w:adjustRightInd w:val="0"/>
              <w:snapToGrid w:val="0"/>
              <w:spacing w:line="360" w:lineRule="auto"/>
              <w:ind w:firstLineChars="200" w:firstLine="480"/>
              <w:rPr>
                <w:sz w:val="24"/>
              </w:rPr>
            </w:pP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10</w:t>
            </w:r>
            <w:r w:rsidRPr="00CA41D8">
              <w:rPr>
                <w:b/>
                <w:sz w:val="24"/>
              </w:rPr>
              <w:t>）监测要求</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①</w:t>
            </w:r>
            <w:r w:rsidRPr="00CA41D8">
              <w:rPr>
                <w:b/>
                <w:sz w:val="24"/>
              </w:rPr>
              <w:t>竣工环境保护验收监测</w:t>
            </w:r>
          </w:p>
          <w:p w:rsidR="0053087A" w:rsidRPr="00CA41D8" w:rsidRDefault="00C93FF6">
            <w:pPr>
              <w:adjustRightInd w:val="0"/>
              <w:snapToGrid w:val="0"/>
              <w:spacing w:line="360" w:lineRule="auto"/>
              <w:ind w:firstLineChars="200" w:firstLine="480"/>
              <w:rPr>
                <w:sz w:val="24"/>
              </w:rPr>
            </w:pPr>
            <w:r w:rsidRPr="00CA41D8">
              <w:rPr>
                <w:sz w:val="24"/>
              </w:rPr>
              <w:lastRenderedPageBreak/>
              <w:t>当项目建成后达到环境保护竣工验收条件时，应对项目进行自主验收；根据本项目的污染特征以及本报告表提出的环境保护措施，项目环境保护竣工验收监测计划如下：</w:t>
            </w:r>
          </w:p>
          <w:p w:rsidR="0053087A" w:rsidRPr="00CA41D8" w:rsidRDefault="00C93FF6">
            <w:pPr>
              <w:autoSpaceDE w:val="0"/>
              <w:autoSpaceDN w:val="0"/>
              <w:adjustRightInd w:val="0"/>
              <w:snapToGrid w:val="0"/>
              <w:spacing w:line="276" w:lineRule="auto"/>
              <w:jc w:val="center"/>
              <w:rPr>
                <w:b/>
                <w:szCs w:val="21"/>
              </w:rPr>
            </w:pPr>
            <w:r w:rsidRPr="00CA41D8">
              <w:rPr>
                <w:b/>
                <w:szCs w:val="21"/>
                <w:lang w:bidi="ar"/>
              </w:rPr>
              <w:t>表</w:t>
            </w:r>
            <w:r w:rsidRPr="00CA41D8">
              <w:rPr>
                <w:b/>
                <w:szCs w:val="21"/>
                <w:lang w:bidi="ar"/>
              </w:rPr>
              <w:t xml:space="preserve">4-11   </w:t>
            </w:r>
            <w:r w:rsidRPr="00CA41D8">
              <w:rPr>
                <w:b/>
                <w:szCs w:val="21"/>
              </w:rPr>
              <w:t>环境保护竣工验收监测计划</w:t>
            </w:r>
          </w:p>
          <w:tbl>
            <w:tblPr>
              <w:tblW w:w="48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695"/>
              <w:gridCol w:w="1844"/>
              <w:gridCol w:w="2101"/>
            </w:tblGrid>
            <w:tr w:rsidR="0053087A" w:rsidRPr="00CA41D8">
              <w:trPr>
                <w:trHeight w:val="341"/>
                <w:jc w:val="center"/>
              </w:trPr>
              <w:tc>
                <w:tcPr>
                  <w:tcW w:w="651" w:type="pct"/>
                  <w:vAlign w:val="center"/>
                </w:tcPr>
                <w:p w:rsidR="0053087A" w:rsidRPr="00CA41D8" w:rsidRDefault="00C93FF6">
                  <w:pPr>
                    <w:adjustRightInd w:val="0"/>
                    <w:snapToGrid w:val="0"/>
                    <w:jc w:val="center"/>
                    <w:textAlignment w:val="baseline"/>
                    <w:rPr>
                      <w:b/>
                      <w:szCs w:val="21"/>
                    </w:rPr>
                  </w:pPr>
                  <w:r w:rsidRPr="00CA41D8">
                    <w:rPr>
                      <w:b/>
                      <w:szCs w:val="21"/>
                    </w:rPr>
                    <w:t>序号</w:t>
                  </w:r>
                </w:p>
              </w:tc>
              <w:tc>
                <w:tcPr>
                  <w:tcW w:w="1765" w:type="pct"/>
                  <w:vAlign w:val="center"/>
                </w:tcPr>
                <w:p w:rsidR="0053087A" w:rsidRPr="00CA41D8" w:rsidRDefault="00C93FF6">
                  <w:pPr>
                    <w:adjustRightInd w:val="0"/>
                    <w:snapToGrid w:val="0"/>
                    <w:jc w:val="center"/>
                    <w:textAlignment w:val="baseline"/>
                    <w:rPr>
                      <w:b/>
                      <w:szCs w:val="21"/>
                    </w:rPr>
                  </w:pPr>
                  <w:r w:rsidRPr="00CA41D8">
                    <w:rPr>
                      <w:b/>
                      <w:szCs w:val="21"/>
                    </w:rPr>
                    <w:t>监测点位</w:t>
                  </w:r>
                </w:p>
              </w:tc>
              <w:tc>
                <w:tcPr>
                  <w:tcW w:w="1208" w:type="pct"/>
                  <w:vAlign w:val="center"/>
                </w:tcPr>
                <w:p w:rsidR="0053087A" w:rsidRPr="00CA41D8" w:rsidRDefault="00C93FF6">
                  <w:pPr>
                    <w:adjustRightInd w:val="0"/>
                    <w:snapToGrid w:val="0"/>
                    <w:jc w:val="center"/>
                    <w:textAlignment w:val="baseline"/>
                    <w:rPr>
                      <w:b/>
                      <w:szCs w:val="21"/>
                    </w:rPr>
                  </w:pPr>
                  <w:r w:rsidRPr="00CA41D8">
                    <w:rPr>
                      <w:b/>
                      <w:szCs w:val="21"/>
                    </w:rPr>
                    <w:t>监测因子</w:t>
                  </w:r>
                </w:p>
              </w:tc>
              <w:tc>
                <w:tcPr>
                  <w:tcW w:w="1376" w:type="pct"/>
                  <w:vAlign w:val="center"/>
                </w:tcPr>
                <w:p w:rsidR="0053087A" w:rsidRPr="00CA41D8" w:rsidRDefault="00C93FF6">
                  <w:pPr>
                    <w:adjustRightInd w:val="0"/>
                    <w:snapToGrid w:val="0"/>
                    <w:jc w:val="center"/>
                    <w:textAlignment w:val="baseline"/>
                    <w:rPr>
                      <w:b/>
                      <w:szCs w:val="21"/>
                    </w:rPr>
                  </w:pPr>
                  <w:r w:rsidRPr="00CA41D8">
                    <w:rPr>
                      <w:b/>
                      <w:szCs w:val="21"/>
                    </w:rPr>
                    <w:t>监测频次</w:t>
                  </w:r>
                </w:p>
              </w:tc>
            </w:tr>
            <w:tr w:rsidR="0053087A" w:rsidRPr="00CA41D8">
              <w:trPr>
                <w:trHeight w:val="341"/>
                <w:jc w:val="center"/>
              </w:trPr>
              <w:tc>
                <w:tcPr>
                  <w:tcW w:w="651" w:type="pct"/>
                  <w:vAlign w:val="center"/>
                </w:tcPr>
                <w:p w:rsidR="0053087A" w:rsidRPr="00CA41D8" w:rsidRDefault="00C93FF6">
                  <w:pPr>
                    <w:adjustRightInd w:val="0"/>
                    <w:snapToGrid w:val="0"/>
                    <w:jc w:val="center"/>
                    <w:textAlignment w:val="baseline"/>
                    <w:rPr>
                      <w:szCs w:val="21"/>
                    </w:rPr>
                  </w:pPr>
                  <w:r w:rsidRPr="00CA41D8">
                    <w:rPr>
                      <w:szCs w:val="21"/>
                    </w:rPr>
                    <w:t>1</w:t>
                  </w:r>
                </w:p>
              </w:tc>
              <w:tc>
                <w:tcPr>
                  <w:tcW w:w="1765" w:type="pct"/>
                  <w:vAlign w:val="center"/>
                </w:tcPr>
                <w:p w:rsidR="0053087A" w:rsidRPr="00CA41D8" w:rsidRDefault="00C93FF6">
                  <w:pPr>
                    <w:adjustRightInd w:val="0"/>
                    <w:snapToGrid w:val="0"/>
                    <w:jc w:val="center"/>
                    <w:textAlignment w:val="baseline"/>
                    <w:rPr>
                      <w:szCs w:val="21"/>
                    </w:rPr>
                  </w:pPr>
                  <w:r w:rsidRPr="00CA41D8">
                    <w:rPr>
                      <w:szCs w:val="21"/>
                    </w:rPr>
                    <w:t>粉末喷涂排气筒</w:t>
                  </w:r>
                  <w:r w:rsidRPr="00CA41D8">
                    <w:rPr>
                      <w:color w:val="0000CC"/>
                      <w:szCs w:val="21"/>
                    </w:rPr>
                    <w:t>（</w:t>
                  </w:r>
                  <w:r w:rsidRPr="00CA41D8">
                    <w:rPr>
                      <w:color w:val="0000CC"/>
                      <w:szCs w:val="21"/>
                    </w:rPr>
                    <w:t>1#</w:t>
                  </w:r>
                  <w:r w:rsidRPr="00CA41D8">
                    <w:rPr>
                      <w:color w:val="0000CC"/>
                      <w:szCs w:val="21"/>
                    </w:rPr>
                    <w:t>排气筒）</w:t>
                  </w:r>
                </w:p>
              </w:tc>
              <w:tc>
                <w:tcPr>
                  <w:tcW w:w="1208" w:type="pct"/>
                  <w:vAlign w:val="center"/>
                </w:tcPr>
                <w:p w:rsidR="0053087A" w:rsidRPr="00CA41D8" w:rsidRDefault="00C93FF6">
                  <w:pPr>
                    <w:adjustRightInd w:val="0"/>
                    <w:snapToGrid w:val="0"/>
                    <w:jc w:val="center"/>
                    <w:textAlignment w:val="baseline"/>
                    <w:rPr>
                      <w:szCs w:val="21"/>
                    </w:rPr>
                  </w:pPr>
                  <w:r w:rsidRPr="00CA41D8">
                    <w:rPr>
                      <w:szCs w:val="21"/>
                    </w:rPr>
                    <w:t>颗粒物</w:t>
                  </w:r>
                </w:p>
              </w:tc>
              <w:tc>
                <w:tcPr>
                  <w:tcW w:w="1376" w:type="pct"/>
                  <w:vAlign w:val="center"/>
                </w:tcPr>
                <w:p w:rsidR="0053087A" w:rsidRPr="00CA41D8" w:rsidRDefault="00C93FF6">
                  <w:pPr>
                    <w:adjustRightInd w:val="0"/>
                    <w:snapToGrid w:val="0"/>
                    <w:jc w:val="center"/>
                    <w:textAlignment w:val="baseline"/>
                    <w:rPr>
                      <w:szCs w:val="21"/>
                    </w:rPr>
                  </w:pPr>
                  <w:r w:rsidRPr="00CA41D8">
                    <w:rPr>
                      <w:szCs w:val="21"/>
                    </w:rPr>
                    <w:t>监测</w:t>
                  </w:r>
                  <w:r w:rsidRPr="00CA41D8">
                    <w:rPr>
                      <w:szCs w:val="21"/>
                    </w:rPr>
                    <w:t>2</w:t>
                  </w:r>
                  <w:r w:rsidRPr="00CA41D8">
                    <w:rPr>
                      <w:szCs w:val="21"/>
                    </w:rPr>
                    <w:t>天，每天</w:t>
                  </w:r>
                  <w:r w:rsidRPr="00CA41D8">
                    <w:rPr>
                      <w:szCs w:val="21"/>
                    </w:rPr>
                    <w:t>3</w:t>
                  </w:r>
                  <w:r w:rsidRPr="00CA41D8">
                    <w:rPr>
                      <w:szCs w:val="21"/>
                    </w:rPr>
                    <w:t>次</w:t>
                  </w:r>
                </w:p>
              </w:tc>
            </w:tr>
            <w:tr w:rsidR="0053087A" w:rsidRPr="00CA41D8">
              <w:trPr>
                <w:trHeight w:val="341"/>
                <w:jc w:val="center"/>
              </w:trPr>
              <w:tc>
                <w:tcPr>
                  <w:tcW w:w="651" w:type="pct"/>
                  <w:vAlign w:val="center"/>
                </w:tcPr>
                <w:p w:rsidR="0053087A" w:rsidRPr="00CA41D8" w:rsidRDefault="00C93FF6">
                  <w:pPr>
                    <w:adjustRightInd w:val="0"/>
                    <w:snapToGrid w:val="0"/>
                    <w:jc w:val="center"/>
                    <w:textAlignment w:val="baseline"/>
                    <w:rPr>
                      <w:szCs w:val="21"/>
                    </w:rPr>
                  </w:pPr>
                  <w:r w:rsidRPr="00CA41D8">
                    <w:rPr>
                      <w:szCs w:val="21"/>
                    </w:rPr>
                    <w:t>2</w:t>
                  </w:r>
                </w:p>
              </w:tc>
              <w:tc>
                <w:tcPr>
                  <w:tcW w:w="1765" w:type="pct"/>
                  <w:vAlign w:val="center"/>
                </w:tcPr>
                <w:p w:rsidR="0053087A" w:rsidRPr="00CA41D8" w:rsidRDefault="00C93FF6">
                  <w:pPr>
                    <w:adjustRightInd w:val="0"/>
                    <w:snapToGrid w:val="0"/>
                    <w:jc w:val="center"/>
                    <w:textAlignment w:val="baseline"/>
                    <w:rPr>
                      <w:szCs w:val="21"/>
                    </w:rPr>
                  </w:pPr>
                  <w:r w:rsidRPr="00CA41D8">
                    <w:rPr>
                      <w:szCs w:val="21"/>
                    </w:rPr>
                    <w:t>粉末喷涂固化、吸塑排气筒</w:t>
                  </w:r>
                  <w:r w:rsidRPr="00CA41D8">
                    <w:rPr>
                      <w:color w:val="0000CC"/>
                      <w:szCs w:val="21"/>
                    </w:rPr>
                    <w:t>（</w:t>
                  </w:r>
                  <w:r w:rsidRPr="00CA41D8">
                    <w:rPr>
                      <w:color w:val="0000CC"/>
                      <w:szCs w:val="21"/>
                    </w:rPr>
                    <w:t>2#</w:t>
                  </w:r>
                  <w:r w:rsidRPr="00CA41D8">
                    <w:rPr>
                      <w:color w:val="0000CC"/>
                      <w:szCs w:val="21"/>
                    </w:rPr>
                    <w:t>排气筒）</w:t>
                  </w:r>
                </w:p>
              </w:tc>
              <w:tc>
                <w:tcPr>
                  <w:tcW w:w="1208" w:type="pct"/>
                  <w:vAlign w:val="center"/>
                </w:tcPr>
                <w:p w:rsidR="0053087A" w:rsidRPr="00CA41D8" w:rsidRDefault="00C93FF6">
                  <w:pPr>
                    <w:adjustRightInd w:val="0"/>
                    <w:snapToGrid w:val="0"/>
                    <w:jc w:val="center"/>
                    <w:textAlignment w:val="baseline"/>
                    <w:rPr>
                      <w:szCs w:val="21"/>
                    </w:rPr>
                  </w:pPr>
                  <w:r w:rsidRPr="00CA41D8">
                    <w:rPr>
                      <w:szCs w:val="21"/>
                    </w:rPr>
                    <w:t>非甲烷总烃</w:t>
                  </w:r>
                </w:p>
              </w:tc>
              <w:tc>
                <w:tcPr>
                  <w:tcW w:w="1376" w:type="pct"/>
                  <w:vAlign w:val="center"/>
                </w:tcPr>
                <w:p w:rsidR="0053087A" w:rsidRPr="00CA41D8" w:rsidRDefault="00C93FF6">
                  <w:pPr>
                    <w:adjustRightInd w:val="0"/>
                    <w:snapToGrid w:val="0"/>
                    <w:jc w:val="center"/>
                    <w:textAlignment w:val="baseline"/>
                    <w:rPr>
                      <w:szCs w:val="21"/>
                    </w:rPr>
                  </w:pPr>
                  <w:r w:rsidRPr="00CA41D8">
                    <w:rPr>
                      <w:szCs w:val="21"/>
                    </w:rPr>
                    <w:t>监测</w:t>
                  </w:r>
                  <w:r w:rsidRPr="00CA41D8">
                    <w:rPr>
                      <w:szCs w:val="21"/>
                    </w:rPr>
                    <w:t>2</w:t>
                  </w:r>
                  <w:r w:rsidRPr="00CA41D8">
                    <w:rPr>
                      <w:szCs w:val="21"/>
                    </w:rPr>
                    <w:t>天，每天</w:t>
                  </w:r>
                  <w:r w:rsidRPr="00CA41D8">
                    <w:rPr>
                      <w:szCs w:val="21"/>
                    </w:rPr>
                    <w:t>3</w:t>
                  </w:r>
                  <w:r w:rsidRPr="00CA41D8">
                    <w:rPr>
                      <w:szCs w:val="21"/>
                    </w:rPr>
                    <w:t>次</w:t>
                  </w:r>
                </w:p>
              </w:tc>
            </w:tr>
            <w:tr w:rsidR="0053087A" w:rsidRPr="00CA41D8">
              <w:trPr>
                <w:trHeight w:val="341"/>
                <w:jc w:val="center"/>
              </w:trPr>
              <w:tc>
                <w:tcPr>
                  <w:tcW w:w="651" w:type="pct"/>
                  <w:vAlign w:val="center"/>
                </w:tcPr>
                <w:p w:rsidR="0053087A" w:rsidRPr="00CA41D8" w:rsidRDefault="00C93FF6">
                  <w:pPr>
                    <w:adjustRightInd w:val="0"/>
                    <w:snapToGrid w:val="0"/>
                    <w:jc w:val="center"/>
                    <w:textAlignment w:val="baseline"/>
                    <w:rPr>
                      <w:szCs w:val="21"/>
                    </w:rPr>
                  </w:pPr>
                  <w:r w:rsidRPr="00CA41D8">
                    <w:rPr>
                      <w:szCs w:val="21"/>
                    </w:rPr>
                    <w:t>3</w:t>
                  </w:r>
                </w:p>
              </w:tc>
              <w:tc>
                <w:tcPr>
                  <w:tcW w:w="1765" w:type="pct"/>
                  <w:vAlign w:val="center"/>
                </w:tcPr>
                <w:p w:rsidR="0053087A" w:rsidRPr="00CA41D8" w:rsidRDefault="00C93FF6">
                  <w:pPr>
                    <w:adjustRightInd w:val="0"/>
                    <w:snapToGrid w:val="0"/>
                    <w:jc w:val="center"/>
                    <w:textAlignment w:val="baseline"/>
                    <w:rPr>
                      <w:szCs w:val="21"/>
                    </w:rPr>
                  </w:pPr>
                  <w:r w:rsidRPr="00CA41D8">
                    <w:rPr>
                      <w:szCs w:val="21"/>
                    </w:rPr>
                    <w:t>喷漆废气排气筒</w:t>
                  </w:r>
                  <w:r w:rsidRPr="00CA41D8">
                    <w:rPr>
                      <w:color w:val="0000CC"/>
                      <w:szCs w:val="21"/>
                    </w:rPr>
                    <w:t>（</w:t>
                  </w:r>
                  <w:r w:rsidRPr="00CA41D8">
                    <w:rPr>
                      <w:color w:val="0000CC"/>
                      <w:szCs w:val="21"/>
                    </w:rPr>
                    <w:t>3#</w:t>
                  </w:r>
                  <w:r w:rsidRPr="00CA41D8">
                    <w:rPr>
                      <w:color w:val="0000CC"/>
                      <w:szCs w:val="21"/>
                    </w:rPr>
                    <w:t>排气筒）</w:t>
                  </w:r>
                </w:p>
              </w:tc>
              <w:tc>
                <w:tcPr>
                  <w:tcW w:w="1208" w:type="pct"/>
                  <w:vAlign w:val="center"/>
                </w:tcPr>
                <w:p w:rsidR="0053087A" w:rsidRPr="00CA41D8" w:rsidRDefault="00C93FF6">
                  <w:pPr>
                    <w:adjustRightInd w:val="0"/>
                    <w:snapToGrid w:val="0"/>
                    <w:jc w:val="center"/>
                    <w:textAlignment w:val="baseline"/>
                    <w:rPr>
                      <w:szCs w:val="21"/>
                    </w:rPr>
                  </w:pPr>
                  <w:r w:rsidRPr="00CA41D8">
                    <w:rPr>
                      <w:szCs w:val="21"/>
                    </w:rPr>
                    <w:t>颗粒物、非甲烷总烃、二甲苯</w:t>
                  </w:r>
                </w:p>
              </w:tc>
              <w:tc>
                <w:tcPr>
                  <w:tcW w:w="1376" w:type="pct"/>
                  <w:vAlign w:val="center"/>
                </w:tcPr>
                <w:p w:rsidR="0053087A" w:rsidRPr="00CA41D8" w:rsidRDefault="00C93FF6">
                  <w:pPr>
                    <w:adjustRightInd w:val="0"/>
                    <w:snapToGrid w:val="0"/>
                    <w:jc w:val="center"/>
                    <w:textAlignment w:val="baseline"/>
                    <w:rPr>
                      <w:szCs w:val="21"/>
                    </w:rPr>
                  </w:pPr>
                  <w:r w:rsidRPr="00CA41D8">
                    <w:rPr>
                      <w:szCs w:val="21"/>
                    </w:rPr>
                    <w:t>监测</w:t>
                  </w:r>
                  <w:r w:rsidRPr="00CA41D8">
                    <w:rPr>
                      <w:szCs w:val="21"/>
                    </w:rPr>
                    <w:t>2</w:t>
                  </w:r>
                  <w:r w:rsidRPr="00CA41D8">
                    <w:rPr>
                      <w:szCs w:val="21"/>
                    </w:rPr>
                    <w:t>天，每天</w:t>
                  </w:r>
                  <w:r w:rsidRPr="00CA41D8">
                    <w:rPr>
                      <w:szCs w:val="21"/>
                    </w:rPr>
                    <w:t>3</w:t>
                  </w:r>
                  <w:r w:rsidRPr="00CA41D8">
                    <w:rPr>
                      <w:szCs w:val="21"/>
                    </w:rPr>
                    <w:t>次</w:t>
                  </w:r>
                </w:p>
              </w:tc>
            </w:tr>
          </w:tbl>
          <w:p w:rsidR="0053087A" w:rsidRPr="00CA41D8" w:rsidRDefault="0053087A">
            <w:pPr>
              <w:adjustRightInd w:val="0"/>
              <w:snapToGrid w:val="0"/>
              <w:spacing w:line="360" w:lineRule="auto"/>
              <w:ind w:firstLineChars="200" w:firstLine="480"/>
              <w:rPr>
                <w:sz w:val="24"/>
              </w:rPr>
            </w:pP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②</w:t>
            </w:r>
            <w:r w:rsidRPr="00CA41D8">
              <w:rPr>
                <w:b/>
                <w:sz w:val="24"/>
              </w:rPr>
              <w:t>自行监测要求</w:t>
            </w:r>
          </w:p>
          <w:p w:rsidR="0053087A" w:rsidRPr="00CA41D8" w:rsidRDefault="00C93FF6">
            <w:pPr>
              <w:adjustRightInd w:val="0"/>
              <w:snapToGrid w:val="0"/>
              <w:spacing w:line="360" w:lineRule="auto"/>
              <w:ind w:firstLineChars="200" w:firstLine="480"/>
              <w:rPr>
                <w:sz w:val="24"/>
              </w:rPr>
            </w:pPr>
            <w:r w:rsidRPr="00CA41D8">
              <w:rPr>
                <w:sz w:val="24"/>
              </w:rPr>
              <w:t>根据《固定污染源排污许可证分类管理名录（</w:t>
            </w:r>
            <w:r w:rsidRPr="00CA41D8">
              <w:rPr>
                <w:sz w:val="24"/>
              </w:rPr>
              <w:t>2019</w:t>
            </w:r>
            <w:r w:rsidRPr="00CA41D8">
              <w:rPr>
                <w:sz w:val="24"/>
              </w:rPr>
              <w:t>版）》（生态环境部令第</w:t>
            </w:r>
            <w:r w:rsidRPr="00CA41D8">
              <w:rPr>
                <w:sz w:val="24"/>
              </w:rPr>
              <w:t>11</w:t>
            </w:r>
            <w:r w:rsidRPr="00CA41D8">
              <w:rPr>
                <w:sz w:val="24"/>
              </w:rPr>
              <w:t>号），本项目属于铸造机其他金属制造</w:t>
            </w:r>
            <w:r w:rsidRPr="00CA41D8">
              <w:rPr>
                <w:sz w:val="24"/>
              </w:rPr>
              <w:t>339</w:t>
            </w:r>
            <w:r w:rsidRPr="00CA41D8">
              <w:rPr>
                <w:sz w:val="24"/>
              </w:rPr>
              <w:t>（除黑色金属铸造</w:t>
            </w:r>
            <w:r w:rsidRPr="00CA41D8">
              <w:rPr>
                <w:sz w:val="24"/>
              </w:rPr>
              <w:t>3391</w:t>
            </w:r>
            <w:r w:rsidRPr="00CA41D8">
              <w:rPr>
                <w:sz w:val="24"/>
              </w:rPr>
              <w:t>，有色金属铸造</w:t>
            </w:r>
            <w:r w:rsidRPr="00CA41D8">
              <w:rPr>
                <w:sz w:val="24"/>
              </w:rPr>
              <w:t>3392</w:t>
            </w:r>
            <w:r w:rsidRPr="00CA41D8">
              <w:rPr>
                <w:sz w:val="24"/>
              </w:rPr>
              <w:t>），需根据</w:t>
            </w:r>
            <w:r w:rsidRPr="00CA41D8">
              <w:rPr>
                <w:sz w:val="24"/>
              </w:rPr>
              <w:t>“</w:t>
            </w:r>
            <w:r w:rsidRPr="00CA41D8">
              <w:rPr>
                <w:sz w:val="24"/>
              </w:rPr>
              <w:t>通用工序</w:t>
            </w:r>
            <w:r w:rsidRPr="00CA41D8">
              <w:rPr>
                <w:sz w:val="24"/>
              </w:rPr>
              <w:t>”</w:t>
            </w:r>
            <w:r w:rsidRPr="00CA41D8">
              <w:rPr>
                <w:sz w:val="24"/>
              </w:rPr>
              <w:t>判定其管理名录，本项目粉末喷涂及喷漆属于《固定污染源排污许可证分类管理名录（</w:t>
            </w:r>
            <w:r w:rsidRPr="00CA41D8">
              <w:rPr>
                <w:sz w:val="24"/>
              </w:rPr>
              <w:t>2019</w:t>
            </w:r>
            <w:r w:rsidRPr="00CA41D8">
              <w:rPr>
                <w:sz w:val="24"/>
              </w:rPr>
              <w:t>版）》（生态环境部令第</w:t>
            </w:r>
            <w:r w:rsidRPr="00CA41D8">
              <w:rPr>
                <w:sz w:val="24"/>
              </w:rPr>
              <w:t>11</w:t>
            </w:r>
            <w:r w:rsidRPr="00CA41D8">
              <w:rPr>
                <w:sz w:val="24"/>
              </w:rPr>
              <w:t>号）中通用工序中</w:t>
            </w:r>
            <w:r w:rsidRPr="00CA41D8">
              <w:rPr>
                <w:sz w:val="24"/>
              </w:rPr>
              <w:t>“</w:t>
            </w:r>
            <w:r w:rsidRPr="00CA41D8">
              <w:rPr>
                <w:sz w:val="24"/>
              </w:rPr>
              <w:t>表面处理</w:t>
            </w:r>
            <w:r w:rsidRPr="00CA41D8">
              <w:rPr>
                <w:sz w:val="24"/>
              </w:rPr>
              <w:t>-</w:t>
            </w:r>
            <w:r w:rsidRPr="00CA41D8">
              <w:rPr>
                <w:sz w:val="24"/>
              </w:rPr>
              <w:t>年使用有机溶剂</w:t>
            </w:r>
            <w:r w:rsidRPr="00CA41D8">
              <w:rPr>
                <w:sz w:val="24"/>
              </w:rPr>
              <w:t>10t</w:t>
            </w:r>
            <w:r w:rsidRPr="00CA41D8">
              <w:rPr>
                <w:sz w:val="24"/>
              </w:rPr>
              <w:t>以下的</w:t>
            </w:r>
            <w:r w:rsidRPr="00CA41D8">
              <w:rPr>
                <w:sz w:val="24"/>
              </w:rPr>
              <w:t>”</w:t>
            </w:r>
            <w:r w:rsidRPr="00CA41D8">
              <w:rPr>
                <w:sz w:val="24"/>
              </w:rPr>
              <w:t>，为登记管理，无自行监测要求。</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11</w:t>
            </w:r>
            <w:r w:rsidRPr="00CA41D8">
              <w:rPr>
                <w:b/>
                <w:sz w:val="24"/>
              </w:rPr>
              <w:t>）非正常情况</w:t>
            </w:r>
          </w:p>
          <w:p w:rsidR="0053087A" w:rsidRPr="00CA41D8" w:rsidRDefault="00C93FF6">
            <w:pPr>
              <w:adjustRightInd w:val="0"/>
              <w:snapToGrid w:val="0"/>
              <w:spacing w:line="360" w:lineRule="auto"/>
              <w:ind w:firstLineChars="200" w:firstLine="480"/>
              <w:rPr>
                <w:sz w:val="24"/>
              </w:rPr>
            </w:pPr>
            <w:r w:rsidRPr="00CA41D8">
              <w:rPr>
                <w:sz w:val="24"/>
              </w:rPr>
              <w:t>生产设施非正常情况考虑</w:t>
            </w:r>
            <w:r w:rsidRPr="00CA41D8">
              <w:rPr>
                <w:sz w:val="24"/>
              </w:rPr>
              <w:t>“UV</w:t>
            </w:r>
            <w:r w:rsidRPr="00CA41D8">
              <w:rPr>
                <w:sz w:val="24"/>
              </w:rPr>
              <w:t>光氧</w:t>
            </w:r>
            <w:r w:rsidRPr="00CA41D8">
              <w:rPr>
                <w:sz w:val="24"/>
              </w:rPr>
              <w:t>+</w:t>
            </w:r>
            <w:r w:rsidRPr="00CA41D8">
              <w:rPr>
                <w:sz w:val="24"/>
              </w:rPr>
              <w:t>活性炭吸附装置</w:t>
            </w:r>
            <w:r w:rsidRPr="00CA41D8">
              <w:rPr>
                <w:sz w:val="24"/>
              </w:rPr>
              <w:t>”</w:t>
            </w:r>
            <w:r w:rsidRPr="00CA41D8">
              <w:rPr>
                <w:sz w:val="24"/>
              </w:rPr>
              <w:t>发生故障，处理效率由</w:t>
            </w:r>
            <w:r w:rsidRPr="00CA41D8">
              <w:rPr>
                <w:sz w:val="24"/>
              </w:rPr>
              <w:t>60%</w:t>
            </w:r>
            <w:r w:rsidRPr="00CA41D8">
              <w:rPr>
                <w:sz w:val="24"/>
              </w:rPr>
              <w:t>下降至</w:t>
            </w:r>
            <w:r w:rsidRPr="00CA41D8">
              <w:rPr>
                <w:sz w:val="24"/>
              </w:rPr>
              <w:t>30%</w:t>
            </w:r>
            <w:r w:rsidRPr="00CA41D8">
              <w:rPr>
                <w:sz w:val="24"/>
              </w:rPr>
              <w:t>，布袋除尘器处理效率由</w:t>
            </w:r>
            <w:r w:rsidRPr="00CA41D8">
              <w:rPr>
                <w:sz w:val="24"/>
              </w:rPr>
              <w:t>95%</w:t>
            </w:r>
            <w:r w:rsidRPr="00CA41D8">
              <w:rPr>
                <w:sz w:val="24"/>
              </w:rPr>
              <w:t>下降至</w:t>
            </w:r>
            <w:r w:rsidRPr="00CA41D8">
              <w:rPr>
                <w:sz w:val="24"/>
              </w:rPr>
              <w:t>60%</w:t>
            </w:r>
            <w:r w:rsidRPr="00CA41D8">
              <w:rPr>
                <w:sz w:val="24"/>
              </w:rPr>
              <w:t>。一年发生次数约</w:t>
            </w:r>
            <w:r w:rsidRPr="00CA41D8">
              <w:rPr>
                <w:sz w:val="24"/>
              </w:rPr>
              <w:t>3~6</w:t>
            </w:r>
            <w:r w:rsidRPr="00CA41D8">
              <w:rPr>
                <w:sz w:val="24"/>
              </w:rPr>
              <w:t>次，持续时间约</w:t>
            </w:r>
            <w:r w:rsidRPr="00CA41D8">
              <w:rPr>
                <w:sz w:val="24"/>
              </w:rPr>
              <w:t>1~2h</w:t>
            </w:r>
            <w:r w:rsidRPr="00CA41D8">
              <w:rPr>
                <w:sz w:val="24"/>
              </w:rPr>
              <w:t>。项目非正常情况下排放情况见下表。</w:t>
            </w:r>
          </w:p>
          <w:p w:rsidR="0053087A" w:rsidRPr="00CA41D8" w:rsidRDefault="00C93FF6">
            <w:pPr>
              <w:pStyle w:val="ac"/>
              <w:spacing w:before="24" w:beforeAutospacing="0" w:after="24" w:afterAutospacing="0"/>
              <w:jc w:val="center"/>
              <w:rPr>
                <w:rFonts w:ascii="Times New Roman" w:hAnsi="Times New Roman" w:cs="Times New Roman"/>
                <w:kern w:val="1"/>
                <w:sz w:val="21"/>
                <w:szCs w:val="21"/>
              </w:rPr>
            </w:pPr>
            <w:r w:rsidRPr="00CA41D8">
              <w:rPr>
                <w:rFonts w:ascii="Times New Roman" w:hAnsi="Times New Roman" w:cs="Times New Roman"/>
                <w:b/>
                <w:sz w:val="21"/>
                <w:szCs w:val="21"/>
                <w:lang w:bidi="ar"/>
              </w:rPr>
              <w:t>表</w:t>
            </w:r>
            <w:r w:rsidRPr="00CA41D8">
              <w:rPr>
                <w:rFonts w:ascii="Times New Roman" w:hAnsi="Times New Roman" w:cs="Times New Roman"/>
                <w:b/>
                <w:sz w:val="21"/>
                <w:szCs w:val="21"/>
                <w:lang w:bidi="ar"/>
              </w:rPr>
              <w:t xml:space="preserve">4-12  </w:t>
            </w:r>
            <w:r w:rsidRPr="00CA41D8">
              <w:rPr>
                <w:rFonts w:ascii="Times New Roman" w:hAnsi="Times New Roman" w:cs="Times New Roman"/>
                <w:b/>
                <w:sz w:val="21"/>
                <w:szCs w:val="21"/>
                <w:lang w:bidi="ar"/>
              </w:rPr>
              <w:t>废气非正常情况排放一览表</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944"/>
              <w:gridCol w:w="784"/>
              <w:gridCol w:w="1412"/>
              <w:gridCol w:w="1412"/>
              <w:gridCol w:w="1255"/>
              <w:gridCol w:w="1168"/>
            </w:tblGrid>
            <w:tr w:rsidR="0053087A" w:rsidRPr="00CA41D8">
              <w:trPr>
                <w:trHeight w:val="335"/>
                <w:jc w:val="center"/>
              </w:trPr>
              <w:tc>
                <w:tcPr>
                  <w:tcW w:w="580" w:type="pct"/>
                  <w:vAlign w:val="center"/>
                </w:tcPr>
                <w:p w:rsidR="0053087A" w:rsidRPr="00CA41D8" w:rsidRDefault="00C93FF6">
                  <w:pPr>
                    <w:adjustRightInd w:val="0"/>
                    <w:snapToGrid w:val="0"/>
                    <w:jc w:val="center"/>
                    <w:textAlignment w:val="baseline"/>
                    <w:rPr>
                      <w:b/>
                      <w:szCs w:val="21"/>
                    </w:rPr>
                  </w:pPr>
                  <w:r w:rsidRPr="00CA41D8">
                    <w:rPr>
                      <w:b/>
                      <w:szCs w:val="21"/>
                    </w:rPr>
                    <w:t>产排污环节</w:t>
                  </w:r>
                </w:p>
              </w:tc>
              <w:tc>
                <w:tcPr>
                  <w:tcW w:w="598" w:type="pct"/>
                  <w:vAlign w:val="center"/>
                </w:tcPr>
                <w:p w:rsidR="0053087A" w:rsidRPr="00CA41D8" w:rsidRDefault="00C93FF6">
                  <w:pPr>
                    <w:adjustRightInd w:val="0"/>
                    <w:snapToGrid w:val="0"/>
                    <w:jc w:val="center"/>
                    <w:textAlignment w:val="baseline"/>
                    <w:rPr>
                      <w:b/>
                      <w:szCs w:val="21"/>
                    </w:rPr>
                  </w:pPr>
                  <w:r w:rsidRPr="00CA41D8">
                    <w:rPr>
                      <w:b/>
                      <w:szCs w:val="21"/>
                    </w:rPr>
                    <w:t>排放口编号</w:t>
                  </w:r>
                </w:p>
              </w:tc>
              <w:tc>
                <w:tcPr>
                  <w:tcW w:w="497" w:type="pct"/>
                  <w:vAlign w:val="center"/>
                </w:tcPr>
                <w:p w:rsidR="0053087A" w:rsidRPr="00CA41D8" w:rsidRDefault="00C93FF6">
                  <w:pPr>
                    <w:adjustRightInd w:val="0"/>
                    <w:snapToGrid w:val="0"/>
                    <w:jc w:val="center"/>
                    <w:textAlignment w:val="baseline"/>
                    <w:rPr>
                      <w:b/>
                      <w:szCs w:val="21"/>
                    </w:rPr>
                  </w:pPr>
                  <w:r w:rsidRPr="00CA41D8">
                    <w:rPr>
                      <w:b/>
                      <w:szCs w:val="21"/>
                    </w:rPr>
                    <w:t>排放形式</w:t>
                  </w:r>
                </w:p>
              </w:tc>
              <w:tc>
                <w:tcPr>
                  <w:tcW w:w="895" w:type="pct"/>
                  <w:vAlign w:val="center"/>
                </w:tcPr>
                <w:p w:rsidR="0053087A" w:rsidRPr="00CA41D8" w:rsidRDefault="00C93FF6">
                  <w:pPr>
                    <w:adjustRightInd w:val="0"/>
                    <w:snapToGrid w:val="0"/>
                    <w:jc w:val="center"/>
                    <w:textAlignment w:val="baseline"/>
                    <w:rPr>
                      <w:b/>
                      <w:szCs w:val="21"/>
                    </w:rPr>
                  </w:pPr>
                  <w:r w:rsidRPr="00CA41D8">
                    <w:rPr>
                      <w:b/>
                      <w:szCs w:val="21"/>
                    </w:rPr>
                    <w:t>污染物名称</w:t>
                  </w:r>
                </w:p>
              </w:tc>
              <w:tc>
                <w:tcPr>
                  <w:tcW w:w="895" w:type="pct"/>
                  <w:vAlign w:val="center"/>
                </w:tcPr>
                <w:p w:rsidR="0053087A" w:rsidRPr="00CA41D8" w:rsidRDefault="00C93FF6">
                  <w:pPr>
                    <w:adjustRightInd w:val="0"/>
                    <w:snapToGrid w:val="0"/>
                    <w:jc w:val="center"/>
                    <w:textAlignment w:val="baseline"/>
                    <w:rPr>
                      <w:b/>
                      <w:szCs w:val="21"/>
                    </w:rPr>
                  </w:pPr>
                  <w:r w:rsidRPr="00CA41D8">
                    <w:rPr>
                      <w:b/>
                      <w:szCs w:val="21"/>
                    </w:rPr>
                    <w:t>非正常情况</w:t>
                  </w:r>
                </w:p>
              </w:tc>
              <w:tc>
                <w:tcPr>
                  <w:tcW w:w="795" w:type="pct"/>
                  <w:vAlign w:val="center"/>
                </w:tcPr>
                <w:p w:rsidR="0053087A" w:rsidRPr="00CA41D8" w:rsidRDefault="00C93FF6">
                  <w:pPr>
                    <w:adjustRightInd w:val="0"/>
                    <w:snapToGrid w:val="0"/>
                    <w:jc w:val="center"/>
                    <w:textAlignment w:val="baseline"/>
                    <w:rPr>
                      <w:b/>
                      <w:szCs w:val="21"/>
                    </w:rPr>
                  </w:pPr>
                  <w:r w:rsidRPr="00CA41D8">
                    <w:rPr>
                      <w:b/>
                      <w:szCs w:val="21"/>
                    </w:rPr>
                    <w:t>非正常情况污染物排放速率</w:t>
                  </w:r>
                  <w:r w:rsidRPr="00CA41D8">
                    <w:rPr>
                      <w:b/>
                      <w:szCs w:val="21"/>
                    </w:rPr>
                    <w:t>kg/h</w:t>
                  </w:r>
                </w:p>
              </w:tc>
              <w:tc>
                <w:tcPr>
                  <w:tcW w:w="740" w:type="pct"/>
                  <w:vAlign w:val="center"/>
                </w:tcPr>
                <w:p w:rsidR="0053087A" w:rsidRPr="00CA41D8" w:rsidRDefault="00C93FF6">
                  <w:pPr>
                    <w:adjustRightInd w:val="0"/>
                    <w:snapToGrid w:val="0"/>
                    <w:jc w:val="center"/>
                    <w:textAlignment w:val="baseline"/>
                    <w:rPr>
                      <w:b/>
                      <w:szCs w:val="21"/>
                    </w:rPr>
                  </w:pPr>
                  <w:r w:rsidRPr="00CA41D8">
                    <w:rPr>
                      <w:b/>
                      <w:szCs w:val="21"/>
                    </w:rPr>
                    <w:t>污染物排放浓度</w:t>
                  </w:r>
                </w:p>
                <w:p w:rsidR="0053087A" w:rsidRPr="00CA41D8" w:rsidRDefault="00C93FF6">
                  <w:pPr>
                    <w:adjustRightInd w:val="0"/>
                    <w:snapToGrid w:val="0"/>
                    <w:jc w:val="center"/>
                    <w:textAlignment w:val="baseline"/>
                    <w:rPr>
                      <w:b/>
                      <w:szCs w:val="21"/>
                    </w:rPr>
                  </w:pPr>
                  <w:r w:rsidRPr="00CA41D8">
                    <w:rPr>
                      <w:b/>
                      <w:szCs w:val="21"/>
                    </w:rPr>
                    <w:t>mg/m</w:t>
                  </w:r>
                  <w:r w:rsidRPr="00CA41D8">
                    <w:rPr>
                      <w:b/>
                      <w:szCs w:val="21"/>
                      <w:vertAlign w:val="superscript"/>
                    </w:rPr>
                    <w:t>3</w:t>
                  </w:r>
                </w:p>
              </w:tc>
            </w:tr>
            <w:tr w:rsidR="0053087A" w:rsidRPr="00CA41D8">
              <w:trPr>
                <w:trHeight w:val="335"/>
                <w:jc w:val="center"/>
              </w:trPr>
              <w:tc>
                <w:tcPr>
                  <w:tcW w:w="580" w:type="pct"/>
                  <w:vMerge w:val="restart"/>
                  <w:vAlign w:val="center"/>
                </w:tcPr>
                <w:p w:rsidR="0053087A" w:rsidRPr="00CA41D8" w:rsidRDefault="00C93FF6">
                  <w:pPr>
                    <w:adjustRightInd w:val="0"/>
                    <w:snapToGrid w:val="0"/>
                    <w:jc w:val="center"/>
                    <w:textAlignment w:val="baseline"/>
                    <w:rPr>
                      <w:szCs w:val="21"/>
                    </w:rPr>
                  </w:pPr>
                  <w:r w:rsidRPr="00CA41D8">
                    <w:rPr>
                      <w:szCs w:val="21"/>
                    </w:rPr>
                    <w:t>喷漆房</w:t>
                  </w:r>
                </w:p>
              </w:tc>
              <w:tc>
                <w:tcPr>
                  <w:tcW w:w="598" w:type="pct"/>
                  <w:vMerge w:val="restart"/>
                  <w:vAlign w:val="center"/>
                </w:tcPr>
                <w:p w:rsidR="0053087A" w:rsidRPr="00CA41D8" w:rsidRDefault="00C93FF6">
                  <w:pPr>
                    <w:adjustRightInd w:val="0"/>
                    <w:snapToGrid w:val="0"/>
                    <w:jc w:val="center"/>
                    <w:textAlignment w:val="baseline"/>
                    <w:rPr>
                      <w:szCs w:val="21"/>
                    </w:rPr>
                  </w:pPr>
                  <w:r w:rsidRPr="00CA41D8">
                    <w:rPr>
                      <w:color w:val="0000CC"/>
                      <w:szCs w:val="21"/>
                    </w:rPr>
                    <w:t>3#</w:t>
                  </w:r>
                  <w:r w:rsidRPr="00CA41D8">
                    <w:rPr>
                      <w:color w:val="0000CC"/>
                      <w:szCs w:val="21"/>
                    </w:rPr>
                    <w:t>排气筒</w:t>
                  </w:r>
                </w:p>
              </w:tc>
              <w:tc>
                <w:tcPr>
                  <w:tcW w:w="497" w:type="pct"/>
                  <w:vMerge w:val="restar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895" w:type="pct"/>
                  <w:vAlign w:val="center"/>
                </w:tcPr>
                <w:p w:rsidR="0053087A" w:rsidRPr="00CA41D8" w:rsidRDefault="00C93FF6">
                  <w:pPr>
                    <w:jc w:val="center"/>
                    <w:rPr>
                      <w:szCs w:val="21"/>
                    </w:rPr>
                  </w:pPr>
                  <w:r w:rsidRPr="00CA41D8">
                    <w:rPr>
                      <w:szCs w:val="21"/>
                    </w:rPr>
                    <w:t>非甲烷总烃</w:t>
                  </w:r>
                </w:p>
              </w:tc>
              <w:tc>
                <w:tcPr>
                  <w:tcW w:w="895" w:type="pct"/>
                  <w:vMerge w:val="restart"/>
                  <w:vAlign w:val="center"/>
                </w:tcPr>
                <w:p w:rsidR="0053087A" w:rsidRPr="00CA41D8" w:rsidRDefault="00C93FF6">
                  <w:pPr>
                    <w:adjustRightInd w:val="0"/>
                    <w:snapToGrid w:val="0"/>
                    <w:jc w:val="center"/>
                    <w:textAlignment w:val="baseline"/>
                    <w:rPr>
                      <w:szCs w:val="21"/>
                    </w:rPr>
                  </w:pPr>
                  <w:r w:rsidRPr="00CA41D8">
                    <w:rPr>
                      <w:szCs w:val="21"/>
                    </w:rPr>
                    <w:t>UV</w:t>
                  </w:r>
                  <w:r w:rsidRPr="00CA41D8">
                    <w:rPr>
                      <w:szCs w:val="21"/>
                    </w:rPr>
                    <w:t>光解</w:t>
                  </w:r>
                  <w:r w:rsidRPr="00CA41D8">
                    <w:rPr>
                      <w:szCs w:val="21"/>
                    </w:rPr>
                    <w:t>+</w:t>
                  </w:r>
                  <w:r w:rsidRPr="00CA41D8">
                    <w:rPr>
                      <w:szCs w:val="21"/>
                    </w:rPr>
                    <w:t>活性炭吸附装置处理效率由</w:t>
                  </w:r>
                  <w:r w:rsidRPr="00CA41D8">
                    <w:rPr>
                      <w:szCs w:val="21"/>
                    </w:rPr>
                    <w:t>60%</w:t>
                  </w:r>
                  <w:r w:rsidRPr="00CA41D8">
                    <w:rPr>
                      <w:szCs w:val="21"/>
                    </w:rPr>
                    <w:t>下降至</w:t>
                  </w:r>
                  <w:r w:rsidRPr="00CA41D8">
                    <w:rPr>
                      <w:szCs w:val="21"/>
                    </w:rPr>
                    <w:t>30%</w:t>
                  </w:r>
                </w:p>
              </w:tc>
              <w:tc>
                <w:tcPr>
                  <w:tcW w:w="795" w:type="pct"/>
                  <w:vAlign w:val="center"/>
                </w:tcPr>
                <w:p w:rsidR="0053087A" w:rsidRPr="00CA41D8" w:rsidRDefault="00C93FF6">
                  <w:pPr>
                    <w:adjustRightInd w:val="0"/>
                    <w:snapToGrid w:val="0"/>
                    <w:jc w:val="center"/>
                    <w:textAlignment w:val="baseline"/>
                    <w:rPr>
                      <w:szCs w:val="21"/>
                    </w:rPr>
                  </w:pPr>
                  <w:r w:rsidRPr="00CA41D8">
                    <w:rPr>
                      <w:szCs w:val="21"/>
                    </w:rPr>
                    <w:t>0.52</w:t>
                  </w:r>
                </w:p>
              </w:tc>
              <w:tc>
                <w:tcPr>
                  <w:tcW w:w="740" w:type="pct"/>
                  <w:vAlign w:val="center"/>
                </w:tcPr>
                <w:p w:rsidR="0053087A" w:rsidRPr="00CA41D8" w:rsidRDefault="00C93FF6">
                  <w:pPr>
                    <w:adjustRightInd w:val="0"/>
                    <w:snapToGrid w:val="0"/>
                    <w:jc w:val="center"/>
                    <w:textAlignment w:val="baseline"/>
                    <w:rPr>
                      <w:szCs w:val="21"/>
                    </w:rPr>
                  </w:pPr>
                  <w:r w:rsidRPr="00CA41D8">
                    <w:rPr>
                      <w:szCs w:val="21"/>
                    </w:rPr>
                    <w:t>104.85</w:t>
                  </w:r>
                </w:p>
              </w:tc>
            </w:tr>
            <w:tr w:rsidR="0053087A" w:rsidRPr="00CA41D8">
              <w:trPr>
                <w:trHeight w:val="335"/>
                <w:jc w:val="center"/>
              </w:trPr>
              <w:tc>
                <w:tcPr>
                  <w:tcW w:w="580" w:type="pct"/>
                  <w:vMerge/>
                  <w:vAlign w:val="center"/>
                </w:tcPr>
                <w:p w:rsidR="0053087A" w:rsidRPr="00CA41D8" w:rsidRDefault="0053087A">
                  <w:pPr>
                    <w:adjustRightInd w:val="0"/>
                    <w:snapToGrid w:val="0"/>
                    <w:jc w:val="center"/>
                    <w:textAlignment w:val="baseline"/>
                    <w:rPr>
                      <w:bCs/>
                      <w:szCs w:val="21"/>
                    </w:rPr>
                  </w:pPr>
                </w:p>
              </w:tc>
              <w:tc>
                <w:tcPr>
                  <w:tcW w:w="598" w:type="pct"/>
                  <w:vMerge/>
                  <w:vAlign w:val="center"/>
                </w:tcPr>
                <w:p w:rsidR="0053087A" w:rsidRPr="00CA41D8" w:rsidRDefault="0053087A">
                  <w:pPr>
                    <w:adjustRightInd w:val="0"/>
                    <w:snapToGrid w:val="0"/>
                    <w:jc w:val="center"/>
                    <w:textAlignment w:val="baseline"/>
                    <w:rPr>
                      <w:szCs w:val="21"/>
                    </w:rPr>
                  </w:pPr>
                </w:p>
              </w:tc>
              <w:tc>
                <w:tcPr>
                  <w:tcW w:w="497" w:type="pct"/>
                  <w:vMerge/>
                  <w:vAlign w:val="center"/>
                </w:tcPr>
                <w:p w:rsidR="0053087A" w:rsidRPr="00CA41D8" w:rsidRDefault="0053087A">
                  <w:pPr>
                    <w:adjustRightInd w:val="0"/>
                    <w:snapToGrid w:val="0"/>
                    <w:jc w:val="center"/>
                    <w:textAlignment w:val="baseline"/>
                    <w:rPr>
                      <w:szCs w:val="21"/>
                    </w:rPr>
                  </w:pPr>
                </w:p>
              </w:tc>
              <w:tc>
                <w:tcPr>
                  <w:tcW w:w="895" w:type="pct"/>
                  <w:vAlign w:val="center"/>
                </w:tcPr>
                <w:p w:rsidR="0053087A" w:rsidRPr="00CA41D8" w:rsidRDefault="00C93FF6">
                  <w:pPr>
                    <w:jc w:val="center"/>
                    <w:rPr>
                      <w:szCs w:val="21"/>
                    </w:rPr>
                  </w:pPr>
                  <w:r w:rsidRPr="00CA41D8">
                    <w:rPr>
                      <w:szCs w:val="21"/>
                    </w:rPr>
                    <w:t>二甲苯</w:t>
                  </w:r>
                </w:p>
              </w:tc>
              <w:tc>
                <w:tcPr>
                  <w:tcW w:w="895" w:type="pct"/>
                  <w:vMerge/>
                  <w:vAlign w:val="center"/>
                </w:tcPr>
                <w:p w:rsidR="0053087A" w:rsidRPr="00CA41D8" w:rsidRDefault="0053087A">
                  <w:pPr>
                    <w:adjustRightInd w:val="0"/>
                    <w:snapToGrid w:val="0"/>
                    <w:jc w:val="center"/>
                    <w:textAlignment w:val="baseline"/>
                    <w:rPr>
                      <w:bCs/>
                      <w:szCs w:val="21"/>
                    </w:rPr>
                  </w:pPr>
                </w:p>
              </w:tc>
              <w:tc>
                <w:tcPr>
                  <w:tcW w:w="795" w:type="pct"/>
                  <w:vAlign w:val="center"/>
                </w:tcPr>
                <w:p w:rsidR="0053087A" w:rsidRPr="00CA41D8" w:rsidRDefault="00C93FF6">
                  <w:pPr>
                    <w:adjustRightInd w:val="0"/>
                    <w:snapToGrid w:val="0"/>
                    <w:jc w:val="center"/>
                    <w:textAlignment w:val="baseline"/>
                    <w:rPr>
                      <w:szCs w:val="21"/>
                    </w:rPr>
                  </w:pPr>
                  <w:r w:rsidRPr="00CA41D8">
                    <w:rPr>
                      <w:szCs w:val="21"/>
                    </w:rPr>
                    <w:t>0.087</w:t>
                  </w:r>
                </w:p>
              </w:tc>
              <w:tc>
                <w:tcPr>
                  <w:tcW w:w="740" w:type="pct"/>
                  <w:vAlign w:val="center"/>
                </w:tcPr>
                <w:p w:rsidR="0053087A" w:rsidRPr="00CA41D8" w:rsidRDefault="00C93FF6">
                  <w:pPr>
                    <w:adjustRightInd w:val="0"/>
                    <w:snapToGrid w:val="0"/>
                    <w:jc w:val="center"/>
                    <w:textAlignment w:val="baseline"/>
                    <w:rPr>
                      <w:szCs w:val="21"/>
                    </w:rPr>
                  </w:pPr>
                  <w:r w:rsidRPr="00CA41D8">
                    <w:rPr>
                      <w:szCs w:val="21"/>
                    </w:rPr>
                    <w:t>17.35</w:t>
                  </w:r>
                </w:p>
              </w:tc>
            </w:tr>
            <w:tr w:rsidR="0053087A" w:rsidRPr="00CA41D8">
              <w:trPr>
                <w:trHeight w:val="335"/>
                <w:jc w:val="center"/>
              </w:trPr>
              <w:tc>
                <w:tcPr>
                  <w:tcW w:w="580" w:type="pct"/>
                  <w:vAlign w:val="center"/>
                </w:tcPr>
                <w:p w:rsidR="0053087A" w:rsidRPr="00CA41D8" w:rsidRDefault="00C93FF6">
                  <w:pPr>
                    <w:adjustRightInd w:val="0"/>
                    <w:snapToGrid w:val="0"/>
                    <w:jc w:val="center"/>
                    <w:textAlignment w:val="baseline"/>
                    <w:rPr>
                      <w:bCs/>
                      <w:szCs w:val="21"/>
                    </w:rPr>
                  </w:pPr>
                  <w:r w:rsidRPr="00CA41D8">
                    <w:rPr>
                      <w:bCs/>
                      <w:szCs w:val="21"/>
                    </w:rPr>
                    <w:t>粉末喷涂</w:t>
                  </w:r>
                </w:p>
              </w:tc>
              <w:tc>
                <w:tcPr>
                  <w:tcW w:w="598" w:type="pct"/>
                  <w:vAlign w:val="center"/>
                </w:tcPr>
                <w:p w:rsidR="0053087A" w:rsidRPr="00CA41D8" w:rsidRDefault="00C93FF6">
                  <w:pPr>
                    <w:adjustRightInd w:val="0"/>
                    <w:snapToGrid w:val="0"/>
                    <w:jc w:val="center"/>
                    <w:textAlignment w:val="baseline"/>
                    <w:rPr>
                      <w:szCs w:val="21"/>
                    </w:rPr>
                  </w:pPr>
                  <w:r w:rsidRPr="00CA41D8">
                    <w:rPr>
                      <w:color w:val="0000CC"/>
                      <w:szCs w:val="21"/>
                    </w:rPr>
                    <w:t>1#</w:t>
                  </w:r>
                  <w:r w:rsidRPr="00CA41D8">
                    <w:rPr>
                      <w:color w:val="0000CC"/>
                      <w:szCs w:val="21"/>
                    </w:rPr>
                    <w:t>排气筒</w:t>
                  </w:r>
                </w:p>
              </w:tc>
              <w:tc>
                <w:tcPr>
                  <w:tcW w:w="497" w:type="pc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895" w:type="pct"/>
                  <w:vAlign w:val="center"/>
                </w:tcPr>
                <w:p w:rsidR="0053087A" w:rsidRPr="00CA41D8" w:rsidRDefault="00C93FF6">
                  <w:pPr>
                    <w:adjustRightInd w:val="0"/>
                    <w:snapToGrid w:val="0"/>
                    <w:jc w:val="center"/>
                    <w:textAlignment w:val="baseline"/>
                    <w:rPr>
                      <w:bCs/>
                      <w:szCs w:val="21"/>
                    </w:rPr>
                  </w:pPr>
                  <w:r w:rsidRPr="00CA41D8">
                    <w:rPr>
                      <w:bCs/>
                      <w:szCs w:val="21"/>
                    </w:rPr>
                    <w:t>颗粒物</w:t>
                  </w:r>
                </w:p>
              </w:tc>
              <w:tc>
                <w:tcPr>
                  <w:tcW w:w="895" w:type="pct"/>
                  <w:vAlign w:val="center"/>
                </w:tcPr>
                <w:p w:rsidR="0053087A" w:rsidRPr="00CA41D8" w:rsidRDefault="00C93FF6">
                  <w:pPr>
                    <w:adjustRightInd w:val="0"/>
                    <w:snapToGrid w:val="0"/>
                    <w:jc w:val="center"/>
                    <w:textAlignment w:val="baseline"/>
                    <w:rPr>
                      <w:bCs/>
                      <w:szCs w:val="21"/>
                    </w:rPr>
                  </w:pPr>
                  <w:r w:rsidRPr="00CA41D8">
                    <w:rPr>
                      <w:bCs/>
                      <w:szCs w:val="21"/>
                    </w:rPr>
                    <w:t>布袋除尘器处理效率由</w:t>
                  </w:r>
                  <w:r w:rsidRPr="00CA41D8">
                    <w:rPr>
                      <w:bCs/>
                      <w:szCs w:val="21"/>
                    </w:rPr>
                    <w:t>95%</w:t>
                  </w:r>
                  <w:r w:rsidRPr="00CA41D8">
                    <w:rPr>
                      <w:bCs/>
                      <w:szCs w:val="21"/>
                    </w:rPr>
                    <w:t>下降至</w:t>
                  </w:r>
                  <w:r w:rsidRPr="00CA41D8">
                    <w:rPr>
                      <w:bCs/>
                      <w:szCs w:val="21"/>
                    </w:rPr>
                    <w:lastRenderedPageBreak/>
                    <w:t>60%</w:t>
                  </w:r>
                </w:p>
              </w:tc>
              <w:tc>
                <w:tcPr>
                  <w:tcW w:w="795" w:type="pct"/>
                  <w:vAlign w:val="center"/>
                </w:tcPr>
                <w:p w:rsidR="0053087A" w:rsidRPr="00CA41D8" w:rsidRDefault="00C93FF6">
                  <w:pPr>
                    <w:adjustRightInd w:val="0"/>
                    <w:snapToGrid w:val="0"/>
                    <w:jc w:val="center"/>
                    <w:textAlignment w:val="baseline"/>
                    <w:rPr>
                      <w:szCs w:val="21"/>
                    </w:rPr>
                  </w:pPr>
                  <w:r w:rsidRPr="00CA41D8">
                    <w:rPr>
                      <w:szCs w:val="21"/>
                    </w:rPr>
                    <w:lastRenderedPageBreak/>
                    <w:t>0.08</w:t>
                  </w:r>
                </w:p>
              </w:tc>
              <w:tc>
                <w:tcPr>
                  <w:tcW w:w="740" w:type="pct"/>
                  <w:vAlign w:val="center"/>
                </w:tcPr>
                <w:p w:rsidR="0053087A" w:rsidRPr="00CA41D8" w:rsidRDefault="00C93FF6">
                  <w:pPr>
                    <w:adjustRightInd w:val="0"/>
                    <w:snapToGrid w:val="0"/>
                    <w:jc w:val="center"/>
                    <w:textAlignment w:val="baseline"/>
                    <w:rPr>
                      <w:szCs w:val="21"/>
                    </w:rPr>
                  </w:pPr>
                  <w:r w:rsidRPr="00CA41D8">
                    <w:rPr>
                      <w:szCs w:val="21"/>
                    </w:rPr>
                    <w:t>16</w:t>
                  </w:r>
                </w:p>
              </w:tc>
            </w:tr>
            <w:tr w:rsidR="0053087A" w:rsidRPr="00CA41D8">
              <w:trPr>
                <w:trHeight w:val="335"/>
                <w:jc w:val="center"/>
              </w:trPr>
              <w:tc>
                <w:tcPr>
                  <w:tcW w:w="580" w:type="pct"/>
                  <w:vAlign w:val="center"/>
                </w:tcPr>
                <w:p w:rsidR="0053087A" w:rsidRPr="00CA41D8" w:rsidRDefault="00C93FF6">
                  <w:pPr>
                    <w:adjustRightInd w:val="0"/>
                    <w:snapToGrid w:val="0"/>
                    <w:jc w:val="center"/>
                    <w:textAlignment w:val="baseline"/>
                    <w:rPr>
                      <w:bCs/>
                      <w:szCs w:val="21"/>
                    </w:rPr>
                  </w:pPr>
                  <w:r w:rsidRPr="00CA41D8">
                    <w:rPr>
                      <w:bCs/>
                      <w:szCs w:val="21"/>
                    </w:rPr>
                    <w:lastRenderedPageBreak/>
                    <w:t>粉末喷涂固化</w:t>
                  </w:r>
                </w:p>
              </w:tc>
              <w:tc>
                <w:tcPr>
                  <w:tcW w:w="598" w:type="pct"/>
                  <w:vMerge w:val="restart"/>
                  <w:vAlign w:val="center"/>
                </w:tcPr>
                <w:p w:rsidR="0053087A" w:rsidRPr="00CA41D8" w:rsidRDefault="00C93FF6">
                  <w:pPr>
                    <w:adjustRightInd w:val="0"/>
                    <w:snapToGrid w:val="0"/>
                    <w:jc w:val="center"/>
                    <w:textAlignment w:val="baseline"/>
                    <w:rPr>
                      <w:szCs w:val="21"/>
                    </w:rPr>
                  </w:pPr>
                  <w:r w:rsidRPr="00CA41D8">
                    <w:rPr>
                      <w:color w:val="0000CC"/>
                      <w:szCs w:val="21"/>
                    </w:rPr>
                    <w:t>2#</w:t>
                  </w:r>
                  <w:r w:rsidRPr="00CA41D8">
                    <w:rPr>
                      <w:color w:val="0000CC"/>
                      <w:szCs w:val="21"/>
                    </w:rPr>
                    <w:t>排气筒</w:t>
                  </w:r>
                </w:p>
              </w:tc>
              <w:tc>
                <w:tcPr>
                  <w:tcW w:w="497" w:type="pct"/>
                  <w:vMerge w:val="restart"/>
                  <w:vAlign w:val="center"/>
                </w:tcPr>
                <w:p w:rsidR="0053087A" w:rsidRPr="00CA41D8" w:rsidRDefault="00C93FF6">
                  <w:pPr>
                    <w:adjustRightInd w:val="0"/>
                    <w:snapToGrid w:val="0"/>
                    <w:jc w:val="center"/>
                    <w:textAlignment w:val="baseline"/>
                    <w:rPr>
                      <w:szCs w:val="21"/>
                    </w:rPr>
                  </w:pPr>
                  <w:r w:rsidRPr="00CA41D8">
                    <w:rPr>
                      <w:szCs w:val="21"/>
                    </w:rPr>
                    <w:t>有组织</w:t>
                  </w:r>
                </w:p>
              </w:tc>
              <w:tc>
                <w:tcPr>
                  <w:tcW w:w="895" w:type="pct"/>
                  <w:vMerge w:val="restart"/>
                  <w:vAlign w:val="center"/>
                </w:tcPr>
                <w:p w:rsidR="0053087A" w:rsidRPr="00CA41D8" w:rsidRDefault="00C93FF6">
                  <w:pPr>
                    <w:adjustRightInd w:val="0"/>
                    <w:snapToGrid w:val="0"/>
                    <w:jc w:val="center"/>
                    <w:textAlignment w:val="baseline"/>
                    <w:rPr>
                      <w:szCs w:val="21"/>
                    </w:rPr>
                  </w:pPr>
                  <w:r w:rsidRPr="00CA41D8">
                    <w:rPr>
                      <w:szCs w:val="21"/>
                    </w:rPr>
                    <w:t>非甲烷总烃</w:t>
                  </w:r>
                </w:p>
              </w:tc>
              <w:tc>
                <w:tcPr>
                  <w:tcW w:w="895" w:type="pct"/>
                  <w:vMerge w:val="restart"/>
                  <w:vAlign w:val="center"/>
                </w:tcPr>
                <w:p w:rsidR="0053087A" w:rsidRPr="00CA41D8" w:rsidRDefault="00C93FF6">
                  <w:pPr>
                    <w:adjustRightInd w:val="0"/>
                    <w:snapToGrid w:val="0"/>
                    <w:jc w:val="center"/>
                    <w:textAlignment w:val="baseline"/>
                    <w:rPr>
                      <w:szCs w:val="21"/>
                    </w:rPr>
                  </w:pPr>
                  <w:r w:rsidRPr="00CA41D8">
                    <w:rPr>
                      <w:szCs w:val="21"/>
                    </w:rPr>
                    <w:t>UV</w:t>
                  </w:r>
                  <w:r w:rsidRPr="00CA41D8">
                    <w:rPr>
                      <w:szCs w:val="21"/>
                    </w:rPr>
                    <w:t>光解</w:t>
                  </w:r>
                  <w:r w:rsidRPr="00CA41D8">
                    <w:rPr>
                      <w:szCs w:val="21"/>
                    </w:rPr>
                    <w:t>+</w:t>
                  </w:r>
                  <w:r w:rsidRPr="00CA41D8">
                    <w:rPr>
                      <w:szCs w:val="21"/>
                    </w:rPr>
                    <w:t>活性炭吸附装置处理效率由</w:t>
                  </w:r>
                  <w:r w:rsidRPr="00CA41D8">
                    <w:rPr>
                      <w:szCs w:val="21"/>
                    </w:rPr>
                    <w:t>60%</w:t>
                  </w:r>
                  <w:r w:rsidRPr="00CA41D8">
                    <w:rPr>
                      <w:szCs w:val="21"/>
                    </w:rPr>
                    <w:t>下降至</w:t>
                  </w:r>
                  <w:r w:rsidRPr="00CA41D8">
                    <w:rPr>
                      <w:szCs w:val="21"/>
                    </w:rPr>
                    <w:t>30%</w:t>
                  </w:r>
                </w:p>
              </w:tc>
              <w:tc>
                <w:tcPr>
                  <w:tcW w:w="795" w:type="pct"/>
                  <w:vMerge w:val="restart"/>
                  <w:vAlign w:val="center"/>
                </w:tcPr>
                <w:p w:rsidR="0053087A" w:rsidRPr="00CA41D8" w:rsidRDefault="00C93FF6">
                  <w:pPr>
                    <w:adjustRightInd w:val="0"/>
                    <w:snapToGrid w:val="0"/>
                    <w:jc w:val="center"/>
                    <w:textAlignment w:val="baseline"/>
                    <w:rPr>
                      <w:szCs w:val="21"/>
                    </w:rPr>
                  </w:pPr>
                  <w:r w:rsidRPr="00CA41D8">
                    <w:rPr>
                      <w:szCs w:val="21"/>
                    </w:rPr>
                    <w:t>0.027</w:t>
                  </w:r>
                </w:p>
              </w:tc>
              <w:tc>
                <w:tcPr>
                  <w:tcW w:w="740" w:type="pct"/>
                  <w:vMerge w:val="restart"/>
                  <w:vAlign w:val="center"/>
                </w:tcPr>
                <w:p w:rsidR="0053087A" w:rsidRPr="00CA41D8" w:rsidRDefault="00C93FF6">
                  <w:pPr>
                    <w:adjustRightInd w:val="0"/>
                    <w:snapToGrid w:val="0"/>
                    <w:jc w:val="center"/>
                    <w:textAlignment w:val="baseline"/>
                    <w:rPr>
                      <w:szCs w:val="21"/>
                    </w:rPr>
                  </w:pPr>
                  <w:r w:rsidRPr="00CA41D8">
                    <w:rPr>
                      <w:szCs w:val="21"/>
                    </w:rPr>
                    <w:t>5.463</w:t>
                  </w:r>
                </w:p>
              </w:tc>
            </w:tr>
            <w:tr w:rsidR="0053087A" w:rsidRPr="00CA41D8">
              <w:trPr>
                <w:trHeight w:val="335"/>
                <w:jc w:val="center"/>
              </w:trPr>
              <w:tc>
                <w:tcPr>
                  <w:tcW w:w="580" w:type="pct"/>
                  <w:vAlign w:val="center"/>
                </w:tcPr>
                <w:p w:rsidR="0053087A" w:rsidRPr="00CA41D8" w:rsidRDefault="00C93FF6">
                  <w:pPr>
                    <w:adjustRightInd w:val="0"/>
                    <w:snapToGrid w:val="0"/>
                    <w:jc w:val="center"/>
                    <w:textAlignment w:val="baseline"/>
                    <w:rPr>
                      <w:bCs/>
                      <w:szCs w:val="21"/>
                    </w:rPr>
                  </w:pPr>
                  <w:r w:rsidRPr="00CA41D8">
                    <w:rPr>
                      <w:bCs/>
                      <w:szCs w:val="21"/>
                    </w:rPr>
                    <w:t>吸塑</w:t>
                  </w:r>
                </w:p>
              </w:tc>
              <w:tc>
                <w:tcPr>
                  <w:tcW w:w="598" w:type="pct"/>
                  <w:vMerge/>
                  <w:vAlign w:val="center"/>
                </w:tcPr>
                <w:p w:rsidR="0053087A" w:rsidRPr="00CA41D8" w:rsidRDefault="0053087A">
                  <w:pPr>
                    <w:adjustRightInd w:val="0"/>
                    <w:snapToGrid w:val="0"/>
                    <w:jc w:val="center"/>
                    <w:textAlignment w:val="baseline"/>
                    <w:rPr>
                      <w:szCs w:val="21"/>
                    </w:rPr>
                  </w:pPr>
                </w:p>
              </w:tc>
              <w:tc>
                <w:tcPr>
                  <w:tcW w:w="497" w:type="pct"/>
                  <w:vMerge/>
                  <w:vAlign w:val="center"/>
                </w:tcPr>
                <w:p w:rsidR="0053087A" w:rsidRPr="00CA41D8" w:rsidRDefault="0053087A">
                  <w:pPr>
                    <w:adjustRightInd w:val="0"/>
                    <w:snapToGrid w:val="0"/>
                    <w:jc w:val="center"/>
                    <w:textAlignment w:val="baseline"/>
                    <w:rPr>
                      <w:szCs w:val="21"/>
                    </w:rPr>
                  </w:pPr>
                </w:p>
              </w:tc>
              <w:tc>
                <w:tcPr>
                  <w:tcW w:w="895" w:type="pct"/>
                  <w:vMerge/>
                  <w:vAlign w:val="center"/>
                </w:tcPr>
                <w:p w:rsidR="0053087A" w:rsidRPr="00CA41D8" w:rsidRDefault="0053087A">
                  <w:pPr>
                    <w:adjustRightInd w:val="0"/>
                    <w:snapToGrid w:val="0"/>
                    <w:jc w:val="center"/>
                    <w:textAlignment w:val="baseline"/>
                    <w:rPr>
                      <w:szCs w:val="21"/>
                    </w:rPr>
                  </w:pPr>
                </w:p>
              </w:tc>
              <w:tc>
                <w:tcPr>
                  <w:tcW w:w="895" w:type="pct"/>
                  <w:vMerge/>
                  <w:vAlign w:val="center"/>
                </w:tcPr>
                <w:p w:rsidR="0053087A" w:rsidRPr="00CA41D8" w:rsidRDefault="0053087A">
                  <w:pPr>
                    <w:adjustRightInd w:val="0"/>
                    <w:snapToGrid w:val="0"/>
                    <w:jc w:val="center"/>
                    <w:textAlignment w:val="baseline"/>
                    <w:rPr>
                      <w:szCs w:val="21"/>
                    </w:rPr>
                  </w:pPr>
                </w:p>
              </w:tc>
              <w:tc>
                <w:tcPr>
                  <w:tcW w:w="795" w:type="pct"/>
                  <w:vMerge/>
                  <w:vAlign w:val="center"/>
                </w:tcPr>
                <w:p w:rsidR="0053087A" w:rsidRPr="00CA41D8" w:rsidRDefault="0053087A">
                  <w:pPr>
                    <w:adjustRightInd w:val="0"/>
                    <w:snapToGrid w:val="0"/>
                    <w:jc w:val="center"/>
                    <w:textAlignment w:val="baseline"/>
                    <w:rPr>
                      <w:szCs w:val="21"/>
                    </w:rPr>
                  </w:pPr>
                </w:p>
              </w:tc>
              <w:tc>
                <w:tcPr>
                  <w:tcW w:w="740" w:type="pct"/>
                  <w:vMerge/>
                  <w:vAlign w:val="center"/>
                </w:tcPr>
                <w:p w:rsidR="0053087A" w:rsidRPr="00CA41D8" w:rsidRDefault="0053087A">
                  <w:pPr>
                    <w:adjustRightInd w:val="0"/>
                    <w:snapToGrid w:val="0"/>
                    <w:jc w:val="center"/>
                    <w:textAlignment w:val="baseline"/>
                    <w:rPr>
                      <w:szCs w:val="21"/>
                    </w:rPr>
                  </w:pPr>
                </w:p>
              </w:tc>
            </w:tr>
          </w:tbl>
          <w:p w:rsidR="0053087A" w:rsidRPr="00CA41D8" w:rsidRDefault="0053087A">
            <w:pPr>
              <w:adjustRightInd w:val="0"/>
              <w:snapToGrid w:val="0"/>
              <w:spacing w:line="360" w:lineRule="auto"/>
              <w:ind w:firstLineChars="200" w:firstLine="480"/>
              <w:rPr>
                <w:sz w:val="24"/>
              </w:rPr>
            </w:pPr>
          </w:p>
          <w:p w:rsidR="0053087A" w:rsidRPr="00CA41D8" w:rsidRDefault="00C93FF6">
            <w:pPr>
              <w:adjustRightInd w:val="0"/>
              <w:snapToGrid w:val="0"/>
              <w:spacing w:line="360" w:lineRule="auto"/>
              <w:ind w:firstLineChars="200" w:firstLine="480"/>
              <w:rPr>
                <w:sz w:val="24"/>
              </w:rPr>
            </w:pPr>
            <w:r w:rsidRPr="00CA41D8">
              <w:rPr>
                <w:sz w:val="24"/>
              </w:rPr>
              <w:t>当发生非正常排放，排放速率和浓度明显升高，环保设施发生非正常工况时，应及时停止生产系统的运行，并更换维修废气处理设施，确保</w:t>
            </w:r>
            <w:r w:rsidRPr="00CA41D8">
              <w:rPr>
                <w:sz w:val="24"/>
              </w:rPr>
              <w:t>“UV</w:t>
            </w:r>
            <w:r w:rsidRPr="00CA41D8">
              <w:rPr>
                <w:sz w:val="24"/>
              </w:rPr>
              <w:t>光氧</w:t>
            </w:r>
            <w:r w:rsidRPr="00CA41D8">
              <w:rPr>
                <w:sz w:val="24"/>
              </w:rPr>
              <w:t>+</w:t>
            </w:r>
            <w:r w:rsidRPr="00CA41D8">
              <w:rPr>
                <w:sz w:val="24"/>
              </w:rPr>
              <w:t>活性炭吸附装置、布袋除尘器</w:t>
            </w:r>
            <w:r w:rsidRPr="00CA41D8">
              <w:rPr>
                <w:sz w:val="24"/>
              </w:rPr>
              <w:t>”</w:t>
            </w:r>
            <w:r w:rsidRPr="00CA41D8">
              <w:rPr>
                <w:sz w:val="24"/>
              </w:rPr>
              <w:t>的处理效率满足设计值，有效削减污染物排放量。</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12</w:t>
            </w:r>
            <w:r w:rsidRPr="00CA41D8">
              <w:rPr>
                <w:b/>
                <w:sz w:val="24"/>
              </w:rPr>
              <w:t>）达标排放及环境影响分析</w:t>
            </w:r>
          </w:p>
          <w:p w:rsidR="0053087A" w:rsidRPr="00CA41D8" w:rsidRDefault="00C93FF6">
            <w:pPr>
              <w:adjustRightInd w:val="0"/>
              <w:snapToGrid w:val="0"/>
              <w:spacing w:line="360" w:lineRule="auto"/>
              <w:ind w:firstLineChars="200" w:firstLine="482"/>
              <w:rPr>
                <w:b/>
                <w:sz w:val="24"/>
              </w:rPr>
            </w:pPr>
            <w:r w:rsidRPr="00CA41D8">
              <w:rPr>
                <w:b/>
                <w:sz w:val="24"/>
              </w:rPr>
              <w:t>1</w:t>
            </w:r>
            <w:r w:rsidRPr="00CA41D8">
              <w:rPr>
                <w:b/>
                <w:sz w:val="24"/>
              </w:rPr>
              <w:t>）大气环境影响分析</w:t>
            </w:r>
          </w:p>
          <w:p w:rsidR="0053087A" w:rsidRPr="00CA41D8" w:rsidRDefault="00C93FF6">
            <w:pPr>
              <w:adjustRightInd w:val="0"/>
              <w:snapToGrid w:val="0"/>
              <w:spacing w:line="360" w:lineRule="auto"/>
              <w:ind w:firstLineChars="200" w:firstLine="480"/>
              <w:rPr>
                <w:sz w:val="24"/>
              </w:rPr>
            </w:pPr>
            <w:r w:rsidRPr="00CA41D8">
              <w:rPr>
                <w:sz w:val="24"/>
              </w:rPr>
              <w:t>本项目运营期产生的废气主要为喷漆废气、</w:t>
            </w:r>
            <w:r w:rsidRPr="00CA41D8">
              <w:rPr>
                <w:color w:val="0000CC"/>
                <w:sz w:val="24"/>
              </w:rPr>
              <w:t>粉末喷涂</w:t>
            </w:r>
            <w:r w:rsidRPr="00CA41D8">
              <w:rPr>
                <w:sz w:val="24"/>
              </w:rPr>
              <w:t>废气、吸塑废气、金属加工粉尘、焊接烟尘、油烟废气等。</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①</w:t>
            </w:r>
            <w:r w:rsidRPr="00CA41D8">
              <w:rPr>
                <w:b/>
                <w:sz w:val="24"/>
              </w:rPr>
              <w:t>喷漆废气、</w:t>
            </w:r>
            <w:r w:rsidRPr="00CA41D8">
              <w:rPr>
                <w:b/>
                <w:color w:val="0000CC"/>
                <w:sz w:val="24"/>
              </w:rPr>
              <w:t>粉末喷涂</w:t>
            </w:r>
            <w:r w:rsidRPr="00CA41D8">
              <w:rPr>
                <w:b/>
                <w:sz w:val="24"/>
              </w:rPr>
              <w:t>废气、吸塑废气及无组织金属加工粉尘、焊接烟尘废气影响分析</w:t>
            </w:r>
          </w:p>
          <w:p w:rsidR="0053087A" w:rsidRPr="00CA41D8" w:rsidRDefault="00C93FF6">
            <w:pPr>
              <w:adjustRightInd w:val="0"/>
              <w:snapToGrid w:val="0"/>
              <w:spacing w:line="360" w:lineRule="auto"/>
              <w:ind w:firstLineChars="200" w:firstLine="480"/>
              <w:rPr>
                <w:sz w:val="24"/>
              </w:rPr>
            </w:pPr>
            <w:r w:rsidRPr="00CA41D8">
              <w:rPr>
                <w:sz w:val="24"/>
              </w:rPr>
              <w:t>依据《环境影响评价技术导则</w:t>
            </w:r>
            <w:r w:rsidRPr="00CA41D8">
              <w:rPr>
                <w:sz w:val="24"/>
              </w:rPr>
              <w:t xml:space="preserve"> </w:t>
            </w:r>
            <w:r w:rsidRPr="00CA41D8">
              <w:rPr>
                <w:sz w:val="24"/>
              </w:rPr>
              <w:t>大气环境》（</w:t>
            </w:r>
            <w:r w:rsidRPr="00CA41D8">
              <w:rPr>
                <w:sz w:val="24"/>
              </w:rPr>
              <w:t>HJ2.2-2018</w:t>
            </w:r>
            <w:r w:rsidRPr="00CA41D8">
              <w:rPr>
                <w:sz w:val="24"/>
              </w:rPr>
              <w:t>）中</w:t>
            </w:r>
            <w:r w:rsidRPr="00CA41D8">
              <w:rPr>
                <w:sz w:val="24"/>
              </w:rPr>
              <w:t>5.3</w:t>
            </w:r>
            <w:r w:rsidRPr="00CA41D8">
              <w:rPr>
                <w:sz w:val="24"/>
              </w:rPr>
              <w:t>节工作等级的确定方法，结合项目工程分析结果，选择正常排放的主要污染物及排放参数，采用附录</w:t>
            </w:r>
            <w:r w:rsidRPr="00CA41D8">
              <w:rPr>
                <w:sz w:val="24"/>
              </w:rPr>
              <w:t xml:space="preserve"> A </w:t>
            </w:r>
            <w:r w:rsidRPr="00CA41D8">
              <w:rPr>
                <w:sz w:val="24"/>
              </w:rPr>
              <w:t>推</w:t>
            </w:r>
            <w:r w:rsidRPr="00CA41D8">
              <w:rPr>
                <w:sz w:val="24"/>
              </w:rPr>
              <w:t xml:space="preserve"> </w:t>
            </w:r>
            <w:r w:rsidRPr="00CA41D8">
              <w:rPr>
                <w:sz w:val="24"/>
              </w:rPr>
              <w:t>荐模型中的</w:t>
            </w:r>
            <w:r w:rsidRPr="00CA41D8">
              <w:rPr>
                <w:sz w:val="24"/>
              </w:rPr>
              <w:t xml:space="preserve">AERSCREEN </w:t>
            </w:r>
            <w:r w:rsidRPr="00CA41D8">
              <w:rPr>
                <w:sz w:val="24"/>
              </w:rPr>
              <w:t>模式计算项目污染源的最大环境影响，然后按评价工作分级判据进行分级。</w:t>
            </w:r>
          </w:p>
          <w:p w:rsidR="0053087A" w:rsidRPr="00CA41D8" w:rsidRDefault="00C93FF6">
            <w:pPr>
              <w:spacing w:line="360" w:lineRule="auto"/>
              <w:ind w:firstLineChars="200" w:firstLine="482"/>
              <w:rPr>
                <w:b/>
                <w:sz w:val="24"/>
              </w:rPr>
            </w:pPr>
            <w:r w:rsidRPr="00CA41D8">
              <w:rPr>
                <w:b/>
                <w:sz w:val="24"/>
              </w:rPr>
              <w:t>A</w:t>
            </w:r>
            <w:r w:rsidRPr="00CA41D8">
              <w:rPr>
                <w:b/>
                <w:sz w:val="24"/>
              </w:rPr>
              <w:t>、</w:t>
            </w:r>
            <w:r w:rsidRPr="00CA41D8">
              <w:rPr>
                <w:b/>
                <w:sz w:val="24"/>
              </w:rPr>
              <w:t>Pmax</w:t>
            </w:r>
            <w:r w:rsidRPr="00CA41D8">
              <w:rPr>
                <w:b/>
                <w:sz w:val="24"/>
              </w:rPr>
              <w:t>及</w:t>
            </w:r>
            <w:r w:rsidRPr="00CA41D8">
              <w:rPr>
                <w:b/>
                <w:sz w:val="24"/>
              </w:rPr>
              <w:t>D</w:t>
            </w:r>
            <w:r w:rsidRPr="00CA41D8">
              <w:rPr>
                <w:b/>
                <w:sz w:val="24"/>
                <w:vertAlign w:val="subscript"/>
              </w:rPr>
              <w:t>10%</w:t>
            </w:r>
            <w:r w:rsidRPr="00CA41D8">
              <w:rPr>
                <w:b/>
                <w:sz w:val="24"/>
              </w:rPr>
              <w:t>的确定</w:t>
            </w:r>
          </w:p>
          <w:p w:rsidR="0053087A" w:rsidRPr="00CA41D8" w:rsidRDefault="00C93FF6">
            <w:pPr>
              <w:spacing w:line="360" w:lineRule="auto"/>
              <w:ind w:firstLineChars="200" w:firstLine="480"/>
              <w:rPr>
                <w:sz w:val="24"/>
              </w:rPr>
            </w:pPr>
            <w:r w:rsidRPr="00CA41D8">
              <w:rPr>
                <w:sz w:val="24"/>
              </w:rPr>
              <w:t>根据项目污染源初步调查结果，分别计算项目排放主要污染物的最大地面空气质量浓度占标率</w:t>
            </w:r>
            <w:r w:rsidRPr="00CA41D8">
              <w:rPr>
                <w:sz w:val="24"/>
              </w:rPr>
              <w:t>P</w:t>
            </w:r>
            <w:r w:rsidRPr="00CA41D8">
              <w:rPr>
                <w:sz w:val="24"/>
                <w:vertAlign w:val="subscript"/>
              </w:rPr>
              <w:t>i</w:t>
            </w:r>
            <w:r w:rsidRPr="00CA41D8">
              <w:rPr>
                <w:sz w:val="24"/>
              </w:rPr>
              <w:t>，及第</w:t>
            </w:r>
            <w:r w:rsidRPr="00CA41D8">
              <w:rPr>
                <w:sz w:val="24"/>
              </w:rPr>
              <w:t>i</w:t>
            </w:r>
            <w:r w:rsidRPr="00CA41D8">
              <w:rPr>
                <w:sz w:val="24"/>
              </w:rPr>
              <w:t>个污染物的地面空气质量浓度达到标准值的</w:t>
            </w:r>
            <w:r w:rsidRPr="00CA41D8">
              <w:rPr>
                <w:sz w:val="24"/>
              </w:rPr>
              <w:t>10%</w:t>
            </w:r>
            <w:r w:rsidRPr="00CA41D8">
              <w:rPr>
                <w:sz w:val="24"/>
              </w:rPr>
              <w:t>时所对应的最远距离</w:t>
            </w:r>
            <w:r w:rsidRPr="00CA41D8">
              <w:rPr>
                <w:sz w:val="24"/>
              </w:rPr>
              <w:t>D</w:t>
            </w:r>
            <w:r w:rsidRPr="00CA41D8">
              <w:rPr>
                <w:sz w:val="24"/>
                <w:vertAlign w:val="subscript"/>
              </w:rPr>
              <w:t>10%</w:t>
            </w:r>
            <w:r w:rsidRPr="00CA41D8">
              <w:rPr>
                <w:sz w:val="24"/>
              </w:rPr>
              <w:t>。其中</w:t>
            </w:r>
            <w:r w:rsidRPr="00CA41D8">
              <w:rPr>
                <w:sz w:val="24"/>
              </w:rPr>
              <w:t>Pi</w:t>
            </w:r>
            <w:r w:rsidRPr="00CA41D8">
              <w:rPr>
                <w:sz w:val="24"/>
              </w:rPr>
              <w:t>按下式计算：</w:t>
            </w:r>
          </w:p>
          <w:p w:rsidR="0053087A" w:rsidRPr="00CA41D8" w:rsidRDefault="00C93FF6">
            <w:pPr>
              <w:pStyle w:val="20"/>
              <w:adjustRightInd w:val="0"/>
              <w:snapToGrid w:val="0"/>
              <w:spacing w:line="360" w:lineRule="auto"/>
              <w:ind w:firstLine="0"/>
              <w:jc w:val="center"/>
              <w:rPr>
                <w:rFonts w:ascii="Times New Roman" w:hAnsi="Times New Roman" w:cs="Times New Roman"/>
              </w:rPr>
            </w:pPr>
            <w:r w:rsidRPr="00CA41D8">
              <w:rPr>
                <w:rFonts w:ascii="Times New Roman" w:hAnsi="Times New Roman" w:cs="Times New Roman"/>
                <w:position w:val="-30"/>
              </w:rPr>
              <w:object w:dxaOrig="1617" w:dyaOrig="706">
                <v:shape id="_x0000_i1032" type="#_x0000_t75" style="width:81pt;height:35.25pt" o:ole="">
                  <v:imagedata r:id="rId20" o:title=""/>
                </v:shape>
                <o:OLEObject Type="Embed" ProgID="Equation.3" ShapeID="_x0000_i1032" DrawAspect="Content" ObjectID="_1690959788" r:id="rId21"/>
              </w:object>
            </w:r>
          </w:p>
          <w:p w:rsidR="0053087A" w:rsidRPr="00CA41D8" w:rsidRDefault="00C93FF6">
            <w:pPr>
              <w:spacing w:line="360" w:lineRule="auto"/>
              <w:ind w:firstLineChars="200" w:firstLine="480"/>
              <w:rPr>
                <w:sz w:val="24"/>
              </w:rPr>
            </w:pPr>
            <w:r w:rsidRPr="00CA41D8">
              <w:rPr>
                <w:sz w:val="24"/>
              </w:rPr>
              <w:t>式中：</w:t>
            </w:r>
            <w:r w:rsidRPr="00CA41D8">
              <w:rPr>
                <w:i/>
                <w:sz w:val="24"/>
              </w:rPr>
              <w:t>P</w:t>
            </w:r>
            <w:r w:rsidRPr="00CA41D8">
              <w:rPr>
                <w:i/>
                <w:sz w:val="24"/>
                <w:vertAlign w:val="subscript"/>
              </w:rPr>
              <w:t>i</w:t>
            </w:r>
            <w:r w:rsidRPr="00CA41D8">
              <w:rPr>
                <w:sz w:val="24"/>
              </w:rPr>
              <w:t>－第</w:t>
            </w:r>
            <w:r w:rsidRPr="00CA41D8">
              <w:rPr>
                <w:sz w:val="24"/>
              </w:rPr>
              <w:t>i</w:t>
            </w:r>
            <w:r w:rsidRPr="00CA41D8">
              <w:rPr>
                <w:sz w:val="24"/>
              </w:rPr>
              <w:t>个污染物的最大地面浓度占标率，</w:t>
            </w:r>
            <w:r w:rsidRPr="00CA41D8">
              <w:rPr>
                <w:sz w:val="24"/>
              </w:rPr>
              <w:t>%</w:t>
            </w:r>
            <w:r w:rsidRPr="00CA41D8">
              <w:rPr>
                <w:sz w:val="24"/>
              </w:rPr>
              <w:t>；</w:t>
            </w:r>
          </w:p>
          <w:p w:rsidR="0053087A" w:rsidRPr="00CA41D8" w:rsidRDefault="00C93FF6">
            <w:pPr>
              <w:spacing w:line="360" w:lineRule="auto"/>
              <w:ind w:firstLineChars="500" w:firstLine="1200"/>
              <w:rPr>
                <w:sz w:val="24"/>
              </w:rPr>
            </w:pPr>
            <w:r w:rsidRPr="00CA41D8">
              <w:rPr>
                <w:i/>
                <w:sz w:val="24"/>
              </w:rPr>
              <w:t>C</w:t>
            </w:r>
            <w:r w:rsidRPr="00CA41D8">
              <w:rPr>
                <w:i/>
                <w:sz w:val="24"/>
                <w:vertAlign w:val="subscript"/>
              </w:rPr>
              <w:t>i</w:t>
            </w:r>
            <w:r w:rsidRPr="00CA41D8">
              <w:rPr>
                <w:sz w:val="24"/>
              </w:rPr>
              <w:t>－采用估算模式计算出的第</w:t>
            </w:r>
            <w:r w:rsidRPr="00CA41D8">
              <w:rPr>
                <w:sz w:val="24"/>
              </w:rPr>
              <w:t>i</w:t>
            </w:r>
            <w:r w:rsidRPr="00CA41D8">
              <w:rPr>
                <w:sz w:val="24"/>
              </w:rPr>
              <w:t>个污染物的最大地面浓度，</w:t>
            </w:r>
            <w:r w:rsidRPr="00CA41D8">
              <w:rPr>
                <w:sz w:val="24"/>
              </w:rPr>
              <w:t>mg/m</w:t>
            </w:r>
            <w:r w:rsidRPr="00CA41D8">
              <w:rPr>
                <w:sz w:val="24"/>
                <w:vertAlign w:val="superscript"/>
              </w:rPr>
              <w:t>3</w:t>
            </w:r>
            <w:r w:rsidRPr="00CA41D8">
              <w:rPr>
                <w:sz w:val="24"/>
              </w:rPr>
              <w:t>；</w:t>
            </w:r>
          </w:p>
          <w:p w:rsidR="0053087A" w:rsidRPr="00CA41D8" w:rsidRDefault="00C93FF6">
            <w:pPr>
              <w:spacing w:line="360" w:lineRule="auto"/>
              <w:ind w:firstLineChars="500" w:firstLine="1200"/>
              <w:rPr>
                <w:sz w:val="24"/>
              </w:rPr>
            </w:pPr>
            <w:r w:rsidRPr="00CA41D8">
              <w:rPr>
                <w:i/>
                <w:sz w:val="24"/>
              </w:rPr>
              <w:t>C</w:t>
            </w:r>
            <w:r w:rsidRPr="00CA41D8">
              <w:rPr>
                <w:i/>
                <w:sz w:val="24"/>
                <w:vertAlign w:val="subscript"/>
              </w:rPr>
              <w:t>0i</w:t>
            </w:r>
            <w:r w:rsidRPr="00CA41D8">
              <w:rPr>
                <w:sz w:val="24"/>
              </w:rPr>
              <w:t>－第</w:t>
            </w:r>
            <w:r w:rsidRPr="00CA41D8">
              <w:rPr>
                <w:sz w:val="24"/>
              </w:rPr>
              <w:t>i</w:t>
            </w:r>
            <w:r w:rsidRPr="00CA41D8">
              <w:rPr>
                <w:sz w:val="24"/>
              </w:rPr>
              <w:t>个污染物的环境空气质量标准，</w:t>
            </w:r>
            <w:r w:rsidRPr="00CA41D8">
              <w:rPr>
                <w:sz w:val="24"/>
              </w:rPr>
              <w:t>mg/m</w:t>
            </w:r>
            <w:r w:rsidRPr="00CA41D8">
              <w:rPr>
                <w:sz w:val="24"/>
                <w:vertAlign w:val="superscript"/>
              </w:rPr>
              <w:t>3</w:t>
            </w:r>
            <w:r w:rsidRPr="00CA41D8">
              <w:rPr>
                <w:sz w:val="24"/>
              </w:rPr>
              <w:t>。</w:t>
            </w:r>
          </w:p>
          <w:p w:rsidR="0053087A" w:rsidRPr="00CA41D8" w:rsidRDefault="00C93FF6">
            <w:pPr>
              <w:spacing w:line="360" w:lineRule="auto"/>
              <w:ind w:firstLineChars="200" w:firstLine="482"/>
              <w:rPr>
                <w:b/>
                <w:sz w:val="24"/>
              </w:rPr>
            </w:pPr>
            <w:r w:rsidRPr="00CA41D8">
              <w:rPr>
                <w:b/>
                <w:sz w:val="24"/>
              </w:rPr>
              <w:lastRenderedPageBreak/>
              <w:t>B</w:t>
            </w:r>
            <w:r w:rsidRPr="00CA41D8">
              <w:rPr>
                <w:b/>
                <w:sz w:val="24"/>
              </w:rPr>
              <w:t>、评价等级判别表</w:t>
            </w:r>
          </w:p>
          <w:p w:rsidR="0053087A" w:rsidRPr="00CA41D8" w:rsidRDefault="00C93FF6">
            <w:pPr>
              <w:spacing w:line="360" w:lineRule="auto"/>
              <w:ind w:firstLineChars="200" w:firstLine="480"/>
              <w:rPr>
                <w:sz w:val="24"/>
              </w:rPr>
            </w:pPr>
            <w:r w:rsidRPr="00CA41D8">
              <w:rPr>
                <w:sz w:val="24"/>
              </w:rPr>
              <w:t>评价等级按下表的分级判据进行划分。</w:t>
            </w:r>
          </w:p>
          <w:p w:rsidR="0053087A" w:rsidRPr="00CA41D8" w:rsidRDefault="00C93FF6">
            <w:pPr>
              <w:adjustRightInd w:val="0"/>
              <w:snapToGrid w:val="0"/>
              <w:jc w:val="center"/>
              <w:rPr>
                <w:b/>
                <w:lang w:bidi="ar"/>
              </w:rPr>
            </w:pPr>
            <w:r w:rsidRPr="00CA41D8">
              <w:rPr>
                <w:b/>
                <w:lang w:bidi="ar"/>
              </w:rPr>
              <w:t>表</w:t>
            </w:r>
            <w:r w:rsidRPr="00CA41D8">
              <w:rPr>
                <w:b/>
                <w:lang w:bidi="ar"/>
              </w:rPr>
              <w:t xml:space="preserve">4-13  </w:t>
            </w:r>
            <w:r w:rsidRPr="00CA41D8">
              <w:rPr>
                <w:b/>
                <w:lang w:bidi="ar"/>
              </w:rPr>
              <w:t>评价工作等级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4865"/>
            </w:tblGrid>
            <w:tr w:rsidR="0053087A" w:rsidRPr="00CA41D8">
              <w:trPr>
                <w:trHeight w:val="342"/>
                <w:jc w:val="center"/>
              </w:trPr>
              <w:tc>
                <w:tcPr>
                  <w:tcW w:w="1937" w:type="pct"/>
                  <w:vAlign w:val="center"/>
                </w:tcPr>
                <w:p w:rsidR="0053087A" w:rsidRPr="00CA41D8" w:rsidRDefault="00C93FF6">
                  <w:pPr>
                    <w:jc w:val="center"/>
                    <w:rPr>
                      <w:b/>
                    </w:rPr>
                  </w:pPr>
                  <w:r w:rsidRPr="00CA41D8">
                    <w:rPr>
                      <w:b/>
                    </w:rPr>
                    <w:t>评价工作等级</w:t>
                  </w:r>
                </w:p>
              </w:tc>
              <w:tc>
                <w:tcPr>
                  <w:tcW w:w="3063" w:type="pct"/>
                  <w:vAlign w:val="center"/>
                </w:tcPr>
                <w:p w:rsidR="0053087A" w:rsidRPr="00CA41D8" w:rsidRDefault="00C93FF6">
                  <w:pPr>
                    <w:jc w:val="center"/>
                    <w:rPr>
                      <w:b/>
                    </w:rPr>
                  </w:pPr>
                  <w:r w:rsidRPr="00CA41D8">
                    <w:rPr>
                      <w:b/>
                    </w:rPr>
                    <w:t>评价工作分级判据</w:t>
                  </w:r>
                </w:p>
              </w:tc>
            </w:tr>
            <w:tr w:rsidR="0053087A" w:rsidRPr="00CA41D8">
              <w:trPr>
                <w:trHeight w:val="342"/>
                <w:jc w:val="center"/>
              </w:trPr>
              <w:tc>
                <w:tcPr>
                  <w:tcW w:w="1937" w:type="pct"/>
                  <w:vAlign w:val="center"/>
                </w:tcPr>
                <w:p w:rsidR="0053087A" w:rsidRPr="00CA41D8" w:rsidRDefault="00C93FF6">
                  <w:pPr>
                    <w:jc w:val="center"/>
                  </w:pPr>
                  <w:r w:rsidRPr="00CA41D8">
                    <w:t>一级</w:t>
                  </w:r>
                </w:p>
              </w:tc>
              <w:tc>
                <w:tcPr>
                  <w:tcW w:w="3063" w:type="pct"/>
                  <w:vAlign w:val="center"/>
                </w:tcPr>
                <w:p w:rsidR="0053087A" w:rsidRPr="00CA41D8" w:rsidRDefault="00C93FF6">
                  <w:pPr>
                    <w:jc w:val="center"/>
                  </w:pPr>
                  <w:r w:rsidRPr="00CA41D8">
                    <w:t>Pmax≥10%</w:t>
                  </w:r>
                </w:p>
              </w:tc>
            </w:tr>
            <w:tr w:rsidR="0053087A" w:rsidRPr="00CA41D8">
              <w:trPr>
                <w:trHeight w:val="342"/>
                <w:jc w:val="center"/>
              </w:trPr>
              <w:tc>
                <w:tcPr>
                  <w:tcW w:w="1937" w:type="pct"/>
                  <w:vAlign w:val="center"/>
                </w:tcPr>
                <w:p w:rsidR="0053087A" w:rsidRPr="00CA41D8" w:rsidRDefault="00C93FF6">
                  <w:pPr>
                    <w:jc w:val="center"/>
                  </w:pPr>
                  <w:r w:rsidRPr="00CA41D8">
                    <w:t>二级</w:t>
                  </w:r>
                </w:p>
              </w:tc>
              <w:tc>
                <w:tcPr>
                  <w:tcW w:w="3063" w:type="pct"/>
                  <w:vAlign w:val="center"/>
                </w:tcPr>
                <w:p w:rsidR="0053087A" w:rsidRPr="00CA41D8" w:rsidRDefault="00C93FF6">
                  <w:pPr>
                    <w:jc w:val="center"/>
                  </w:pPr>
                  <w:r w:rsidRPr="00CA41D8">
                    <w:t>1%≤Pmax</w:t>
                  </w:r>
                  <w:r w:rsidRPr="00CA41D8">
                    <w:t>＜</w:t>
                  </w:r>
                  <w:r w:rsidRPr="00CA41D8">
                    <w:t>10%</w:t>
                  </w:r>
                </w:p>
              </w:tc>
            </w:tr>
            <w:tr w:rsidR="0053087A" w:rsidRPr="00CA41D8">
              <w:trPr>
                <w:trHeight w:val="342"/>
                <w:jc w:val="center"/>
              </w:trPr>
              <w:tc>
                <w:tcPr>
                  <w:tcW w:w="1937" w:type="pct"/>
                  <w:vAlign w:val="center"/>
                </w:tcPr>
                <w:p w:rsidR="0053087A" w:rsidRPr="00CA41D8" w:rsidRDefault="00C93FF6">
                  <w:pPr>
                    <w:jc w:val="center"/>
                  </w:pPr>
                  <w:r w:rsidRPr="00CA41D8">
                    <w:t>三级</w:t>
                  </w:r>
                </w:p>
              </w:tc>
              <w:tc>
                <w:tcPr>
                  <w:tcW w:w="3063" w:type="pct"/>
                  <w:vAlign w:val="center"/>
                </w:tcPr>
                <w:p w:rsidR="0053087A" w:rsidRPr="00CA41D8" w:rsidRDefault="00C93FF6">
                  <w:pPr>
                    <w:jc w:val="center"/>
                  </w:pPr>
                  <w:r w:rsidRPr="00CA41D8">
                    <w:t>Pmax</w:t>
                  </w:r>
                  <w:r w:rsidRPr="00CA41D8">
                    <w:t>＜</w:t>
                  </w:r>
                  <w:r w:rsidRPr="00CA41D8">
                    <w:t>1%</w:t>
                  </w:r>
                </w:p>
              </w:tc>
            </w:tr>
          </w:tbl>
          <w:p w:rsidR="0053087A" w:rsidRPr="00CA41D8" w:rsidRDefault="00C93FF6">
            <w:pPr>
              <w:adjustRightInd w:val="0"/>
              <w:snapToGrid w:val="0"/>
              <w:spacing w:line="360" w:lineRule="auto"/>
              <w:ind w:firstLineChars="200" w:firstLine="482"/>
              <w:rPr>
                <w:b/>
                <w:sz w:val="24"/>
              </w:rPr>
            </w:pPr>
            <w:r w:rsidRPr="00CA41D8">
              <w:rPr>
                <w:b/>
                <w:sz w:val="24"/>
              </w:rPr>
              <w:t>C</w:t>
            </w:r>
            <w:r w:rsidRPr="00CA41D8">
              <w:rPr>
                <w:b/>
                <w:sz w:val="24"/>
              </w:rPr>
              <w:t>、污染物评价标准</w:t>
            </w:r>
          </w:p>
          <w:p w:rsidR="0053087A" w:rsidRPr="00CA41D8" w:rsidRDefault="00C93FF6">
            <w:pPr>
              <w:adjustRightInd w:val="0"/>
              <w:snapToGrid w:val="0"/>
              <w:spacing w:line="360" w:lineRule="auto"/>
              <w:ind w:firstLineChars="200" w:firstLine="480"/>
              <w:rPr>
                <w:sz w:val="24"/>
              </w:rPr>
            </w:pPr>
            <w:r w:rsidRPr="00CA41D8">
              <w:rPr>
                <w:sz w:val="24"/>
              </w:rPr>
              <w:t>根据项目工程分析结果，本项目废气污染物主要为粉尘、挥发性有机物（以非甲烷总烃计）、二甲苯。项目位于大气环境功能二类区，执行</w:t>
            </w:r>
            <w:r w:rsidRPr="00CA41D8">
              <w:rPr>
                <w:sz w:val="24"/>
              </w:rPr>
              <w:t>GB3095-2012</w:t>
            </w:r>
            <w:r w:rsidRPr="00CA41D8">
              <w:rPr>
                <w:sz w:val="24"/>
              </w:rPr>
              <w:t>《环境空气质量标准》（</w:t>
            </w:r>
            <w:r w:rsidRPr="00CA41D8">
              <w:rPr>
                <w:sz w:val="24"/>
              </w:rPr>
              <w:t>GB3095-2012</w:t>
            </w:r>
            <w:r w:rsidRPr="00CA41D8">
              <w:rPr>
                <w:sz w:val="24"/>
              </w:rPr>
              <w:t>）中二级标准。评价因子和评价标准表详见下表所示。</w:t>
            </w:r>
          </w:p>
          <w:p w:rsidR="0053087A" w:rsidRPr="00CA41D8" w:rsidRDefault="00C93FF6">
            <w:pPr>
              <w:adjustRightInd w:val="0"/>
              <w:snapToGrid w:val="0"/>
              <w:jc w:val="center"/>
              <w:rPr>
                <w:b/>
                <w:lang w:bidi="ar"/>
              </w:rPr>
            </w:pPr>
            <w:r w:rsidRPr="00CA41D8">
              <w:rPr>
                <w:b/>
                <w:lang w:bidi="ar"/>
              </w:rPr>
              <w:t>表</w:t>
            </w:r>
            <w:r w:rsidRPr="00CA41D8">
              <w:rPr>
                <w:b/>
                <w:lang w:bidi="ar"/>
              </w:rPr>
              <w:t xml:space="preserve">4-14   </w:t>
            </w:r>
            <w:r w:rsidRPr="00CA41D8">
              <w:rPr>
                <w:b/>
                <w:lang w:bidi="ar"/>
              </w:rPr>
              <w:t>污染物评价标准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1199"/>
              <w:gridCol w:w="1510"/>
              <w:gridCol w:w="1558"/>
              <w:gridCol w:w="2238"/>
            </w:tblGrid>
            <w:tr w:rsidR="0053087A" w:rsidRPr="00CA41D8">
              <w:trPr>
                <w:trHeight w:val="309"/>
              </w:trPr>
              <w:tc>
                <w:tcPr>
                  <w:tcW w:w="904" w:type="pct"/>
                  <w:vAlign w:val="center"/>
                </w:tcPr>
                <w:p w:rsidR="0053087A" w:rsidRPr="00CA41D8" w:rsidRDefault="00C93FF6">
                  <w:pPr>
                    <w:widowControl/>
                    <w:jc w:val="center"/>
                    <w:textAlignment w:val="center"/>
                    <w:rPr>
                      <w:b/>
                    </w:rPr>
                  </w:pPr>
                  <w:r w:rsidRPr="00CA41D8">
                    <w:rPr>
                      <w:b/>
                    </w:rPr>
                    <w:t>评价因子</w:t>
                  </w:r>
                </w:p>
              </w:tc>
              <w:tc>
                <w:tcPr>
                  <w:tcW w:w="755" w:type="pct"/>
                  <w:vAlign w:val="center"/>
                </w:tcPr>
                <w:p w:rsidR="0053087A" w:rsidRPr="00CA41D8" w:rsidRDefault="00C93FF6">
                  <w:pPr>
                    <w:widowControl/>
                    <w:jc w:val="center"/>
                    <w:textAlignment w:val="center"/>
                    <w:rPr>
                      <w:b/>
                    </w:rPr>
                  </w:pPr>
                  <w:r w:rsidRPr="00CA41D8">
                    <w:rPr>
                      <w:b/>
                    </w:rPr>
                    <w:t>功能区</w:t>
                  </w:r>
                </w:p>
              </w:tc>
              <w:tc>
                <w:tcPr>
                  <w:tcW w:w="951" w:type="pct"/>
                  <w:vAlign w:val="center"/>
                </w:tcPr>
                <w:p w:rsidR="0053087A" w:rsidRPr="00CA41D8" w:rsidRDefault="00C93FF6">
                  <w:pPr>
                    <w:widowControl/>
                    <w:jc w:val="center"/>
                    <w:textAlignment w:val="center"/>
                    <w:rPr>
                      <w:b/>
                    </w:rPr>
                  </w:pPr>
                  <w:r w:rsidRPr="00CA41D8">
                    <w:rPr>
                      <w:b/>
                    </w:rPr>
                    <w:t>平均时段</w:t>
                  </w:r>
                </w:p>
              </w:tc>
              <w:tc>
                <w:tcPr>
                  <w:tcW w:w="981" w:type="pct"/>
                  <w:vAlign w:val="center"/>
                </w:tcPr>
                <w:p w:rsidR="0053087A" w:rsidRPr="00CA41D8" w:rsidRDefault="00C93FF6">
                  <w:pPr>
                    <w:widowControl/>
                    <w:jc w:val="center"/>
                    <w:textAlignment w:val="center"/>
                    <w:rPr>
                      <w:b/>
                    </w:rPr>
                  </w:pPr>
                  <w:r w:rsidRPr="00CA41D8">
                    <w:rPr>
                      <w:b/>
                    </w:rPr>
                    <w:t>标准值（</w:t>
                  </w:r>
                  <w:r w:rsidRPr="00CA41D8">
                    <w:rPr>
                      <w:b/>
                    </w:rPr>
                    <w:t>μg/m</w:t>
                  </w:r>
                  <w:r w:rsidRPr="00CA41D8">
                    <w:rPr>
                      <w:b/>
                      <w:vertAlign w:val="superscript"/>
                    </w:rPr>
                    <w:t>3</w:t>
                  </w:r>
                  <w:r w:rsidRPr="00CA41D8">
                    <w:rPr>
                      <w:b/>
                    </w:rPr>
                    <w:t>）</w:t>
                  </w:r>
                </w:p>
              </w:tc>
              <w:tc>
                <w:tcPr>
                  <w:tcW w:w="1409" w:type="pct"/>
                  <w:vAlign w:val="center"/>
                </w:tcPr>
                <w:p w:rsidR="0053087A" w:rsidRPr="00CA41D8" w:rsidRDefault="00C93FF6">
                  <w:pPr>
                    <w:widowControl/>
                    <w:jc w:val="center"/>
                    <w:textAlignment w:val="center"/>
                    <w:rPr>
                      <w:b/>
                    </w:rPr>
                  </w:pPr>
                  <w:r w:rsidRPr="00CA41D8">
                    <w:rPr>
                      <w:b/>
                    </w:rPr>
                    <w:t>标准来源</w:t>
                  </w:r>
                </w:p>
              </w:tc>
            </w:tr>
            <w:tr w:rsidR="0053087A" w:rsidRPr="00CA41D8">
              <w:trPr>
                <w:trHeight w:val="309"/>
              </w:trPr>
              <w:tc>
                <w:tcPr>
                  <w:tcW w:w="904" w:type="pct"/>
                  <w:vAlign w:val="center"/>
                </w:tcPr>
                <w:p w:rsidR="0053087A" w:rsidRPr="00CA41D8" w:rsidRDefault="00C93FF6">
                  <w:pPr>
                    <w:widowControl/>
                    <w:jc w:val="center"/>
                    <w:textAlignment w:val="center"/>
                  </w:pPr>
                  <w:r w:rsidRPr="00CA41D8">
                    <w:t>TSP</w:t>
                  </w:r>
                </w:p>
              </w:tc>
              <w:tc>
                <w:tcPr>
                  <w:tcW w:w="755" w:type="pct"/>
                  <w:vAlign w:val="center"/>
                </w:tcPr>
                <w:p w:rsidR="0053087A" w:rsidRPr="00CA41D8" w:rsidRDefault="00C93FF6">
                  <w:pPr>
                    <w:widowControl/>
                    <w:jc w:val="center"/>
                    <w:textAlignment w:val="center"/>
                  </w:pPr>
                  <w:r w:rsidRPr="00CA41D8">
                    <w:t>二类区</w:t>
                  </w:r>
                </w:p>
              </w:tc>
              <w:tc>
                <w:tcPr>
                  <w:tcW w:w="951" w:type="pct"/>
                  <w:vAlign w:val="center"/>
                </w:tcPr>
                <w:p w:rsidR="0053087A" w:rsidRPr="00CA41D8" w:rsidRDefault="00C93FF6">
                  <w:pPr>
                    <w:widowControl/>
                    <w:jc w:val="center"/>
                    <w:textAlignment w:val="center"/>
                  </w:pPr>
                  <w:r w:rsidRPr="00CA41D8">
                    <w:t>1</w:t>
                  </w:r>
                  <w:r w:rsidRPr="00CA41D8">
                    <w:t>小时平均</w:t>
                  </w:r>
                </w:p>
              </w:tc>
              <w:tc>
                <w:tcPr>
                  <w:tcW w:w="981" w:type="pct"/>
                  <w:vAlign w:val="center"/>
                </w:tcPr>
                <w:p w:rsidR="0053087A" w:rsidRPr="00CA41D8" w:rsidRDefault="00C93FF6">
                  <w:pPr>
                    <w:widowControl/>
                    <w:jc w:val="center"/>
                    <w:textAlignment w:val="center"/>
                  </w:pPr>
                  <w:r w:rsidRPr="00CA41D8">
                    <w:t>900</w:t>
                  </w:r>
                </w:p>
              </w:tc>
              <w:tc>
                <w:tcPr>
                  <w:tcW w:w="1409" w:type="pct"/>
                  <w:vMerge w:val="restart"/>
                  <w:vAlign w:val="center"/>
                </w:tcPr>
                <w:p w:rsidR="0053087A" w:rsidRPr="00CA41D8" w:rsidRDefault="00C93FF6">
                  <w:pPr>
                    <w:widowControl/>
                    <w:jc w:val="center"/>
                    <w:textAlignment w:val="center"/>
                  </w:pPr>
                  <w:r w:rsidRPr="00CA41D8">
                    <w:t>《环境空气质量标准》（</w:t>
                  </w:r>
                  <w:r w:rsidRPr="00CA41D8">
                    <w:t>GB3095-2012</w:t>
                  </w:r>
                  <w:r w:rsidRPr="00CA41D8">
                    <w:t>）</w:t>
                  </w:r>
                </w:p>
              </w:tc>
            </w:tr>
            <w:tr w:rsidR="0053087A" w:rsidRPr="00CA41D8">
              <w:trPr>
                <w:trHeight w:val="309"/>
              </w:trPr>
              <w:tc>
                <w:tcPr>
                  <w:tcW w:w="904" w:type="pct"/>
                  <w:vAlign w:val="center"/>
                </w:tcPr>
                <w:p w:rsidR="0053087A" w:rsidRPr="00CA41D8" w:rsidRDefault="00C93FF6">
                  <w:pPr>
                    <w:widowControl/>
                    <w:jc w:val="center"/>
                    <w:textAlignment w:val="center"/>
                  </w:pPr>
                  <w:r w:rsidRPr="00CA41D8">
                    <w:t>PM</w:t>
                  </w:r>
                  <w:r w:rsidRPr="00CA41D8">
                    <w:rPr>
                      <w:vertAlign w:val="subscript"/>
                    </w:rPr>
                    <w:t>10</w:t>
                  </w:r>
                </w:p>
              </w:tc>
              <w:tc>
                <w:tcPr>
                  <w:tcW w:w="755" w:type="pct"/>
                  <w:vAlign w:val="center"/>
                </w:tcPr>
                <w:p w:rsidR="0053087A" w:rsidRPr="00CA41D8" w:rsidRDefault="00C93FF6">
                  <w:pPr>
                    <w:widowControl/>
                    <w:jc w:val="center"/>
                    <w:textAlignment w:val="center"/>
                  </w:pPr>
                  <w:r w:rsidRPr="00CA41D8">
                    <w:t>二类区</w:t>
                  </w:r>
                </w:p>
              </w:tc>
              <w:tc>
                <w:tcPr>
                  <w:tcW w:w="951" w:type="pct"/>
                  <w:vAlign w:val="center"/>
                </w:tcPr>
                <w:p w:rsidR="0053087A" w:rsidRPr="00CA41D8" w:rsidRDefault="00C93FF6">
                  <w:pPr>
                    <w:widowControl/>
                    <w:jc w:val="center"/>
                    <w:textAlignment w:val="center"/>
                  </w:pPr>
                  <w:r w:rsidRPr="00CA41D8">
                    <w:t>1</w:t>
                  </w:r>
                  <w:r w:rsidRPr="00CA41D8">
                    <w:t>小时平均</w:t>
                  </w:r>
                </w:p>
              </w:tc>
              <w:tc>
                <w:tcPr>
                  <w:tcW w:w="981" w:type="pct"/>
                  <w:vAlign w:val="center"/>
                </w:tcPr>
                <w:p w:rsidR="0053087A" w:rsidRPr="00CA41D8" w:rsidRDefault="00C93FF6">
                  <w:pPr>
                    <w:widowControl/>
                    <w:jc w:val="center"/>
                    <w:textAlignment w:val="center"/>
                  </w:pPr>
                  <w:r w:rsidRPr="00CA41D8">
                    <w:t>450</w:t>
                  </w:r>
                </w:p>
              </w:tc>
              <w:tc>
                <w:tcPr>
                  <w:tcW w:w="1409" w:type="pct"/>
                  <w:vMerge/>
                  <w:vAlign w:val="center"/>
                </w:tcPr>
                <w:p w:rsidR="0053087A" w:rsidRPr="00CA41D8" w:rsidRDefault="0053087A">
                  <w:pPr>
                    <w:widowControl/>
                    <w:jc w:val="center"/>
                    <w:textAlignment w:val="center"/>
                  </w:pPr>
                </w:p>
              </w:tc>
            </w:tr>
            <w:tr w:rsidR="0053087A" w:rsidRPr="00CA41D8">
              <w:trPr>
                <w:trHeight w:val="91"/>
              </w:trPr>
              <w:tc>
                <w:tcPr>
                  <w:tcW w:w="904" w:type="pct"/>
                  <w:vAlign w:val="center"/>
                </w:tcPr>
                <w:p w:rsidR="0053087A" w:rsidRPr="00CA41D8" w:rsidRDefault="00C93FF6">
                  <w:pPr>
                    <w:widowControl/>
                    <w:jc w:val="center"/>
                    <w:textAlignment w:val="center"/>
                  </w:pPr>
                  <w:r w:rsidRPr="00CA41D8">
                    <w:t>非甲烷总烃</w:t>
                  </w:r>
                </w:p>
              </w:tc>
              <w:tc>
                <w:tcPr>
                  <w:tcW w:w="755" w:type="pct"/>
                  <w:vAlign w:val="center"/>
                </w:tcPr>
                <w:p w:rsidR="0053087A" w:rsidRPr="00CA41D8" w:rsidRDefault="00C93FF6">
                  <w:pPr>
                    <w:widowControl/>
                    <w:jc w:val="center"/>
                    <w:textAlignment w:val="center"/>
                  </w:pPr>
                  <w:r w:rsidRPr="00CA41D8">
                    <w:t>二类区</w:t>
                  </w:r>
                </w:p>
              </w:tc>
              <w:tc>
                <w:tcPr>
                  <w:tcW w:w="951" w:type="pct"/>
                  <w:vAlign w:val="center"/>
                </w:tcPr>
                <w:p w:rsidR="0053087A" w:rsidRPr="00CA41D8" w:rsidRDefault="00C93FF6">
                  <w:pPr>
                    <w:widowControl/>
                    <w:jc w:val="center"/>
                    <w:textAlignment w:val="center"/>
                  </w:pPr>
                  <w:r w:rsidRPr="00CA41D8">
                    <w:t>1</w:t>
                  </w:r>
                  <w:r w:rsidRPr="00CA41D8">
                    <w:t>小时平均</w:t>
                  </w:r>
                </w:p>
              </w:tc>
              <w:tc>
                <w:tcPr>
                  <w:tcW w:w="981" w:type="pct"/>
                  <w:vAlign w:val="center"/>
                </w:tcPr>
                <w:p w:rsidR="0053087A" w:rsidRPr="00CA41D8" w:rsidRDefault="00C93FF6">
                  <w:pPr>
                    <w:widowControl/>
                    <w:jc w:val="center"/>
                    <w:textAlignment w:val="center"/>
                  </w:pPr>
                  <w:r w:rsidRPr="00CA41D8">
                    <w:t>2000</w:t>
                  </w:r>
                </w:p>
              </w:tc>
              <w:tc>
                <w:tcPr>
                  <w:tcW w:w="1409" w:type="pct"/>
                  <w:vAlign w:val="center"/>
                </w:tcPr>
                <w:p w:rsidR="0053087A" w:rsidRPr="00CA41D8" w:rsidRDefault="00C93FF6">
                  <w:pPr>
                    <w:widowControl/>
                    <w:jc w:val="center"/>
                    <w:textAlignment w:val="center"/>
                  </w:pPr>
                  <w:r w:rsidRPr="00CA41D8">
                    <w:t>《大气污染物综合排放标准详解》中关于环境质量标准的推荐限值</w:t>
                  </w:r>
                </w:p>
              </w:tc>
            </w:tr>
            <w:tr w:rsidR="0053087A" w:rsidRPr="00CA41D8">
              <w:trPr>
                <w:trHeight w:val="91"/>
              </w:trPr>
              <w:tc>
                <w:tcPr>
                  <w:tcW w:w="904" w:type="pct"/>
                  <w:vAlign w:val="center"/>
                </w:tcPr>
                <w:p w:rsidR="0053087A" w:rsidRPr="00CA41D8" w:rsidRDefault="00C93FF6">
                  <w:pPr>
                    <w:widowControl/>
                    <w:jc w:val="center"/>
                    <w:textAlignment w:val="center"/>
                  </w:pPr>
                  <w:r w:rsidRPr="00CA41D8">
                    <w:t>二甲苯</w:t>
                  </w:r>
                </w:p>
              </w:tc>
              <w:tc>
                <w:tcPr>
                  <w:tcW w:w="755" w:type="pct"/>
                  <w:vAlign w:val="center"/>
                </w:tcPr>
                <w:p w:rsidR="0053087A" w:rsidRPr="00CA41D8" w:rsidRDefault="00C93FF6">
                  <w:pPr>
                    <w:widowControl/>
                    <w:jc w:val="center"/>
                    <w:textAlignment w:val="center"/>
                  </w:pPr>
                  <w:r w:rsidRPr="00CA41D8">
                    <w:t>二类区</w:t>
                  </w:r>
                </w:p>
              </w:tc>
              <w:tc>
                <w:tcPr>
                  <w:tcW w:w="951" w:type="pct"/>
                  <w:vAlign w:val="center"/>
                </w:tcPr>
                <w:p w:rsidR="0053087A" w:rsidRPr="00CA41D8" w:rsidRDefault="00C93FF6">
                  <w:pPr>
                    <w:widowControl/>
                    <w:jc w:val="center"/>
                    <w:textAlignment w:val="center"/>
                  </w:pPr>
                  <w:r w:rsidRPr="00CA41D8">
                    <w:t>1</w:t>
                  </w:r>
                  <w:r w:rsidRPr="00CA41D8">
                    <w:t>小时平均</w:t>
                  </w:r>
                </w:p>
              </w:tc>
              <w:tc>
                <w:tcPr>
                  <w:tcW w:w="981" w:type="pct"/>
                  <w:vAlign w:val="center"/>
                </w:tcPr>
                <w:p w:rsidR="0053087A" w:rsidRPr="00CA41D8" w:rsidRDefault="00C93FF6">
                  <w:pPr>
                    <w:widowControl/>
                    <w:jc w:val="center"/>
                    <w:textAlignment w:val="center"/>
                  </w:pPr>
                  <w:r w:rsidRPr="00CA41D8">
                    <w:t>200</w:t>
                  </w:r>
                </w:p>
              </w:tc>
              <w:tc>
                <w:tcPr>
                  <w:tcW w:w="1409" w:type="pct"/>
                  <w:vAlign w:val="center"/>
                </w:tcPr>
                <w:p w:rsidR="0053087A" w:rsidRPr="00CA41D8" w:rsidRDefault="00C93FF6">
                  <w:pPr>
                    <w:widowControl/>
                    <w:jc w:val="center"/>
                    <w:textAlignment w:val="center"/>
                    <w:rPr>
                      <w:bCs/>
                    </w:rPr>
                  </w:pPr>
                  <w:r w:rsidRPr="00CA41D8">
                    <w:rPr>
                      <w:bCs/>
                    </w:rPr>
                    <w:t>《环境影响评价技术导则</w:t>
                  </w:r>
                  <w:r w:rsidRPr="00CA41D8">
                    <w:rPr>
                      <w:bCs/>
                    </w:rPr>
                    <w:t xml:space="preserve"> </w:t>
                  </w:r>
                  <w:r w:rsidRPr="00CA41D8">
                    <w:rPr>
                      <w:bCs/>
                    </w:rPr>
                    <w:t>大气环境》（</w:t>
                  </w:r>
                  <w:r w:rsidRPr="00CA41D8">
                    <w:rPr>
                      <w:bCs/>
                    </w:rPr>
                    <w:t>HJ2.2-2018</w:t>
                  </w:r>
                  <w:r w:rsidRPr="00CA41D8">
                    <w:rPr>
                      <w:bCs/>
                    </w:rPr>
                    <w:t>）附录</w:t>
                  </w:r>
                  <w:r w:rsidRPr="00CA41D8">
                    <w:rPr>
                      <w:bCs/>
                    </w:rPr>
                    <w:t>D</w:t>
                  </w:r>
                </w:p>
              </w:tc>
            </w:tr>
          </w:tbl>
          <w:p w:rsidR="0053087A" w:rsidRPr="00CA41D8" w:rsidRDefault="00C93FF6">
            <w:pPr>
              <w:adjustRightInd w:val="0"/>
              <w:snapToGrid w:val="0"/>
              <w:spacing w:line="360" w:lineRule="auto"/>
              <w:ind w:firstLineChars="200" w:firstLine="482"/>
              <w:rPr>
                <w:b/>
                <w:sz w:val="24"/>
              </w:rPr>
            </w:pPr>
            <w:r w:rsidRPr="00CA41D8">
              <w:rPr>
                <w:b/>
                <w:sz w:val="24"/>
              </w:rPr>
              <w:t>D</w:t>
            </w:r>
            <w:r w:rsidRPr="00CA41D8">
              <w:rPr>
                <w:b/>
                <w:sz w:val="24"/>
              </w:rPr>
              <w:t>、估算模型参数</w:t>
            </w:r>
          </w:p>
          <w:p w:rsidR="0053087A" w:rsidRPr="00CA41D8" w:rsidRDefault="00C93FF6">
            <w:pPr>
              <w:spacing w:line="360" w:lineRule="auto"/>
              <w:ind w:firstLineChars="200" w:firstLine="480"/>
              <w:rPr>
                <w:sz w:val="24"/>
              </w:rPr>
            </w:pPr>
            <w:r w:rsidRPr="00CA41D8">
              <w:rPr>
                <w:sz w:val="24"/>
              </w:rPr>
              <w:t>估算模式所用参数见下表。</w:t>
            </w:r>
          </w:p>
          <w:p w:rsidR="0053087A" w:rsidRPr="00CA41D8" w:rsidRDefault="00C93FF6">
            <w:pPr>
              <w:adjustRightInd w:val="0"/>
              <w:snapToGrid w:val="0"/>
              <w:jc w:val="center"/>
              <w:rPr>
                <w:b/>
                <w:lang w:bidi="ar"/>
              </w:rPr>
            </w:pPr>
            <w:r w:rsidRPr="00CA41D8">
              <w:rPr>
                <w:b/>
                <w:lang w:bidi="ar"/>
              </w:rPr>
              <w:t>表</w:t>
            </w:r>
            <w:r w:rsidRPr="00CA41D8">
              <w:rPr>
                <w:b/>
                <w:lang w:bidi="ar"/>
              </w:rPr>
              <w:t xml:space="preserve">4-15  </w:t>
            </w:r>
            <w:r w:rsidRPr="00CA41D8">
              <w:rPr>
                <w:b/>
                <w:lang w:bidi="ar"/>
              </w:rPr>
              <w:t>估算模型参数表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25"/>
              <w:gridCol w:w="3623"/>
            </w:tblGrid>
            <w:tr w:rsidR="0053087A" w:rsidRPr="00CA41D8">
              <w:trPr>
                <w:trHeight w:val="342"/>
                <w:jc w:val="center"/>
              </w:trPr>
              <w:tc>
                <w:tcPr>
                  <w:tcW w:w="2719" w:type="pct"/>
                  <w:gridSpan w:val="2"/>
                  <w:vAlign w:val="center"/>
                </w:tcPr>
                <w:p w:rsidR="0053087A" w:rsidRPr="00CA41D8" w:rsidRDefault="00C93FF6">
                  <w:pPr>
                    <w:jc w:val="center"/>
                    <w:rPr>
                      <w:b/>
                    </w:rPr>
                  </w:pPr>
                  <w:r w:rsidRPr="00CA41D8">
                    <w:rPr>
                      <w:b/>
                    </w:rPr>
                    <w:t>参数</w:t>
                  </w:r>
                </w:p>
              </w:tc>
              <w:tc>
                <w:tcPr>
                  <w:tcW w:w="2281" w:type="pct"/>
                  <w:vAlign w:val="center"/>
                </w:tcPr>
                <w:p w:rsidR="0053087A" w:rsidRPr="00CA41D8" w:rsidRDefault="00C93FF6">
                  <w:pPr>
                    <w:jc w:val="center"/>
                    <w:rPr>
                      <w:b/>
                    </w:rPr>
                  </w:pPr>
                  <w:r w:rsidRPr="00CA41D8">
                    <w:rPr>
                      <w:b/>
                    </w:rPr>
                    <w:t>取值</w:t>
                  </w:r>
                </w:p>
              </w:tc>
            </w:tr>
            <w:tr w:rsidR="0053087A" w:rsidRPr="00CA41D8">
              <w:trPr>
                <w:trHeight w:val="342"/>
                <w:jc w:val="center"/>
              </w:trPr>
              <w:tc>
                <w:tcPr>
                  <w:tcW w:w="1318" w:type="pct"/>
                  <w:vMerge w:val="restart"/>
                  <w:vAlign w:val="center"/>
                </w:tcPr>
                <w:p w:rsidR="0053087A" w:rsidRPr="00CA41D8" w:rsidRDefault="00C93FF6">
                  <w:pPr>
                    <w:jc w:val="center"/>
                  </w:pPr>
                  <w:r w:rsidRPr="00CA41D8">
                    <w:t>城市农村</w:t>
                  </w:r>
                  <w:r w:rsidRPr="00CA41D8">
                    <w:t>/</w:t>
                  </w:r>
                  <w:r w:rsidRPr="00CA41D8">
                    <w:t>选项</w:t>
                  </w:r>
                </w:p>
              </w:tc>
              <w:tc>
                <w:tcPr>
                  <w:tcW w:w="1400" w:type="pct"/>
                  <w:vAlign w:val="center"/>
                </w:tcPr>
                <w:p w:rsidR="0053087A" w:rsidRPr="00CA41D8" w:rsidRDefault="00C93FF6">
                  <w:pPr>
                    <w:jc w:val="center"/>
                  </w:pPr>
                  <w:r w:rsidRPr="00CA41D8">
                    <w:t>城市</w:t>
                  </w:r>
                  <w:r w:rsidRPr="00CA41D8">
                    <w:t>/</w:t>
                  </w:r>
                  <w:r w:rsidRPr="00CA41D8">
                    <w:t>农村</w:t>
                  </w:r>
                </w:p>
              </w:tc>
              <w:tc>
                <w:tcPr>
                  <w:tcW w:w="2281" w:type="pct"/>
                  <w:vAlign w:val="center"/>
                </w:tcPr>
                <w:p w:rsidR="0053087A" w:rsidRPr="00CA41D8" w:rsidRDefault="00C93FF6">
                  <w:pPr>
                    <w:jc w:val="center"/>
                  </w:pPr>
                  <w:r w:rsidRPr="00CA41D8">
                    <w:t>城市</w:t>
                  </w:r>
                </w:p>
              </w:tc>
            </w:tr>
            <w:tr w:rsidR="0053087A" w:rsidRPr="00CA41D8">
              <w:trPr>
                <w:trHeight w:val="342"/>
                <w:jc w:val="center"/>
              </w:trPr>
              <w:tc>
                <w:tcPr>
                  <w:tcW w:w="1318" w:type="pct"/>
                  <w:vMerge/>
                  <w:vAlign w:val="center"/>
                </w:tcPr>
                <w:p w:rsidR="0053087A" w:rsidRPr="00CA41D8" w:rsidRDefault="0053087A">
                  <w:pPr>
                    <w:jc w:val="center"/>
                  </w:pPr>
                </w:p>
              </w:tc>
              <w:tc>
                <w:tcPr>
                  <w:tcW w:w="1400" w:type="pct"/>
                  <w:vAlign w:val="center"/>
                </w:tcPr>
                <w:p w:rsidR="0053087A" w:rsidRPr="00CA41D8" w:rsidRDefault="00C93FF6">
                  <w:pPr>
                    <w:jc w:val="center"/>
                  </w:pPr>
                  <w:r w:rsidRPr="00CA41D8">
                    <w:t>人口数（城市人口数）</w:t>
                  </w:r>
                </w:p>
              </w:tc>
              <w:tc>
                <w:tcPr>
                  <w:tcW w:w="2281" w:type="pct"/>
                  <w:vAlign w:val="center"/>
                </w:tcPr>
                <w:p w:rsidR="0053087A" w:rsidRPr="00CA41D8" w:rsidRDefault="00C93FF6">
                  <w:pPr>
                    <w:jc w:val="center"/>
                  </w:pPr>
                  <w:r w:rsidRPr="00CA41D8">
                    <w:t>14</w:t>
                  </w:r>
                  <w:r w:rsidRPr="00CA41D8">
                    <w:t>万</w:t>
                  </w:r>
                </w:p>
              </w:tc>
            </w:tr>
            <w:tr w:rsidR="0053087A" w:rsidRPr="00CA41D8">
              <w:trPr>
                <w:trHeight w:val="342"/>
                <w:jc w:val="center"/>
              </w:trPr>
              <w:tc>
                <w:tcPr>
                  <w:tcW w:w="2719" w:type="pct"/>
                  <w:gridSpan w:val="2"/>
                  <w:vAlign w:val="center"/>
                </w:tcPr>
                <w:p w:rsidR="0053087A" w:rsidRPr="00CA41D8" w:rsidRDefault="00C93FF6">
                  <w:pPr>
                    <w:jc w:val="center"/>
                  </w:pPr>
                  <w:r w:rsidRPr="00CA41D8">
                    <w:t>最高环境温度</w:t>
                  </w:r>
                </w:p>
              </w:tc>
              <w:tc>
                <w:tcPr>
                  <w:tcW w:w="2281" w:type="pct"/>
                  <w:vAlign w:val="center"/>
                </w:tcPr>
                <w:p w:rsidR="0053087A" w:rsidRPr="00CA41D8" w:rsidRDefault="00C93FF6">
                  <w:pPr>
                    <w:jc w:val="center"/>
                  </w:pPr>
                  <w:r w:rsidRPr="00CA41D8">
                    <w:t>33.4℃</w:t>
                  </w:r>
                </w:p>
              </w:tc>
            </w:tr>
            <w:tr w:rsidR="0053087A" w:rsidRPr="00CA41D8">
              <w:trPr>
                <w:trHeight w:val="342"/>
                <w:jc w:val="center"/>
              </w:trPr>
              <w:tc>
                <w:tcPr>
                  <w:tcW w:w="2719" w:type="pct"/>
                  <w:gridSpan w:val="2"/>
                  <w:vAlign w:val="center"/>
                </w:tcPr>
                <w:p w:rsidR="0053087A" w:rsidRPr="00CA41D8" w:rsidRDefault="00C93FF6">
                  <w:pPr>
                    <w:jc w:val="center"/>
                  </w:pPr>
                  <w:r w:rsidRPr="00CA41D8">
                    <w:t>最低环境温度</w:t>
                  </w:r>
                </w:p>
              </w:tc>
              <w:tc>
                <w:tcPr>
                  <w:tcW w:w="2281" w:type="pct"/>
                  <w:vAlign w:val="center"/>
                </w:tcPr>
                <w:p w:rsidR="0053087A" w:rsidRPr="00CA41D8" w:rsidRDefault="00C93FF6">
                  <w:pPr>
                    <w:jc w:val="center"/>
                  </w:pPr>
                  <w:r w:rsidRPr="00CA41D8">
                    <w:t>-7℃</w:t>
                  </w:r>
                </w:p>
              </w:tc>
            </w:tr>
            <w:tr w:rsidR="0053087A" w:rsidRPr="00CA41D8">
              <w:trPr>
                <w:trHeight w:val="342"/>
                <w:jc w:val="center"/>
              </w:trPr>
              <w:tc>
                <w:tcPr>
                  <w:tcW w:w="2719" w:type="pct"/>
                  <w:gridSpan w:val="2"/>
                  <w:vAlign w:val="center"/>
                </w:tcPr>
                <w:p w:rsidR="0053087A" w:rsidRPr="00CA41D8" w:rsidRDefault="00C93FF6">
                  <w:pPr>
                    <w:jc w:val="center"/>
                  </w:pPr>
                  <w:r w:rsidRPr="00CA41D8">
                    <w:t>土地利用类型</w:t>
                  </w:r>
                </w:p>
              </w:tc>
              <w:tc>
                <w:tcPr>
                  <w:tcW w:w="2281" w:type="pct"/>
                  <w:vAlign w:val="center"/>
                </w:tcPr>
                <w:p w:rsidR="0053087A" w:rsidRPr="00CA41D8" w:rsidRDefault="00C93FF6">
                  <w:pPr>
                    <w:jc w:val="center"/>
                  </w:pPr>
                  <w:r w:rsidRPr="00CA41D8">
                    <w:t>城市</w:t>
                  </w:r>
                </w:p>
              </w:tc>
            </w:tr>
            <w:tr w:rsidR="0053087A" w:rsidRPr="00CA41D8">
              <w:trPr>
                <w:trHeight w:val="342"/>
                <w:jc w:val="center"/>
              </w:trPr>
              <w:tc>
                <w:tcPr>
                  <w:tcW w:w="2719" w:type="pct"/>
                  <w:gridSpan w:val="2"/>
                  <w:vAlign w:val="center"/>
                </w:tcPr>
                <w:p w:rsidR="0053087A" w:rsidRPr="00CA41D8" w:rsidRDefault="00C93FF6">
                  <w:pPr>
                    <w:jc w:val="center"/>
                  </w:pPr>
                  <w:r w:rsidRPr="00CA41D8">
                    <w:t>区域湿度条件</w:t>
                  </w:r>
                </w:p>
              </w:tc>
              <w:tc>
                <w:tcPr>
                  <w:tcW w:w="2281" w:type="pct"/>
                  <w:vAlign w:val="center"/>
                </w:tcPr>
                <w:p w:rsidR="0053087A" w:rsidRPr="00CA41D8" w:rsidRDefault="00C93FF6">
                  <w:pPr>
                    <w:jc w:val="center"/>
                  </w:pPr>
                  <w:r w:rsidRPr="00CA41D8">
                    <w:t>潮湿</w:t>
                  </w:r>
                </w:p>
              </w:tc>
            </w:tr>
            <w:tr w:rsidR="0053087A" w:rsidRPr="00CA41D8">
              <w:trPr>
                <w:trHeight w:val="342"/>
                <w:jc w:val="center"/>
              </w:trPr>
              <w:tc>
                <w:tcPr>
                  <w:tcW w:w="1318" w:type="pct"/>
                  <w:vMerge w:val="restart"/>
                  <w:vAlign w:val="center"/>
                </w:tcPr>
                <w:p w:rsidR="0053087A" w:rsidRPr="00CA41D8" w:rsidRDefault="00C93FF6">
                  <w:pPr>
                    <w:jc w:val="center"/>
                  </w:pPr>
                  <w:r w:rsidRPr="00CA41D8">
                    <w:t>是否考虑地形</w:t>
                  </w:r>
                </w:p>
              </w:tc>
              <w:tc>
                <w:tcPr>
                  <w:tcW w:w="1400" w:type="pct"/>
                  <w:vAlign w:val="center"/>
                </w:tcPr>
                <w:p w:rsidR="0053087A" w:rsidRPr="00CA41D8" w:rsidRDefault="00C93FF6">
                  <w:pPr>
                    <w:jc w:val="center"/>
                  </w:pPr>
                  <w:r w:rsidRPr="00CA41D8">
                    <w:t>考虑地形</w:t>
                  </w:r>
                </w:p>
              </w:tc>
              <w:tc>
                <w:tcPr>
                  <w:tcW w:w="2281" w:type="pct"/>
                  <w:vAlign w:val="center"/>
                </w:tcPr>
                <w:p w:rsidR="0053087A" w:rsidRPr="00CA41D8" w:rsidRDefault="00C93FF6">
                  <w:pPr>
                    <w:jc w:val="center"/>
                  </w:pPr>
                  <w:r w:rsidRPr="00CA41D8">
                    <w:t>否</w:t>
                  </w:r>
                </w:p>
              </w:tc>
            </w:tr>
            <w:tr w:rsidR="0053087A" w:rsidRPr="00CA41D8">
              <w:trPr>
                <w:trHeight w:val="342"/>
                <w:jc w:val="center"/>
              </w:trPr>
              <w:tc>
                <w:tcPr>
                  <w:tcW w:w="1318" w:type="pct"/>
                  <w:vMerge/>
                  <w:vAlign w:val="center"/>
                </w:tcPr>
                <w:p w:rsidR="0053087A" w:rsidRPr="00CA41D8" w:rsidRDefault="0053087A">
                  <w:pPr>
                    <w:jc w:val="center"/>
                  </w:pPr>
                </w:p>
              </w:tc>
              <w:tc>
                <w:tcPr>
                  <w:tcW w:w="1400" w:type="pct"/>
                  <w:vAlign w:val="center"/>
                </w:tcPr>
                <w:p w:rsidR="0053087A" w:rsidRPr="00CA41D8" w:rsidRDefault="00C93FF6">
                  <w:pPr>
                    <w:jc w:val="center"/>
                  </w:pPr>
                  <w:r w:rsidRPr="00CA41D8">
                    <w:t>地形数据分辨率（</w:t>
                  </w:r>
                  <w:r w:rsidRPr="00CA41D8">
                    <w:t>m</w:t>
                  </w:r>
                  <w:r w:rsidRPr="00CA41D8">
                    <w:t>）</w:t>
                  </w:r>
                </w:p>
              </w:tc>
              <w:tc>
                <w:tcPr>
                  <w:tcW w:w="2281" w:type="pct"/>
                  <w:vAlign w:val="center"/>
                </w:tcPr>
                <w:p w:rsidR="0053087A" w:rsidRPr="00CA41D8" w:rsidRDefault="00C93FF6">
                  <w:pPr>
                    <w:jc w:val="center"/>
                  </w:pPr>
                  <w:r w:rsidRPr="00CA41D8">
                    <w:t>/</w:t>
                  </w:r>
                </w:p>
              </w:tc>
            </w:tr>
            <w:tr w:rsidR="0053087A" w:rsidRPr="00CA41D8">
              <w:trPr>
                <w:trHeight w:val="342"/>
                <w:jc w:val="center"/>
              </w:trPr>
              <w:tc>
                <w:tcPr>
                  <w:tcW w:w="1318" w:type="pct"/>
                  <w:vMerge w:val="restart"/>
                  <w:vAlign w:val="center"/>
                </w:tcPr>
                <w:p w:rsidR="0053087A" w:rsidRPr="00CA41D8" w:rsidRDefault="00C93FF6">
                  <w:pPr>
                    <w:jc w:val="center"/>
                  </w:pPr>
                  <w:r w:rsidRPr="00CA41D8">
                    <w:lastRenderedPageBreak/>
                    <w:t>是否考虑海岸线熏烟</w:t>
                  </w:r>
                </w:p>
              </w:tc>
              <w:tc>
                <w:tcPr>
                  <w:tcW w:w="1400" w:type="pct"/>
                  <w:vAlign w:val="center"/>
                </w:tcPr>
                <w:p w:rsidR="0053087A" w:rsidRPr="00CA41D8" w:rsidRDefault="00C93FF6">
                  <w:pPr>
                    <w:jc w:val="center"/>
                  </w:pPr>
                  <w:r w:rsidRPr="00CA41D8">
                    <w:t>考虑海岸线熏烟</w:t>
                  </w:r>
                </w:p>
              </w:tc>
              <w:tc>
                <w:tcPr>
                  <w:tcW w:w="2281" w:type="pct"/>
                  <w:vAlign w:val="center"/>
                </w:tcPr>
                <w:p w:rsidR="0053087A" w:rsidRPr="00CA41D8" w:rsidRDefault="00C93FF6">
                  <w:pPr>
                    <w:jc w:val="center"/>
                  </w:pPr>
                  <w:r w:rsidRPr="00CA41D8">
                    <w:t>否</w:t>
                  </w:r>
                </w:p>
              </w:tc>
            </w:tr>
            <w:tr w:rsidR="0053087A" w:rsidRPr="00CA41D8">
              <w:trPr>
                <w:trHeight w:val="342"/>
                <w:jc w:val="center"/>
              </w:trPr>
              <w:tc>
                <w:tcPr>
                  <w:tcW w:w="1318" w:type="pct"/>
                  <w:vMerge/>
                  <w:vAlign w:val="center"/>
                </w:tcPr>
                <w:p w:rsidR="0053087A" w:rsidRPr="00CA41D8" w:rsidRDefault="0053087A">
                  <w:pPr>
                    <w:jc w:val="center"/>
                  </w:pPr>
                </w:p>
              </w:tc>
              <w:tc>
                <w:tcPr>
                  <w:tcW w:w="1400" w:type="pct"/>
                  <w:vAlign w:val="center"/>
                </w:tcPr>
                <w:p w:rsidR="0053087A" w:rsidRPr="00CA41D8" w:rsidRDefault="00C93FF6">
                  <w:pPr>
                    <w:jc w:val="center"/>
                  </w:pPr>
                  <w:r w:rsidRPr="00CA41D8">
                    <w:t>海岸线距离</w:t>
                  </w:r>
                  <w:r w:rsidRPr="00CA41D8">
                    <w:t>/km</w:t>
                  </w:r>
                </w:p>
              </w:tc>
              <w:tc>
                <w:tcPr>
                  <w:tcW w:w="2281" w:type="pct"/>
                  <w:vAlign w:val="center"/>
                </w:tcPr>
                <w:p w:rsidR="0053087A" w:rsidRPr="00CA41D8" w:rsidRDefault="00C93FF6">
                  <w:pPr>
                    <w:jc w:val="center"/>
                  </w:pPr>
                  <w:r w:rsidRPr="00CA41D8">
                    <w:t>/</w:t>
                  </w:r>
                </w:p>
              </w:tc>
            </w:tr>
            <w:tr w:rsidR="0053087A" w:rsidRPr="00CA41D8">
              <w:trPr>
                <w:trHeight w:val="221"/>
                <w:jc w:val="center"/>
              </w:trPr>
              <w:tc>
                <w:tcPr>
                  <w:tcW w:w="1318" w:type="pct"/>
                  <w:vMerge/>
                  <w:vAlign w:val="center"/>
                </w:tcPr>
                <w:p w:rsidR="0053087A" w:rsidRPr="00CA41D8" w:rsidRDefault="0053087A">
                  <w:pPr>
                    <w:jc w:val="center"/>
                  </w:pPr>
                </w:p>
              </w:tc>
              <w:tc>
                <w:tcPr>
                  <w:tcW w:w="1400" w:type="pct"/>
                  <w:vAlign w:val="center"/>
                </w:tcPr>
                <w:p w:rsidR="0053087A" w:rsidRPr="00CA41D8" w:rsidRDefault="00C93FF6">
                  <w:pPr>
                    <w:jc w:val="center"/>
                  </w:pPr>
                  <w:r w:rsidRPr="00CA41D8">
                    <w:t>海岸线方向</w:t>
                  </w:r>
                  <w:r w:rsidRPr="00CA41D8">
                    <w:t>/</w:t>
                  </w:r>
                  <w:r w:rsidRPr="00CA41D8">
                    <w:rPr>
                      <w:vertAlign w:val="superscript"/>
                    </w:rPr>
                    <w:t>o</w:t>
                  </w:r>
                </w:p>
              </w:tc>
              <w:tc>
                <w:tcPr>
                  <w:tcW w:w="2281" w:type="pct"/>
                  <w:vAlign w:val="center"/>
                </w:tcPr>
                <w:p w:rsidR="0053087A" w:rsidRPr="00CA41D8" w:rsidRDefault="00C93FF6">
                  <w:pPr>
                    <w:jc w:val="center"/>
                  </w:pPr>
                  <w:r w:rsidRPr="00CA41D8">
                    <w:t>/</w:t>
                  </w:r>
                </w:p>
              </w:tc>
            </w:tr>
          </w:tbl>
          <w:p w:rsidR="0053087A" w:rsidRPr="00CA41D8" w:rsidRDefault="00C93FF6">
            <w:pPr>
              <w:adjustRightInd w:val="0"/>
              <w:snapToGrid w:val="0"/>
              <w:spacing w:line="360" w:lineRule="auto"/>
              <w:ind w:firstLineChars="200" w:firstLine="482"/>
              <w:rPr>
                <w:b/>
                <w:sz w:val="24"/>
              </w:rPr>
            </w:pPr>
            <w:r w:rsidRPr="00CA41D8">
              <w:rPr>
                <w:b/>
                <w:sz w:val="24"/>
              </w:rPr>
              <w:t>E</w:t>
            </w:r>
            <w:r w:rsidRPr="00CA41D8">
              <w:rPr>
                <w:b/>
                <w:sz w:val="24"/>
              </w:rPr>
              <w:t>、污染源参数</w:t>
            </w:r>
          </w:p>
          <w:p w:rsidR="0053087A" w:rsidRPr="00CA41D8" w:rsidRDefault="00C93FF6">
            <w:pPr>
              <w:adjustRightInd w:val="0"/>
              <w:snapToGrid w:val="0"/>
              <w:spacing w:line="360" w:lineRule="auto"/>
              <w:ind w:firstLineChars="200" w:firstLine="480"/>
              <w:rPr>
                <w:sz w:val="24"/>
              </w:rPr>
            </w:pPr>
            <w:r w:rsidRPr="00CA41D8">
              <w:rPr>
                <w:sz w:val="24"/>
              </w:rPr>
              <w:t>本项目有组织排放污染物排放参数见表</w:t>
            </w:r>
            <w:r w:rsidRPr="00CA41D8">
              <w:rPr>
                <w:sz w:val="24"/>
              </w:rPr>
              <w:t>4-16</w:t>
            </w:r>
            <w:r w:rsidRPr="00CA41D8">
              <w:rPr>
                <w:sz w:val="24"/>
              </w:rPr>
              <w:t>，无组织污染源排放参数见表</w:t>
            </w:r>
            <w:r w:rsidRPr="00CA41D8">
              <w:rPr>
                <w:sz w:val="24"/>
              </w:rPr>
              <w:t>4-17</w:t>
            </w:r>
            <w:r w:rsidRPr="00CA41D8">
              <w:rPr>
                <w:sz w:val="24"/>
              </w:rPr>
              <w:t>。</w:t>
            </w:r>
          </w:p>
          <w:p w:rsidR="0053087A" w:rsidRPr="00CA41D8" w:rsidRDefault="00C93FF6">
            <w:pPr>
              <w:adjustRightInd w:val="0"/>
              <w:snapToGrid w:val="0"/>
              <w:jc w:val="center"/>
              <w:rPr>
                <w:b/>
                <w:lang w:bidi="ar"/>
              </w:rPr>
            </w:pPr>
            <w:r w:rsidRPr="00CA41D8">
              <w:rPr>
                <w:b/>
                <w:lang w:bidi="ar"/>
              </w:rPr>
              <w:t>表</w:t>
            </w:r>
            <w:r w:rsidRPr="00CA41D8">
              <w:rPr>
                <w:b/>
                <w:lang w:bidi="ar"/>
              </w:rPr>
              <w:t xml:space="preserve">4-16  </w:t>
            </w:r>
            <w:r w:rsidRPr="00CA41D8">
              <w:rPr>
                <w:b/>
                <w:lang w:bidi="ar"/>
              </w:rPr>
              <w:t>有组织污染源排放参数表（点源）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1377"/>
              <w:gridCol w:w="562"/>
              <w:gridCol w:w="581"/>
              <w:gridCol w:w="818"/>
              <w:gridCol w:w="553"/>
              <w:gridCol w:w="599"/>
              <w:gridCol w:w="632"/>
              <w:gridCol w:w="629"/>
              <w:gridCol w:w="753"/>
              <w:gridCol w:w="977"/>
            </w:tblGrid>
            <w:tr w:rsidR="0053087A" w:rsidRPr="00CA41D8">
              <w:trPr>
                <w:trHeight w:val="574"/>
                <w:jc w:val="center"/>
              </w:trPr>
              <w:tc>
                <w:tcPr>
                  <w:tcW w:w="290" w:type="pct"/>
                  <w:vMerge w:val="restart"/>
                  <w:vAlign w:val="center"/>
                </w:tcPr>
                <w:p w:rsidR="0053087A" w:rsidRPr="00CA41D8" w:rsidRDefault="00C93FF6">
                  <w:pPr>
                    <w:adjustRightInd w:val="0"/>
                    <w:snapToGrid w:val="0"/>
                    <w:ind w:leftChars="-30" w:left="-63" w:rightChars="-30" w:right="-63"/>
                    <w:jc w:val="center"/>
                    <w:outlineLvl w:val="1"/>
                    <w:rPr>
                      <w:b/>
                    </w:rPr>
                  </w:pPr>
                  <w:bookmarkStart w:id="13" w:name="_Toc60993736"/>
                  <w:r w:rsidRPr="00CA41D8">
                    <w:rPr>
                      <w:b/>
                    </w:rPr>
                    <w:t>编号</w:t>
                  </w:r>
                  <w:bookmarkEnd w:id="13"/>
                </w:p>
              </w:tc>
              <w:tc>
                <w:tcPr>
                  <w:tcW w:w="867" w:type="pct"/>
                  <w:vMerge w:val="restart"/>
                  <w:vAlign w:val="center"/>
                </w:tcPr>
                <w:p w:rsidR="0053087A" w:rsidRPr="00CA41D8" w:rsidRDefault="00C93FF6">
                  <w:pPr>
                    <w:adjustRightInd w:val="0"/>
                    <w:snapToGrid w:val="0"/>
                    <w:ind w:leftChars="-30" w:left="-63" w:rightChars="-30" w:right="-63"/>
                    <w:jc w:val="center"/>
                    <w:outlineLvl w:val="1"/>
                    <w:rPr>
                      <w:b/>
                    </w:rPr>
                  </w:pPr>
                  <w:bookmarkStart w:id="14" w:name="_Toc60993737"/>
                  <w:r w:rsidRPr="00CA41D8">
                    <w:rPr>
                      <w:b/>
                    </w:rPr>
                    <w:t>污染源名称</w:t>
                  </w:r>
                  <w:bookmarkEnd w:id="14"/>
                </w:p>
              </w:tc>
              <w:tc>
                <w:tcPr>
                  <w:tcW w:w="720" w:type="pct"/>
                  <w:gridSpan w:val="2"/>
                  <w:vAlign w:val="center"/>
                </w:tcPr>
                <w:p w:rsidR="0053087A" w:rsidRPr="00CA41D8" w:rsidRDefault="00C93FF6">
                  <w:pPr>
                    <w:adjustRightInd w:val="0"/>
                    <w:snapToGrid w:val="0"/>
                    <w:ind w:leftChars="-30" w:left="-63" w:rightChars="-30" w:right="-63"/>
                    <w:jc w:val="center"/>
                    <w:outlineLvl w:val="1"/>
                    <w:rPr>
                      <w:b/>
                    </w:rPr>
                  </w:pPr>
                  <w:bookmarkStart w:id="15" w:name="_Toc60993738"/>
                  <w:r w:rsidRPr="00CA41D8">
                    <w:rPr>
                      <w:b/>
                    </w:rPr>
                    <w:t>排气筒底部中心坐标</w:t>
                  </w:r>
                  <w:r w:rsidRPr="00CA41D8">
                    <w:rPr>
                      <w:b/>
                    </w:rPr>
                    <w:t>/m</w:t>
                  </w:r>
                  <w:bookmarkEnd w:id="15"/>
                </w:p>
              </w:tc>
              <w:tc>
                <w:tcPr>
                  <w:tcW w:w="515" w:type="pct"/>
                  <w:vMerge w:val="restart"/>
                  <w:vAlign w:val="center"/>
                </w:tcPr>
                <w:p w:rsidR="0053087A" w:rsidRPr="00CA41D8" w:rsidRDefault="00C93FF6">
                  <w:pPr>
                    <w:adjustRightInd w:val="0"/>
                    <w:snapToGrid w:val="0"/>
                    <w:ind w:leftChars="-30" w:left="-63" w:rightChars="-30" w:right="-63"/>
                    <w:jc w:val="center"/>
                    <w:outlineLvl w:val="1"/>
                    <w:rPr>
                      <w:b/>
                    </w:rPr>
                  </w:pPr>
                  <w:bookmarkStart w:id="16" w:name="_Toc60993739"/>
                  <w:r w:rsidRPr="00CA41D8">
                    <w:rPr>
                      <w:b/>
                    </w:rPr>
                    <w:t>排气筒度底部海拔高度</w:t>
                  </w:r>
                  <w:r w:rsidRPr="00CA41D8">
                    <w:rPr>
                      <w:b/>
                    </w:rPr>
                    <w:t>/m</w:t>
                  </w:r>
                  <w:bookmarkEnd w:id="16"/>
                </w:p>
              </w:tc>
              <w:tc>
                <w:tcPr>
                  <w:tcW w:w="1123" w:type="pct"/>
                  <w:gridSpan w:val="3"/>
                  <w:vAlign w:val="center"/>
                </w:tcPr>
                <w:p w:rsidR="0053087A" w:rsidRPr="00CA41D8" w:rsidRDefault="00C93FF6">
                  <w:pPr>
                    <w:adjustRightInd w:val="0"/>
                    <w:snapToGrid w:val="0"/>
                    <w:ind w:leftChars="-30" w:left="-63" w:rightChars="-30" w:right="-63"/>
                    <w:jc w:val="center"/>
                    <w:outlineLvl w:val="1"/>
                    <w:rPr>
                      <w:b/>
                    </w:rPr>
                  </w:pPr>
                  <w:bookmarkStart w:id="17" w:name="_Toc60993740"/>
                  <w:r w:rsidRPr="00CA41D8">
                    <w:rPr>
                      <w:b/>
                    </w:rPr>
                    <w:t>排气筒参数</w:t>
                  </w:r>
                  <w:bookmarkEnd w:id="17"/>
                </w:p>
              </w:tc>
              <w:tc>
                <w:tcPr>
                  <w:tcW w:w="396" w:type="pct"/>
                  <w:vMerge w:val="restart"/>
                  <w:vAlign w:val="center"/>
                </w:tcPr>
                <w:p w:rsidR="0053087A" w:rsidRPr="00CA41D8" w:rsidRDefault="00C93FF6">
                  <w:pPr>
                    <w:adjustRightInd w:val="0"/>
                    <w:snapToGrid w:val="0"/>
                    <w:ind w:leftChars="-30" w:left="-63" w:rightChars="-30" w:right="-63"/>
                    <w:jc w:val="center"/>
                    <w:outlineLvl w:val="1"/>
                    <w:rPr>
                      <w:b/>
                    </w:rPr>
                  </w:pPr>
                  <w:bookmarkStart w:id="18" w:name="_Toc60993741"/>
                  <w:r w:rsidRPr="00CA41D8">
                    <w:rPr>
                      <w:b/>
                    </w:rPr>
                    <w:t>年排放小时数</w:t>
                  </w:r>
                  <w:r w:rsidRPr="00CA41D8">
                    <w:rPr>
                      <w:b/>
                    </w:rPr>
                    <w:t>/h</w:t>
                  </w:r>
                  <w:bookmarkEnd w:id="18"/>
                </w:p>
              </w:tc>
              <w:tc>
                <w:tcPr>
                  <w:tcW w:w="474" w:type="pct"/>
                  <w:vMerge w:val="restart"/>
                  <w:vAlign w:val="center"/>
                </w:tcPr>
                <w:p w:rsidR="0053087A" w:rsidRPr="00CA41D8" w:rsidRDefault="00C93FF6">
                  <w:pPr>
                    <w:adjustRightInd w:val="0"/>
                    <w:snapToGrid w:val="0"/>
                    <w:ind w:leftChars="-30" w:left="-63" w:rightChars="-30" w:right="-63"/>
                    <w:jc w:val="center"/>
                    <w:outlineLvl w:val="1"/>
                    <w:rPr>
                      <w:b/>
                    </w:rPr>
                  </w:pPr>
                  <w:bookmarkStart w:id="19" w:name="_Toc60993742"/>
                  <w:r w:rsidRPr="00CA41D8">
                    <w:rPr>
                      <w:b/>
                    </w:rPr>
                    <w:t>污染物名称</w:t>
                  </w:r>
                  <w:bookmarkEnd w:id="19"/>
                </w:p>
              </w:tc>
              <w:tc>
                <w:tcPr>
                  <w:tcW w:w="615" w:type="pct"/>
                  <w:vMerge w:val="restart"/>
                  <w:vAlign w:val="center"/>
                </w:tcPr>
                <w:p w:rsidR="0053087A" w:rsidRPr="00CA41D8" w:rsidRDefault="00C93FF6">
                  <w:pPr>
                    <w:adjustRightInd w:val="0"/>
                    <w:snapToGrid w:val="0"/>
                    <w:ind w:leftChars="-30" w:left="-63" w:rightChars="-30" w:right="-63"/>
                    <w:jc w:val="center"/>
                    <w:outlineLvl w:val="1"/>
                    <w:rPr>
                      <w:b/>
                    </w:rPr>
                  </w:pPr>
                  <w:bookmarkStart w:id="20" w:name="_Toc60993743"/>
                  <w:r w:rsidRPr="00CA41D8">
                    <w:rPr>
                      <w:b/>
                    </w:rPr>
                    <w:t>排放速率</w:t>
                  </w:r>
                  <w:bookmarkEnd w:id="20"/>
                </w:p>
                <w:p w:rsidR="0053087A" w:rsidRPr="00CA41D8" w:rsidRDefault="00C93FF6">
                  <w:pPr>
                    <w:adjustRightInd w:val="0"/>
                    <w:snapToGrid w:val="0"/>
                    <w:ind w:leftChars="-30" w:left="-63" w:rightChars="-30" w:right="-63"/>
                    <w:jc w:val="center"/>
                    <w:outlineLvl w:val="1"/>
                    <w:rPr>
                      <w:b/>
                    </w:rPr>
                  </w:pPr>
                  <w:bookmarkStart w:id="21" w:name="_Toc60993744"/>
                  <w:r w:rsidRPr="00CA41D8">
                    <w:rPr>
                      <w:b/>
                    </w:rPr>
                    <w:t>（</w:t>
                  </w:r>
                  <w:r w:rsidRPr="00CA41D8">
                    <w:rPr>
                      <w:b/>
                    </w:rPr>
                    <w:t>kg/h</w:t>
                  </w:r>
                  <w:r w:rsidRPr="00CA41D8">
                    <w:rPr>
                      <w:b/>
                    </w:rPr>
                    <w:t>）</w:t>
                  </w:r>
                  <w:bookmarkEnd w:id="21"/>
                </w:p>
              </w:tc>
            </w:tr>
            <w:tr w:rsidR="0053087A" w:rsidRPr="00CA41D8">
              <w:trPr>
                <w:trHeight w:val="153"/>
                <w:jc w:val="center"/>
              </w:trPr>
              <w:tc>
                <w:tcPr>
                  <w:tcW w:w="290" w:type="pct"/>
                  <w:vMerge/>
                  <w:vAlign w:val="center"/>
                </w:tcPr>
                <w:p w:rsidR="0053087A" w:rsidRPr="00CA41D8" w:rsidRDefault="0053087A">
                  <w:pPr>
                    <w:adjustRightInd w:val="0"/>
                    <w:snapToGrid w:val="0"/>
                    <w:ind w:leftChars="-30" w:left="-63" w:rightChars="-30" w:right="-63"/>
                    <w:outlineLvl w:val="1"/>
                    <w:rPr>
                      <w:b/>
                    </w:rPr>
                  </w:pPr>
                </w:p>
              </w:tc>
              <w:tc>
                <w:tcPr>
                  <w:tcW w:w="867" w:type="pct"/>
                  <w:vMerge/>
                  <w:vAlign w:val="center"/>
                </w:tcPr>
                <w:p w:rsidR="0053087A" w:rsidRPr="00CA41D8" w:rsidRDefault="0053087A">
                  <w:pPr>
                    <w:adjustRightInd w:val="0"/>
                    <w:snapToGrid w:val="0"/>
                    <w:ind w:leftChars="-30" w:left="-63" w:rightChars="-30" w:right="-63"/>
                    <w:jc w:val="center"/>
                    <w:outlineLvl w:val="1"/>
                    <w:rPr>
                      <w:b/>
                    </w:rPr>
                  </w:pPr>
                </w:p>
              </w:tc>
              <w:tc>
                <w:tcPr>
                  <w:tcW w:w="354" w:type="pct"/>
                  <w:vAlign w:val="center"/>
                </w:tcPr>
                <w:p w:rsidR="0053087A" w:rsidRPr="00CA41D8" w:rsidRDefault="00C93FF6">
                  <w:pPr>
                    <w:adjustRightInd w:val="0"/>
                    <w:snapToGrid w:val="0"/>
                    <w:ind w:leftChars="-30" w:left="-63" w:rightChars="-30" w:right="-63"/>
                    <w:jc w:val="center"/>
                    <w:outlineLvl w:val="1"/>
                    <w:rPr>
                      <w:b/>
                    </w:rPr>
                  </w:pPr>
                  <w:bookmarkStart w:id="22" w:name="_Toc60993745"/>
                  <w:r w:rsidRPr="00CA41D8">
                    <w:rPr>
                      <w:b/>
                    </w:rPr>
                    <w:t>X</w:t>
                  </w:r>
                  <w:bookmarkEnd w:id="22"/>
                </w:p>
              </w:tc>
              <w:tc>
                <w:tcPr>
                  <w:tcW w:w="366" w:type="pct"/>
                  <w:vAlign w:val="center"/>
                </w:tcPr>
                <w:p w:rsidR="0053087A" w:rsidRPr="00CA41D8" w:rsidRDefault="00C93FF6">
                  <w:pPr>
                    <w:adjustRightInd w:val="0"/>
                    <w:snapToGrid w:val="0"/>
                    <w:ind w:leftChars="-30" w:left="-63" w:rightChars="-30" w:right="-63"/>
                    <w:jc w:val="center"/>
                    <w:outlineLvl w:val="1"/>
                    <w:rPr>
                      <w:b/>
                    </w:rPr>
                  </w:pPr>
                  <w:bookmarkStart w:id="23" w:name="_Toc60993746"/>
                  <w:r w:rsidRPr="00CA41D8">
                    <w:rPr>
                      <w:b/>
                    </w:rPr>
                    <w:t>Y</w:t>
                  </w:r>
                  <w:bookmarkEnd w:id="23"/>
                </w:p>
              </w:tc>
              <w:tc>
                <w:tcPr>
                  <w:tcW w:w="515" w:type="pct"/>
                  <w:vMerge/>
                  <w:vAlign w:val="center"/>
                </w:tcPr>
                <w:p w:rsidR="0053087A" w:rsidRPr="00CA41D8" w:rsidRDefault="0053087A">
                  <w:pPr>
                    <w:adjustRightInd w:val="0"/>
                    <w:snapToGrid w:val="0"/>
                    <w:ind w:leftChars="-30" w:left="-63" w:rightChars="-30" w:right="-63"/>
                    <w:jc w:val="center"/>
                    <w:outlineLvl w:val="1"/>
                  </w:pPr>
                </w:p>
              </w:tc>
              <w:tc>
                <w:tcPr>
                  <w:tcW w:w="348" w:type="pct"/>
                  <w:vAlign w:val="center"/>
                </w:tcPr>
                <w:p w:rsidR="0053087A" w:rsidRPr="00CA41D8" w:rsidRDefault="00C93FF6">
                  <w:pPr>
                    <w:adjustRightInd w:val="0"/>
                    <w:snapToGrid w:val="0"/>
                    <w:ind w:leftChars="-30" w:left="-63" w:rightChars="-30" w:right="-63"/>
                    <w:jc w:val="center"/>
                    <w:outlineLvl w:val="1"/>
                    <w:rPr>
                      <w:b/>
                    </w:rPr>
                  </w:pPr>
                  <w:bookmarkStart w:id="24" w:name="_Toc60993747"/>
                  <w:r w:rsidRPr="00CA41D8">
                    <w:rPr>
                      <w:b/>
                    </w:rPr>
                    <w:t>高度</w:t>
                  </w:r>
                  <w:r w:rsidRPr="00CA41D8">
                    <w:rPr>
                      <w:b/>
                    </w:rPr>
                    <w:t>/m</w:t>
                  </w:r>
                  <w:bookmarkEnd w:id="24"/>
                </w:p>
              </w:tc>
              <w:tc>
                <w:tcPr>
                  <w:tcW w:w="377" w:type="pct"/>
                  <w:vAlign w:val="center"/>
                </w:tcPr>
                <w:p w:rsidR="0053087A" w:rsidRPr="00CA41D8" w:rsidRDefault="00C93FF6">
                  <w:pPr>
                    <w:adjustRightInd w:val="0"/>
                    <w:snapToGrid w:val="0"/>
                    <w:ind w:leftChars="-30" w:left="-63" w:rightChars="-30" w:right="-63"/>
                    <w:jc w:val="center"/>
                    <w:outlineLvl w:val="1"/>
                    <w:rPr>
                      <w:b/>
                    </w:rPr>
                  </w:pPr>
                  <w:bookmarkStart w:id="25" w:name="_Toc60993748"/>
                  <w:r w:rsidRPr="00CA41D8">
                    <w:rPr>
                      <w:b/>
                    </w:rPr>
                    <w:t>内径</w:t>
                  </w:r>
                  <w:r w:rsidRPr="00CA41D8">
                    <w:rPr>
                      <w:b/>
                    </w:rPr>
                    <w:t>/m</w:t>
                  </w:r>
                  <w:bookmarkEnd w:id="25"/>
                </w:p>
              </w:tc>
              <w:tc>
                <w:tcPr>
                  <w:tcW w:w="398" w:type="pct"/>
                  <w:vAlign w:val="center"/>
                </w:tcPr>
                <w:p w:rsidR="0053087A" w:rsidRPr="00CA41D8" w:rsidRDefault="00C93FF6">
                  <w:pPr>
                    <w:adjustRightInd w:val="0"/>
                    <w:snapToGrid w:val="0"/>
                    <w:ind w:leftChars="-30" w:left="-63" w:rightChars="-30" w:right="-63"/>
                    <w:jc w:val="center"/>
                    <w:outlineLvl w:val="1"/>
                    <w:rPr>
                      <w:b/>
                    </w:rPr>
                  </w:pPr>
                  <w:bookmarkStart w:id="26" w:name="_Toc60993749"/>
                  <w:r w:rsidRPr="00CA41D8">
                    <w:rPr>
                      <w:b/>
                    </w:rPr>
                    <w:t>温度</w:t>
                  </w:r>
                  <w:r w:rsidRPr="00CA41D8">
                    <w:rPr>
                      <w:b/>
                    </w:rPr>
                    <w:t>/</w:t>
                  </w:r>
                  <w:r w:rsidRPr="00CA41D8">
                    <w:rPr>
                      <w:b/>
                    </w:rPr>
                    <w:t>（</w:t>
                  </w:r>
                  <w:r w:rsidRPr="00CA41D8">
                    <w:rPr>
                      <w:b/>
                    </w:rPr>
                    <w:t>℃</w:t>
                  </w:r>
                  <w:r w:rsidRPr="00CA41D8">
                    <w:rPr>
                      <w:b/>
                    </w:rPr>
                    <w:t>）</w:t>
                  </w:r>
                  <w:bookmarkEnd w:id="26"/>
                </w:p>
              </w:tc>
              <w:tc>
                <w:tcPr>
                  <w:tcW w:w="396" w:type="pct"/>
                  <w:vMerge/>
                  <w:vAlign w:val="center"/>
                </w:tcPr>
                <w:p w:rsidR="0053087A" w:rsidRPr="00CA41D8" w:rsidRDefault="0053087A">
                  <w:pPr>
                    <w:adjustRightInd w:val="0"/>
                    <w:snapToGrid w:val="0"/>
                    <w:ind w:leftChars="-30" w:left="-63" w:rightChars="-30" w:right="-63"/>
                    <w:jc w:val="center"/>
                    <w:outlineLvl w:val="1"/>
                  </w:pPr>
                </w:p>
              </w:tc>
              <w:tc>
                <w:tcPr>
                  <w:tcW w:w="474" w:type="pct"/>
                  <w:vMerge/>
                  <w:vAlign w:val="center"/>
                </w:tcPr>
                <w:p w:rsidR="0053087A" w:rsidRPr="00CA41D8" w:rsidRDefault="0053087A">
                  <w:pPr>
                    <w:adjustRightInd w:val="0"/>
                    <w:snapToGrid w:val="0"/>
                    <w:ind w:leftChars="-30" w:left="-63" w:rightChars="-30" w:right="-63"/>
                    <w:jc w:val="center"/>
                    <w:outlineLvl w:val="1"/>
                  </w:pPr>
                </w:p>
              </w:tc>
              <w:tc>
                <w:tcPr>
                  <w:tcW w:w="615" w:type="pct"/>
                  <w:vMerge/>
                  <w:vAlign w:val="center"/>
                </w:tcPr>
                <w:p w:rsidR="0053087A" w:rsidRPr="00CA41D8" w:rsidRDefault="0053087A">
                  <w:pPr>
                    <w:adjustRightInd w:val="0"/>
                    <w:snapToGrid w:val="0"/>
                    <w:ind w:leftChars="-30" w:left="-63" w:rightChars="-30" w:right="-63"/>
                    <w:jc w:val="center"/>
                    <w:outlineLvl w:val="1"/>
                  </w:pPr>
                </w:p>
              </w:tc>
            </w:tr>
            <w:tr w:rsidR="0053087A" w:rsidRPr="00CA41D8">
              <w:trPr>
                <w:trHeight w:val="213"/>
                <w:jc w:val="center"/>
              </w:trPr>
              <w:tc>
                <w:tcPr>
                  <w:tcW w:w="290" w:type="pct"/>
                  <w:vMerge w:val="restart"/>
                  <w:vAlign w:val="center"/>
                </w:tcPr>
                <w:p w:rsidR="0053087A" w:rsidRPr="00CA41D8" w:rsidRDefault="00C93FF6">
                  <w:pPr>
                    <w:adjustRightInd w:val="0"/>
                    <w:snapToGrid w:val="0"/>
                    <w:ind w:leftChars="-30" w:left="-63" w:rightChars="-30" w:right="-63"/>
                    <w:jc w:val="center"/>
                    <w:outlineLvl w:val="1"/>
                  </w:pPr>
                  <w:bookmarkStart w:id="27" w:name="_Toc60993750"/>
                  <w:r w:rsidRPr="00CA41D8">
                    <w:t>1</w:t>
                  </w:r>
                  <w:bookmarkEnd w:id="27"/>
                </w:p>
              </w:tc>
              <w:tc>
                <w:tcPr>
                  <w:tcW w:w="867" w:type="pct"/>
                  <w:vMerge w:val="restart"/>
                  <w:vAlign w:val="center"/>
                </w:tcPr>
                <w:p w:rsidR="0053087A" w:rsidRPr="00CA41D8" w:rsidRDefault="00C93FF6">
                  <w:pPr>
                    <w:adjustRightInd w:val="0"/>
                    <w:snapToGrid w:val="0"/>
                    <w:ind w:leftChars="-30" w:left="-63" w:rightChars="-30" w:right="-63"/>
                    <w:jc w:val="center"/>
                    <w:outlineLvl w:val="1"/>
                    <w:rPr>
                      <w:color w:val="0000CC"/>
                    </w:rPr>
                  </w:pPr>
                  <w:r w:rsidRPr="00CA41D8">
                    <w:rPr>
                      <w:color w:val="0000CC"/>
                    </w:rPr>
                    <w:t>喷漆废气</w:t>
                  </w:r>
                </w:p>
                <w:p w:rsidR="0053087A" w:rsidRPr="00CA41D8" w:rsidRDefault="00C93FF6">
                  <w:pPr>
                    <w:adjustRightInd w:val="0"/>
                    <w:snapToGrid w:val="0"/>
                    <w:ind w:leftChars="-30" w:left="-63" w:rightChars="-30" w:right="-63"/>
                    <w:jc w:val="center"/>
                    <w:outlineLvl w:val="1"/>
                  </w:pPr>
                  <w:r w:rsidRPr="00CA41D8">
                    <w:rPr>
                      <w:color w:val="0000CC"/>
                    </w:rPr>
                    <w:t>（</w:t>
                  </w:r>
                  <w:r w:rsidRPr="00CA41D8">
                    <w:rPr>
                      <w:color w:val="0000CC"/>
                    </w:rPr>
                    <w:t>3#</w:t>
                  </w:r>
                  <w:r w:rsidRPr="00CA41D8">
                    <w:rPr>
                      <w:color w:val="0000CC"/>
                    </w:rPr>
                    <w:t>排气筒）</w:t>
                  </w:r>
                </w:p>
              </w:tc>
              <w:tc>
                <w:tcPr>
                  <w:tcW w:w="354" w:type="pct"/>
                  <w:vMerge w:val="restart"/>
                  <w:vAlign w:val="center"/>
                </w:tcPr>
                <w:p w:rsidR="0053087A" w:rsidRPr="00CA41D8" w:rsidRDefault="00C93FF6">
                  <w:pPr>
                    <w:adjustRightInd w:val="0"/>
                    <w:snapToGrid w:val="0"/>
                    <w:ind w:leftChars="-30" w:left="-63" w:rightChars="-30" w:right="-63"/>
                    <w:jc w:val="center"/>
                    <w:outlineLvl w:val="1"/>
                  </w:pPr>
                  <w:r w:rsidRPr="00CA41D8">
                    <w:t>101</w:t>
                  </w:r>
                </w:p>
              </w:tc>
              <w:tc>
                <w:tcPr>
                  <w:tcW w:w="366" w:type="pct"/>
                  <w:vMerge w:val="restart"/>
                  <w:vAlign w:val="center"/>
                </w:tcPr>
                <w:p w:rsidR="0053087A" w:rsidRPr="00CA41D8" w:rsidRDefault="00C93FF6">
                  <w:pPr>
                    <w:adjustRightInd w:val="0"/>
                    <w:snapToGrid w:val="0"/>
                    <w:ind w:leftChars="-30" w:left="-63" w:rightChars="-30" w:right="-63"/>
                    <w:jc w:val="center"/>
                    <w:outlineLvl w:val="1"/>
                  </w:pPr>
                  <w:r w:rsidRPr="00CA41D8">
                    <w:t>-41</w:t>
                  </w:r>
                </w:p>
              </w:tc>
              <w:tc>
                <w:tcPr>
                  <w:tcW w:w="515" w:type="pct"/>
                  <w:vMerge w:val="restart"/>
                  <w:vAlign w:val="center"/>
                </w:tcPr>
                <w:p w:rsidR="0053087A" w:rsidRPr="00CA41D8" w:rsidRDefault="00C93FF6">
                  <w:pPr>
                    <w:adjustRightInd w:val="0"/>
                    <w:snapToGrid w:val="0"/>
                    <w:ind w:leftChars="-30" w:left="-63" w:rightChars="-30" w:right="-63"/>
                    <w:jc w:val="center"/>
                    <w:outlineLvl w:val="1"/>
                  </w:pPr>
                  <w:r w:rsidRPr="00CA41D8">
                    <w:t>1781</w:t>
                  </w:r>
                </w:p>
              </w:tc>
              <w:tc>
                <w:tcPr>
                  <w:tcW w:w="348" w:type="pct"/>
                  <w:vMerge w:val="restart"/>
                  <w:vAlign w:val="center"/>
                </w:tcPr>
                <w:p w:rsidR="0053087A" w:rsidRPr="00CA41D8" w:rsidRDefault="00C93FF6">
                  <w:pPr>
                    <w:adjustRightInd w:val="0"/>
                    <w:snapToGrid w:val="0"/>
                    <w:ind w:leftChars="-30" w:left="-63" w:rightChars="-30" w:right="-63"/>
                    <w:jc w:val="center"/>
                    <w:outlineLvl w:val="1"/>
                  </w:pPr>
                  <w:bookmarkStart w:id="28" w:name="_Toc60993756"/>
                  <w:r w:rsidRPr="00CA41D8">
                    <w:t>15</w:t>
                  </w:r>
                  <w:bookmarkEnd w:id="28"/>
                </w:p>
              </w:tc>
              <w:tc>
                <w:tcPr>
                  <w:tcW w:w="377" w:type="pct"/>
                  <w:vMerge w:val="restart"/>
                  <w:vAlign w:val="center"/>
                </w:tcPr>
                <w:p w:rsidR="0053087A" w:rsidRPr="00CA41D8" w:rsidRDefault="00C93FF6">
                  <w:pPr>
                    <w:adjustRightInd w:val="0"/>
                    <w:snapToGrid w:val="0"/>
                    <w:ind w:leftChars="-30" w:left="-63" w:rightChars="-30" w:right="-63"/>
                    <w:jc w:val="center"/>
                    <w:outlineLvl w:val="1"/>
                  </w:pPr>
                  <w:bookmarkStart w:id="29" w:name="_Toc60993757"/>
                  <w:r w:rsidRPr="00CA41D8">
                    <w:t>0.4</w:t>
                  </w:r>
                  <w:bookmarkEnd w:id="29"/>
                </w:p>
              </w:tc>
              <w:tc>
                <w:tcPr>
                  <w:tcW w:w="398" w:type="pct"/>
                  <w:vMerge w:val="restart"/>
                  <w:vAlign w:val="center"/>
                </w:tcPr>
                <w:p w:rsidR="0053087A" w:rsidRPr="00CA41D8" w:rsidRDefault="00C93FF6">
                  <w:pPr>
                    <w:adjustRightInd w:val="0"/>
                    <w:snapToGrid w:val="0"/>
                    <w:ind w:leftChars="-30" w:left="-63" w:rightChars="-30" w:right="-63"/>
                    <w:jc w:val="center"/>
                    <w:outlineLvl w:val="1"/>
                  </w:pPr>
                  <w:bookmarkStart w:id="30" w:name="_Toc60993758"/>
                  <w:r w:rsidRPr="00CA41D8">
                    <w:t>25</w:t>
                  </w:r>
                  <w:bookmarkEnd w:id="30"/>
                </w:p>
              </w:tc>
              <w:tc>
                <w:tcPr>
                  <w:tcW w:w="396" w:type="pct"/>
                  <w:vMerge w:val="restart"/>
                  <w:vAlign w:val="center"/>
                </w:tcPr>
                <w:p w:rsidR="0053087A" w:rsidRPr="00CA41D8" w:rsidRDefault="00C93FF6">
                  <w:pPr>
                    <w:adjustRightInd w:val="0"/>
                    <w:snapToGrid w:val="0"/>
                    <w:ind w:leftChars="-30" w:left="-63" w:rightChars="-30" w:right="-63"/>
                    <w:jc w:val="center"/>
                    <w:outlineLvl w:val="1"/>
                    <w:rPr>
                      <w:highlight w:val="yellow"/>
                    </w:rPr>
                  </w:pPr>
                  <w:r w:rsidRPr="00CA41D8">
                    <w:t>2400</w:t>
                  </w:r>
                </w:p>
              </w:tc>
              <w:tc>
                <w:tcPr>
                  <w:tcW w:w="474" w:type="pct"/>
                  <w:vAlign w:val="center"/>
                </w:tcPr>
                <w:p w:rsidR="0053087A" w:rsidRPr="00CA41D8" w:rsidRDefault="00C93FF6">
                  <w:pPr>
                    <w:adjustRightInd w:val="0"/>
                    <w:snapToGrid w:val="0"/>
                    <w:ind w:leftChars="-30" w:left="-63" w:rightChars="-30" w:right="-63"/>
                    <w:jc w:val="center"/>
                    <w:outlineLvl w:val="1"/>
                  </w:pPr>
                  <w:bookmarkStart w:id="31" w:name="_Toc60993760"/>
                  <w:r w:rsidRPr="00CA41D8">
                    <w:t>PM</w:t>
                  </w:r>
                  <w:r w:rsidRPr="00CA41D8">
                    <w:rPr>
                      <w:vertAlign w:val="subscript"/>
                    </w:rPr>
                    <w:t>10</w:t>
                  </w:r>
                  <w:bookmarkEnd w:id="31"/>
                </w:p>
              </w:tc>
              <w:tc>
                <w:tcPr>
                  <w:tcW w:w="615" w:type="pct"/>
                  <w:vAlign w:val="center"/>
                </w:tcPr>
                <w:p w:rsidR="0053087A" w:rsidRPr="00CA41D8" w:rsidRDefault="00C93FF6">
                  <w:pPr>
                    <w:adjustRightInd w:val="0"/>
                    <w:snapToGrid w:val="0"/>
                    <w:ind w:leftChars="-30" w:left="-63" w:rightChars="-30" w:right="-63"/>
                    <w:jc w:val="center"/>
                    <w:outlineLvl w:val="1"/>
                  </w:pPr>
                  <w:r w:rsidRPr="00CA41D8">
                    <w:t>0.0038</w:t>
                  </w:r>
                </w:p>
              </w:tc>
            </w:tr>
            <w:tr w:rsidR="0053087A" w:rsidRPr="00CA41D8">
              <w:trPr>
                <w:trHeight w:val="208"/>
                <w:jc w:val="center"/>
              </w:trPr>
              <w:tc>
                <w:tcPr>
                  <w:tcW w:w="290" w:type="pct"/>
                  <w:vMerge/>
                  <w:vAlign w:val="center"/>
                </w:tcPr>
                <w:p w:rsidR="0053087A" w:rsidRPr="00CA41D8" w:rsidRDefault="0053087A">
                  <w:pPr>
                    <w:adjustRightInd w:val="0"/>
                    <w:snapToGrid w:val="0"/>
                    <w:ind w:leftChars="-30" w:left="-63" w:rightChars="-30" w:right="-63"/>
                    <w:jc w:val="center"/>
                    <w:outlineLvl w:val="1"/>
                  </w:pPr>
                </w:p>
              </w:tc>
              <w:tc>
                <w:tcPr>
                  <w:tcW w:w="867" w:type="pct"/>
                  <w:vMerge/>
                  <w:vAlign w:val="center"/>
                </w:tcPr>
                <w:p w:rsidR="0053087A" w:rsidRPr="00CA41D8" w:rsidRDefault="0053087A">
                  <w:pPr>
                    <w:adjustRightInd w:val="0"/>
                    <w:snapToGrid w:val="0"/>
                    <w:ind w:leftChars="-30" w:left="-63" w:rightChars="-30" w:right="-63"/>
                    <w:jc w:val="center"/>
                    <w:outlineLvl w:val="1"/>
                  </w:pPr>
                </w:p>
              </w:tc>
              <w:tc>
                <w:tcPr>
                  <w:tcW w:w="354" w:type="pct"/>
                  <w:vMerge/>
                  <w:vAlign w:val="center"/>
                </w:tcPr>
                <w:p w:rsidR="0053087A" w:rsidRPr="00CA41D8" w:rsidRDefault="0053087A">
                  <w:pPr>
                    <w:adjustRightInd w:val="0"/>
                    <w:snapToGrid w:val="0"/>
                    <w:ind w:leftChars="-30" w:left="-63" w:rightChars="-30" w:right="-63"/>
                    <w:jc w:val="center"/>
                    <w:outlineLvl w:val="1"/>
                  </w:pPr>
                </w:p>
              </w:tc>
              <w:tc>
                <w:tcPr>
                  <w:tcW w:w="366" w:type="pct"/>
                  <w:vMerge/>
                  <w:vAlign w:val="center"/>
                </w:tcPr>
                <w:p w:rsidR="0053087A" w:rsidRPr="00CA41D8" w:rsidRDefault="0053087A">
                  <w:pPr>
                    <w:adjustRightInd w:val="0"/>
                    <w:snapToGrid w:val="0"/>
                    <w:ind w:leftChars="-30" w:left="-63" w:rightChars="-30" w:right="-63"/>
                    <w:jc w:val="center"/>
                    <w:outlineLvl w:val="1"/>
                  </w:pPr>
                </w:p>
              </w:tc>
              <w:tc>
                <w:tcPr>
                  <w:tcW w:w="515" w:type="pct"/>
                  <w:vMerge/>
                  <w:vAlign w:val="center"/>
                </w:tcPr>
                <w:p w:rsidR="0053087A" w:rsidRPr="00CA41D8" w:rsidRDefault="0053087A">
                  <w:pPr>
                    <w:adjustRightInd w:val="0"/>
                    <w:snapToGrid w:val="0"/>
                    <w:ind w:leftChars="-30" w:left="-63" w:rightChars="-30" w:right="-63"/>
                    <w:jc w:val="center"/>
                    <w:outlineLvl w:val="1"/>
                  </w:pPr>
                </w:p>
              </w:tc>
              <w:tc>
                <w:tcPr>
                  <w:tcW w:w="348" w:type="pct"/>
                  <w:vMerge/>
                  <w:vAlign w:val="center"/>
                </w:tcPr>
                <w:p w:rsidR="0053087A" w:rsidRPr="00CA41D8" w:rsidRDefault="0053087A">
                  <w:pPr>
                    <w:adjustRightInd w:val="0"/>
                    <w:snapToGrid w:val="0"/>
                    <w:ind w:leftChars="-30" w:left="-63" w:rightChars="-30" w:right="-63"/>
                    <w:jc w:val="center"/>
                    <w:outlineLvl w:val="1"/>
                  </w:pPr>
                </w:p>
              </w:tc>
              <w:tc>
                <w:tcPr>
                  <w:tcW w:w="377" w:type="pct"/>
                  <w:vMerge/>
                  <w:vAlign w:val="center"/>
                </w:tcPr>
                <w:p w:rsidR="0053087A" w:rsidRPr="00CA41D8" w:rsidRDefault="0053087A">
                  <w:pPr>
                    <w:adjustRightInd w:val="0"/>
                    <w:snapToGrid w:val="0"/>
                    <w:ind w:leftChars="-30" w:left="-63" w:rightChars="-30" w:right="-63"/>
                    <w:jc w:val="center"/>
                    <w:outlineLvl w:val="1"/>
                  </w:pPr>
                </w:p>
              </w:tc>
              <w:tc>
                <w:tcPr>
                  <w:tcW w:w="398" w:type="pct"/>
                  <w:vMerge/>
                  <w:vAlign w:val="center"/>
                </w:tcPr>
                <w:p w:rsidR="0053087A" w:rsidRPr="00CA41D8" w:rsidRDefault="0053087A">
                  <w:pPr>
                    <w:adjustRightInd w:val="0"/>
                    <w:snapToGrid w:val="0"/>
                    <w:ind w:leftChars="-30" w:left="-63" w:rightChars="-30" w:right="-63"/>
                    <w:jc w:val="center"/>
                    <w:outlineLvl w:val="1"/>
                  </w:pPr>
                </w:p>
              </w:tc>
              <w:tc>
                <w:tcPr>
                  <w:tcW w:w="396" w:type="pct"/>
                  <w:vMerge/>
                  <w:vAlign w:val="center"/>
                </w:tcPr>
                <w:p w:rsidR="0053087A" w:rsidRPr="00CA41D8" w:rsidRDefault="0053087A">
                  <w:pPr>
                    <w:adjustRightInd w:val="0"/>
                    <w:snapToGrid w:val="0"/>
                    <w:ind w:leftChars="-30" w:left="-63" w:rightChars="-30" w:right="-63"/>
                    <w:jc w:val="center"/>
                    <w:outlineLvl w:val="1"/>
                  </w:pPr>
                </w:p>
              </w:tc>
              <w:tc>
                <w:tcPr>
                  <w:tcW w:w="474" w:type="pct"/>
                  <w:vAlign w:val="center"/>
                </w:tcPr>
                <w:p w:rsidR="0053087A" w:rsidRPr="00CA41D8" w:rsidRDefault="00C93FF6">
                  <w:pPr>
                    <w:adjustRightInd w:val="0"/>
                    <w:snapToGrid w:val="0"/>
                    <w:ind w:leftChars="-30" w:left="-63" w:rightChars="-30" w:right="-63"/>
                    <w:jc w:val="center"/>
                    <w:outlineLvl w:val="1"/>
                  </w:pPr>
                  <w:r w:rsidRPr="00CA41D8">
                    <w:t>挥发性有机物</w:t>
                  </w:r>
                </w:p>
              </w:tc>
              <w:tc>
                <w:tcPr>
                  <w:tcW w:w="615" w:type="pct"/>
                  <w:vAlign w:val="center"/>
                </w:tcPr>
                <w:p w:rsidR="0053087A" w:rsidRPr="00CA41D8" w:rsidRDefault="00C93FF6">
                  <w:pPr>
                    <w:adjustRightInd w:val="0"/>
                    <w:snapToGrid w:val="0"/>
                    <w:ind w:leftChars="-30" w:left="-63" w:rightChars="-30" w:right="-63"/>
                    <w:jc w:val="center"/>
                    <w:outlineLvl w:val="1"/>
                  </w:pPr>
                  <w:r w:rsidRPr="00CA41D8">
                    <w:t>0.300</w:t>
                  </w:r>
                </w:p>
              </w:tc>
            </w:tr>
            <w:tr w:rsidR="0053087A" w:rsidRPr="00CA41D8">
              <w:trPr>
                <w:trHeight w:val="207"/>
                <w:jc w:val="center"/>
              </w:trPr>
              <w:tc>
                <w:tcPr>
                  <w:tcW w:w="290" w:type="pct"/>
                  <w:vMerge/>
                  <w:vAlign w:val="center"/>
                </w:tcPr>
                <w:p w:rsidR="0053087A" w:rsidRPr="00CA41D8" w:rsidRDefault="0053087A">
                  <w:pPr>
                    <w:adjustRightInd w:val="0"/>
                    <w:snapToGrid w:val="0"/>
                    <w:ind w:leftChars="-30" w:left="-63" w:rightChars="-30" w:right="-63"/>
                    <w:jc w:val="center"/>
                    <w:outlineLvl w:val="1"/>
                  </w:pPr>
                </w:p>
              </w:tc>
              <w:tc>
                <w:tcPr>
                  <w:tcW w:w="867" w:type="pct"/>
                  <w:vMerge/>
                  <w:vAlign w:val="center"/>
                </w:tcPr>
                <w:p w:rsidR="0053087A" w:rsidRPr="00CA41D8" w:rsidRDefault="0053087A">
                  <w:pPr>
                    <w:adjustRightInd w:val="0"/>
                    <w:snapToGrid w:val="0"/>
                    <w:ind w:leftChars="-30" w:left="-63" w:rightChars="-30" w:right="-63"/>
                    <w:jc w:val="center"/>
                    <w:outlineLvl w:val="1"/>
                  </w:pPr>
                </w:p>
              </w:tc>
              <w:tc>
                <w:tcPr>
                  <w:tcW w:w="354" w:type="pct"/>
                  <w:vMerge/>
                  <w:vAlign w:val="center"/>
                </w:tcPr>
                <w:p w:rsidR="0053087A" w:rsidRPr="00CA41D8" w:rsidRDefault="0053087A">
                  <w:pPr>
                    <w:adjustRightInd w:val="0"/>
                    <w:snapToGrid w:val="0"/>
                    <w:ind w:leftChars="-30" w:left="-63" w:rightChars="-30" w:right="-63"/>
                    <w:jc w:val="center"/>
                    <w:outlineLvl w:val="1"/>
                  </w:pPr>
                </w:p>
              </w:tc>
              <w:tc>
                <w:tcPr>
                  <w:tcW w:w="366" w:type="pct"/>
                  <w:vMerge/>
                  <w:vAlign w:val="center"/>
                </w:tcPr>
                <w:p w:rsidR="0053087A" w:rsidRPr="00CA41D8" w:rsidRDefault="0053087A">
                  <w:pPr>
                    <w:adjustRightInd w:val="0"/>
                    <w:snapToGrid w:val="0"/>
                    <w:ind w:leftChars="-30" w:left="-63" w:rightChars="-30" w:right="-63"/>
                    <w:jc w:val="center"/>
                    <w:outlineLvl w:val="1"/>
                  </w:pPr>
                </w:p>
              </w:tc>
              <w:tc>
                <w:tcPr>
                  <w:tcW w:w="515" w:type="pct"/>
                  <w:vMerge/>
                  <w:vAlign w:val="center"/>
                </w:tcPr>
                <w:p w:rsidR="0053087A" w:rsidRPr="00CA41D8" w:rsidRDefault="0053087A">
                  <w:pPr>
                    <w:adjustRightInd w:val="0"/>
                    <w:snapToGrid w:val="0"/>
                    <w:ind w:leftChars="-30" w:left="-63" w:rightChars="-30" w:right="-63"/>
                    <w:jc w:val="center"/>
                    <w:outlineLvl w:val="1"/>
                  </w:pPr>
                </w:p>
              </w:tc>
              <w:tc>
                <w:tcPr>
                  <w:tcW w:w="348" w:type="pct"/>
                  <w:vMerge/>
                  <w:vAlign w:val="center"/>
                </w:tcPr>
                <w:p w:rsidR="0053087A" w:rsidRPr="00CA41D8" w:rsidRDefault="0053087A">
                  <w:pPr>
                    <w:adjustRightInd w:val="0"/>
                    <w:snapToGrid w:val="0"/>
                    <w:ind w:leftChars="-30" w:left="-63" w:rightChars="-30" w:right="-63"/>
                    <w:jc w:val="center"/>
                    <w:outlineLvl w:val="1"/>
                  </w:pPr>
                </w:p>
              </w:tc>
              <w:tc>
                <w:tcPr>
                  <w:tcW w:w="377" w:type="pct"/>
                  <w:vMerge/>
                  <w:vAlign w:val="center"/>
                </w:tcPr>
                <w:p w:rsidR="0053087A" w:rsidRPr="00CA41D8" w:rsidRDefault="0053087A">
                  <w:pPr>
                    <w:adjustRightInd w:val="0"/>
                    <w:snapToGrid w:val="0"/>
                    <w:ind w:leftChars="-30" w:left="-63" w:rightChars="-30" w:right="-63"/>
                    <w:jc w:val="center"/>
                    <w:outlineLvl w:val="1"/>
                  </w:pPr>
                </w:p>
              </w:tc>
              <w:tc>
                <w:tcPr>
                  <w:tcW w:w="398" w:type="pct"/>
                  <w:vMerge/>
                  <w:vAlign w:val="center"/>
                </w:tcPr>
                <w:p w:rsidR="0053087A" w:rsidRPr="00CA41D8" w:rsidRDefault="0053087A">
                  <w:pPr>
                    <w:adjustRightInd w:val="0"/>
                    <w:snapToGrid w:val="0"/>
                    <w:ind w:leftChars="-30" w:left="-63" w:rightChars="-30" w:right="-63"/>
                    <w:jc w:val="center"/>
                    <w:outlineLvl w:val="1"/>
                  </w:pPr>
                </w:p>
              </w:tc>
              <w:tc>
                <w:tcPr>
                  <w:tcW w:w="396" w:type="pct"/>
                  <w:vMerge/>
                  <w:vAlign w:val="center"/>
                </w:tcPr>
                <w:p w:rsidR="0053087A" w:rsidRPr="00CA41D8" w:rsidRDefault="0053087A">
                  <w:pPr>
                    <w:adjustRightInd w:val="0"/>
                    <w:snapToGrid w:val="0"/>
                    <w:ind w:leftChars="-30" w:left="-63" w:rightChars="-30" w:right="-63"/>
                    <w:jc w:val="center"/>
                    <w:outlineLvl w:val="1"/>
                  </w:pPr>
                </w:p>
              </w:tc>
              <w:tc>
                <w:tcPr>
                  <w:tcW w:w="474" w:type="pct"/>
                  <w:vAlign w:val="center"/>
                </w:tcPr>
                <w:p w:rsidR="0053087A" w:rsidRPr="00CA41D8" w:rsidRDefault="00C93FF6">
                  <w:pPr>
                    <w:adjustRightInd w:val="0"/>
                    <w:snapToGrid w:val="0"/>
                    <w:ind w:leftChars="-30" w:left="-63" w:rightChars="-30" w:right="-63"/>
                    <w:jc w:val="center"/>
                    <w:outlineLvl w:val="1"/>
                  </w:pPr>
                  <w:r w:rsidRPr="00CA41D8">
                    <w:t>二甲苯</w:t>
                  </w:r>
                </w:p>
              </w:tc>
              <w:tc>
                <w:tcPr>
                  <w:tcW w:w="615" w:type="pct"/>
                  <w:vAlign w:val="center"/>
                </w:tcPr>
                <w:p w:rsidR="0053087A" w:rsidRPr="00CA41D8" w:rsidRDefault="00C93FF6">
                  <w:pPr>
                    <w:adjustRightInd w:val="0"/>
                    <w:snapToGrid w:val="0"/>
                    <w:ind w:leftChars="-30" w:left="-63" w:rightChars="-30" w:right="-63"/>
                    <w:jc w:val="center"/>
                    <w:outlineLvl w:val="1"/>
                  </w:pPr>
                  <w:r w:rsidRPr="00CA41D8">
                    <w:t>0.050</w:t>
                  </w:r>
                </w:p>
              </w:tc>
            </w:tr>
            <w:tr w:rsidR="0053087A" w:rsidRPr="00CA41D8">
              <w:trPr>
                <w:trHeight w:val="139"/>
                <w:jc w:val="center"/>
              </w:trPr>
              <w:tc>
                <w:tcPr>
                  <w:tcW w:w="290" w:type="pct"/>
                  <w:vAlign w:val="center"/>
                </w:tcPr>
                <w:p w:rsidR="0053087A" w:rsidRPr="00CA41D8" w:rsidRDefault="00C93FF6">
                  <w:pPr>
                    <w:adjustRightInd w:val="0"/>
                    <w:snapToGrid w:val="0"/>
                    <w:ind w:leftChars="-30" w:left="-63" w:rightChars="-30" w:right="-63"/>
                    <w:jc w:val="center"/>
                    <w:outlineLvl w:val="1"/>
                    <w:rPr>
                      <w:color w:val="0000CC"/>
                    </w:rPr>
                  </w:pPr>
                  <w:bookmarkStart w:id="32" w:name="_Toc60993762"/>
                  <w:r w:rsidRPr="00CA41D8">
                    <w:rPr>
                      <w:color w:val="0000CC"/>
                    </w:rPr>
                    <w:t>2</w:t>
                  </w:r>
                  <w:bookmarkEnd w:id="32"/>
                </w:p>
              </w:tc>
              <w:tc>
                <w:tcPr>
                  <w:tcW w:w="867" w:type="pct"/>
                  <w:vAlign w:val="center"/>
                </w:tcPr>
                <w:p w:rsidR="0053087A" w:rsidRPr="00CA41D8" w:rsidRDefault="00C93FF6">
                  <w:pPr>
                    <w:adjustRightInd w:val="0"/>
                    <w:snapToGrid w:val="0"/>
                    <w:ind w:leftChars="-30" w:left="-63" w:rightChars="-30" w:right="-63"/>
                    <w:jc w:val="center"/>
                    <w:outlineLvl w:val="1"/>
                    <w:rPr>
                      <w:color w:val="0000CC"/>
                    </w:rPr>
                  </w:pPr>
                  <w:r w:rsidRPr="00CA41D8">
                    <w:rPr>
                      <w:color w:val="0000CC"/>
                    </w:rPr>
                    <w:t>粉末喷涂废气</w:t>
                  </w:r>
                </w:p>
                <w:p w:rsidR="0053087A" w:rsidRPr="00CA41D8" w:rsidRDefault="00C93FF6">
                  <w:pPr>
                    <w:adjustRightInd w:val="0"/>
                    <w:snapToGrid w:val="0"/>
                    <w:ind w:leftChars="-30" w:left="-63" w:rightChars="-30" w:right="-63"/>
                    <w:jc w:val="center"/>
                    <w:outlineLvl w:val="1"/>
                    <w:rPr>
                      <w:color w:val="0000CC"/>
                    </w:rPr>
                  </w:pPr>
                  <w:r w:rsidRPr="00CA41D8">
                    <w:rPr>
                      <w:color w:val="0000CC"/>
                    </w:rPr>
                    <w:t>（</w:t>
                  </w:r>
                  <w:r w:rsidRPr="00CA41D8">
                    <w:rPr>
                      <w:color w:val="0000CC"/>
                    </w:rPr>
                    <w:t>1#</w:t>
                  </w:r>
                  <w:r w:rsidRPr="00CA41D8">
                    <w:rPr>
                      <w:color w:val="0000CC"/>
                    </w:rPr>
                    <w:t>排气筒）</w:t>
                  </w:r>
                </w:p>
              </w:tc>
              <w:tc>
                <w:tcPr>
                  <w:tcW w:w="354" w:type="pct"/>
                  <w:vAlign w:val="center"/>
                </w:tcPr>
                <w:p w:rsidR="0053087A" w:rsidRPr="00CA41D8" w:rsidRDefault="00C93FF6">
                  <w:pPr>
                    <w:adjustRightInd w:val="0"/>
                    <w:snapToGrid w:val="0"/>
                    <w:ind w:leftChars="-30" w:left="-63" w:rightChars="-30" w:right="-63"/>
                    <w:jc w:val="center"/>
                    <w:outlineLvl w:val="1"/>
                  </w:pPr>
                  <w:r w:rsidRPr="00CA41D8">
                    <w:t>92</w:t>
                  </w:r>
                </w:p>
              </w:tc>
              <w:tc>
                <w:tcPr>
                  <w:tcW w:w="366" w:type="pct"/>
                  <w:vAlign w:val="center"/>
                </w:tcPr>
                <w:p w:rsidR="0053087A" w:rsidRPr="00CA41D8" w:rsidRDefault="00C93FF6">
                  <w:pPr>
                    <w:adjustRightInd w:val="0"/>
                    <w:snapToGrid w:val="0"/>
                    <w:ind w:leftChars="-30" w:left="-63" w:rightChars="-30" w:right="-63"/>
                    <w:jc w:val="center"/>
                    <w:outlineLvl w:val="1"/>
                  </w:pPr>
                  <w:r w:rsidRPr="00CA41D8">
                    <w:t>-75</w:t>
                  </w:r>
                </w:p>
              </w:tc>
              <w:tc>
                <w:tcPr>
                  <w:tcW w:w="515" w:type="pct"/>
                  <w:vAlign w:val="center"/>
                </w:tcPr>
                <w:p w:rsidR="0053087A" w:rsidRPr="00CA41D8" w:rsidRDefault="00C93FF6">
                  <w:pPr>
                    <w:adjustRightInd w:val="0"/>
                    <w:snapToGrid w:val="0"/>
                    <w:ind w:leftChars="-30" w:left="-63" w:rightChars="-30" w:right="-63"/>
                    <w:jc w:val="center"/>
                    <w:outlineLvl w:val="1"/>
                  </w:pPr>
                  <w:r w:rsidRPr="00CA41D8">
                    <w:t>1777</w:t>
                  </w:r>
                </w:p>
              </w:tc>
              <w:tc>
                <w:tcPr>
                  <w:tcW w:w="348" w:type="pct"/>
                  <w:vAlign w:val="center"/>
                </w:tcPr>
                <w:p w:rsidR="0053087A" w:rsidRPr="00CA41D8" w:rsidRDefault="00C93FF6">
                  <w:pPr>
                    <w:adjustRightInd w:val="0"/>
                    <w:snapToGrid w:val="0"/>
                    <w:ind w:leftChars="-30" w:left="-63" w:rightChars="-30" w:right="-63"/>
                    <w:jc w:val="center"/>
                    <w:outlineLvl w:val="1"/>
                  </w:pPr>
                  <w:bookmarkStart w:id="33" w:name="_Toc60993767"/>
                  <w:r w:rsidRPr="00CA41D8">
                    <w:t>15</w:t>
                  </w:r>
                  <w:bookmarkEnd w:id="33"/>
                </w:p>
              </w:tc>
              <w:tc>
                <w:tcPr>
                  <w:tcW w:w="377" w:type="pct"/>
                  <w:vAlign w:val="center"/>
                </w:tcPr>
                <w:p w:rsidR="0053087A" w:rsidRPr="00CA41D8" w:rsidRDefault="00C93FF6">
                  <w:pPr>
                    <w:adjustRightInd w:val="0"/>
                    <w:snapToGrid w:val="0"/>
                    <w:ind w:leftChars="-30" w:left="-63" w:rightChars="-30" w:right="-63"/>
                    <w:jc w:val="center"/>
                    <w:outlineLvl w:val="1"/>
                  </w:pPr>
                  <w:bookmarkStart w:id="34" w:name="_Toc60993768"/>
                  <w:r w:rsidRPr="00CA41D8">
                    <w:t>0.4</w:t>
                  </w:r>
                  <w:bookmarkEnd w:id="34"/>
                </w:p>
              </w:tc>
              <w:tc>
                <w:tcPr>
                  <w:tcW w:w="398" w:type="pct"/>
                  <w:vAlign w:val="center"/>
                </w:tcPr>
                <w:p w:rsidR="0053087A" w:rsidRPr="00CA41D8" w:rsidRDefault="00C93FF6">
                  <w:pPr>
                    <w:adjustRightInd w:val="0"/>
                    <w:snapToGrid w:val="0"/>
                    <w:ind w:leftChars="-30" w:left="-63" w:rightChars="-30" w:right="-63"/>
                    <w:jc w:val="center"/>
                    <w:outlineLvl w:val="1"/>
                  </w:pPr>
                  <w:r w:rsidRPr="00CA41D8">
                    <w:t>25</w:t>
                  </w:r>
                </w:p>
              </w:tc>
              <w:tc>
                <w:tcPr>
                  <w:tcW w:w="396" w:type="pct"/>
                  <w:vAlign w:val="center"/>
                </w:tcPr>
                <w:p w:rsidR="0053087A" w:rsidRPr="00CA41D8" w:rsidRDefault="00C93FF6">
                  <w:pPr>
                    <w:adjustRightInd w:val="0"/>
                    <w:snapToGrid w:val="0"/>
                    <w:ind w:leftChars="-30" w:left="-63" w:rightChars="-30" w:right="-63"/>
                    <w:jc w:val="center"/>
                    <w:outlineLvl w:val="1"/>
                  </w:pPr>
                  <w:r w:rsidRPr="00CA41D8">
                    <w:t>2400</w:t>
                  </w:r>
                </w:p>
              </w:tc>
              <w:tc>
                <w:tcPr>
                  <w:tcW w:w="474" w:type="pct"/>
                  <w:vAlign w:val="center"/>
                </w:tcPr>
                <w:p w:rsidR="0053087A" w:rsidRPr="00CA41D8" w:rsidRDefault="00C93FF6">
                  <w:pPr>
                    <w:ind w:leftChars="-30" w:left="-63" w:rightChars="-30" w:right="-63"/>
                    <w:jc w:val="center"/>
                  </w:pPr>
                  <w:r w:rsidRPr="00CA41D8">
                    <w:t>PM</w:t>
                  </w:r>
                  <w:r w:rsidRPr="00CA41D8">
                    <w:rPr>
                      <w:vertAlign w:val="subscript"/>
                    </w:rPr>
                    <w:t>10</w:t>
                  </w:r>
                </w:p>
              </w:tc>
              <w:tc>
                <w:tcPr>
                  <w:tcW w:w="615" w:type="pct"/>
                  <w:vAlign w:val="center"/>
                </w:tcPr>
                <w:p w:rsidR="0053087A" w:rsidRPr="00CA41D8" w:rsidRDefault="00C93FF6">
                  <w:pPr>
                    <w:jc w:val="center"/>
                  </w:pPr>
                  <w:r w:rsidRPr="00CA41D8">
                    <w:t>0.010</w:t>
                  </w:r>
                </w:p>
              </w:tc>
            </w:tr>
            <w:tr w:rsidR="0053087A" w:rsidRPr="00CA41D8">
              <w:trPr>
                <w:trHeight w:val="335"/>
                <w:jc w:val="center"/>
              </w:trPr>
              <w:tc>
                <w:tcPr>
                  <w:tcW w:w="290" w:type="pct"/>
                  <w:vAlign w:val="center"/>
                </w:tcPr>
                <w:p w:rsidR="0053087A" w:rsidRPr="00CA41D8" w:rsidRDefault="00C93FF6">
                  <w:pPr>
                    <w:adjustRightInd w:val="0"/>
                    <w:snapToGrid w:val="0"/>
                    <w:ind w:leftChars="-30" w:left="-63" w:rightChars="-30" w:right="-63"/>
                    <w:jc w:val="center"/>
                    <w:outlineLvl w:val="1"/>
                  </w:pPr>
                  <w:bookmarkStart w:id="35" w:name="_Toc60993771"/>
                  <w:r w:rsidRPr="00CA41D8">
                    <w:t>3</w:t>
                  </w:r>
                  <w:bookmarkEnd w:id="35"/>
                </w:p>
              </w:tc>
              <w:tc>
                <w:tcPr>
                  <w:tcW w:w="867" w:type="pct"/>
                  <w:vAlign w:val="center"/>
                </w:tcPr>
                <w:p w:rsidR="0053087A" w:rsidRPr="00CA41D8" w:rsidRDefault="00C93FF6">
                  <w:pPr>
                    <w:adjustRightInd w:val="0"/>
                    <w:snapToGrid w:val="0"/>
                    <w:ind w:leftChars="-30" w:left="-63" w:rightChars="-30" w:right="-63"/>
                    <w:jc w:val="center"/>
                    <w:outlineLvl w:val="1"/>
                  </w:pPr>
                  <w:r w:rsidRPr="00CA41D8">
                    <w:rPr>
                      <w:color w:val="0000CC"/>
                    </w:rPr>
                    <w:t>粉末喷涂固化废气、吸塑废气（</w:t>
                  </w:r>
                  <w:r w:rsidRPr="00CA41D8">
                    <w:rPr>
                      <w:color w:val="0000CC"/>
                    </w:rPr>
                    <w:t>2#</w:t>
                  </w:r>
                  <w:r w:rsidRPr="00CA41D8">
                    <w:rPr>
                      <w:color w:val="0000CC"/>
                    </w:rPr>
                    <w:t>排气筒</w:t>
                  </w:r>
                  <w:r w:rsidRPr="00CA41D8">
                    <w:t>）</w:t>
                  </w:r>
                </w:p>
              </w:tc>
              <w:tc>
                <w:tcPr>
                  <w:tcW w:w="354" w:type="pct"/>
                  <w:vAlign w:val="center"/>
                </w:tcPr>
                <w:p w:rsidR="0053087A" w:rsidRPr="00CA41D8" w:rsidRDefault="00C93FF6">
                  <w:pPr>
                    <w:adjustRightInd w:val="0"/>
                    <w:snapToGrid w:val="0"/>
                    <w:ind w:leftChars="-30" w:left="-63" w:rightChars="-30" w:right="-63"/>
                    <w:jc w:val="center"/>
                    <w:outlineLvl w:val="1"/>
                  </w:pPr>
                  <w:r w:rsidRPr="00CA41D8">
                    <w:t>94</w:t>
                  </w:r>
                </w:p>
              </w:tc>
              <w:tc>
                <w:tcPr>
                  <w:tcW w:w="366" w:type="pct"/>
                  <w:vAlign w:val="center"/>
                </w:tcPr>
                <w:p w:rsidR="0053087A" w:rsidRPr="00CA41D8" w:rsidRDefault="00C93FF6">
                  <w:pPr>
                    <w:adjustRightInd w:val="0"/>
                    <w:snapToGrid w:val="0"/>
                    <w:ind w:leftChars="-30" w:left="-63" w:rightChars="-30" w:right="-63"/>
                    <w:jc w:val="center"/>
                    <w:outlineLvl w:val="1"/>
                  </w:pPr>
                  <w:r w:rsidRPr="00CA41D8">
                    <w:t>-76</w:t>
                  </w:r>
                </w:p>
              </w:tc>
              <w:tc>
                <w:tcPr>
                  <w:tcW w:w="515" w:type="pct"/>
                  <w:vAlign w:val="center"/>
                </w:tcPr>
                <w:p w:rsidR="0053087A" w:rsidRPr="00CA41D8" w:rsidRDefault="00C93FF6">
                  <w:pPr>
                    <w:adjustRightInd w:val="0"/>
                    <w:snapToGrid w:val="0"/>
                    <w:ind w:leftChars="-30" w:left="-63" w:rightChars="-30" w:right="-63"/>
                    <w:jc w:val="center"/>
                    <w:outlineLvl w:val="1"/>
                  </w:pPr>
                  <w:r w:rsidRPr="00CA41D8">
                    <w:t>1777</w:t>
                  </w:r>
                </w:p>
              </w:tc>
              <w:tc>
                <w:tcPr>
                  <w:tcW w:w="348" w:type="pct"/>
                  <w:vAlign w:val="center"/>
                </w:tcPr>
                <w:p w:rsidR="0053087A" w:rsidRPr="00CA41D8" w:rsidRDefault="00C93FF6">
                  <w:pPr>
                    <w:adjustRightInd w:val="0"/>
                    <w:snapToGrid w:val="0"/>
                    <w:ind w:leftChars="-30" w:left="-63" w:rightChars="-30" w:right="-63"/>
                    <w:jc w:val="center"/>
                    <w:outlineLvl w:val="1"/>
                  </w:pPr>
                  <w:bookmarkStart w:id="36" w:name="_Toc60993776"/>
                  <w:r w:rsidRPr="00CA41D8">
                    <w:t>15</w:t>
                  </w:r>
                  <w:bookmarkEnd w:id="36"/>
                </w:p>
              </w:tc>
              <w:tc>
                <w:tcPr>
                  <w:tcW w:w="377" w:type="pct"/>
                  <w:vAlign w:val="center"/>
                </w:tcPr>
                <w:p w:rsidR="0053087A" w:rsidRPr="00CA41D8" w:rsidRDefault="00C93FF6">
                  <w:pPr>
                    <w:adjustRightInd w:val="0"/>
                    <w:snapToGrid w:val="0"/>
                    <w:ind w:leftChars="-30" w:left="-63" w:rightChars="-30" w:right="-63"/>
                    <w:jc w:val="center"/>
                    <w:outlineLvl w:val="1"/>
                  </w:pPr>
                  <w:bookmarkStart w:id="37" w:name="_Toc60993777"/>
                  <w:r w:rsidRPr="00CA41D8">
                    <w:t>0.2</w:t>
                  </w:r>
                  <w:bookmarkEnd w:id="37"/>
                </w:p>
              </w:tc>
              <w:tc>
                <w:tcPr>
                  <w:tcW w:w="398" w:type="pct"/>
                  <w:vAlign w:val="center"/>
                </w:tcPr>
                <w:p w:rsidR="0053087A" w:rsidRPr="00CA41D8" w:rsidRDefault="00C93FF6">
                  <w:pPr>
                    <w:adjustRightInd w:val="0"/>
                    <w:snapToGrid w:val="0"/>
                    <w:ind w:leftChars="-30" w:left="-63" w:rightChars="-30" w:right="-63"/>
                    <w:jc w:val="center"/>
                    <w:outlineLvl w:val="1"/>
                  </w:pPr>
                  <w:r w:rsidRPr="00CA41D8">
                    <w:t>25</w:t>
                  </w:r>
                </w:p>
              </w:tc>
              <w:tc>
                <w:tcPr>
                  <w:tcW w:w="396" w:type="pct"/>
                  <w:vAlign w:val="center"/>
                </w:tcPr>
                <w:p w:rsidR="0053087A" w:rsidRPr="00CA41D8" w:rsidRDefault="00C93FF6">
                  <w:pPr>
                    <w:adjustRightInd w:val="0"/>
                    <w:snapToGrid w:val="0"/>
                    <w:ind w:leftChars="-30" w:left="-63" w:rightChars="-30" w:right="-63"/>
                    <w:jc w:val="center"/>
                    <w:outlineLvl w:val="1"/>
                  </w:pPr>
                  <w:r w:rsidRPr="00CA41D8">
                    <w:t>2400</w:t>
                  </w:r>
                </w:p>
              </w:tc>
              <w:tc>
                <w:tcPr>
                  <w:tcW w:w="474" w:type="pct"/>
                  <w:vAlign w:val="center"/>
                </w:tcPr>
                <w:p w:rsidR="0053087A" w:rsidRPr="00CA41D8" w:rsidRDefault="00C93FF6">
                  <w:pPr>
                    <w:adjustRightInd w:val="0"/>
                    <w:snapToGrid w:val="0"/>
                    <w:ind w:leftChars="-30" w:left="-63" w:rightChars="-30" w:right="-63"/>
                    <w:jc w:val="center"/>
                    <w:outlineLvl w:val="1"/>
                  </w:pPr>
                  <w:r w:rsidRPr="00CA41D8">
                    <w:t>挥发性有机物</w:t>
                  </w:r>
                </w:p>
              </w:tc>
              <w:tc>
                <w:tcPr>
                  <w:tcW w:w="615" w:type="pct"/>
                  <w:vAlign w:val="center"/>
                </w:tcPr>
                <w:p w:rsidR="0053087A" w:rsidRPr="00CA41D8" w:rsidRDefault="00C93FF6">
                  <w:pPr>
                    <w:jc w:val="center"/>
                  </w:pPr>
                  <w:r w:rsidRPr="00CA41D8">
                    <w:t>0.016</w:t>
                  </w:r>
                </w:p>
              </w:tc>
            </w:tr>
          </w:tbl>
          <w:p w:rsidR="0053087A" w:rsidRPr="00CA41D8" w:rsidRDefault="00C93FF6">
            <w:pPr>
              <w:adjustRightInd w:val="0"/>
              <w:snapToGrid w:val="0"/>
              <w:jc w:val="center"/>
              <w:rPr>
                <w:b/>
                <w:lang w:bidi="ar"/>
              </w:rPr>
            </w:pPr>
            <w:r w:rsidRPr="00CA41D8">
              <w:rPr>
                <w:b/>
                <w:lang w:bidi="ar"/>
              </w:rPr>
              <w:t>表</w:t>
            </w:r>
            <w:r w:rsidRPr="00CA41D8">
              <w:rPr>
                <w:b/>
                <w:lang w:bidi="ar"/>
              </w:rPr>
              <w:t xml:space="preserve">4-17 </w:t>
            </w:r>
            <w:r w:rsidRPr="00CA41D8">
              <w:rPr>
                <w:b/>
                <w:lang w:bidi="ar"/>
              </w:rPr>
              <w:t>无组织污染源参数表（多边形面源）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705"/>
              <w:gridCol w:w="713"/>
              <w:gridCol w:w="1101"/>
              <w:gridCol w:w="1234"/>
              <w:gridCol w:w="967"/>
              <w:gridCol w:w="1282"/>
              <w:gridCol w:w="1090"/>
            </w:tblGrid>
            <w:tr w:rsidR="0053087A" w:rsidRPr="00CA41D8">
              <w:trPr>
                <w:trHeight w:val="302"/>
                <w:jc w:val="center"/>
              </w:trPr>
              <w:tc>
                <w:tcPr>
                  <w:tcW w:w="535" w:type="pct"/>
                  <w:vMerge w:val="restart"/>
                  <w:vAlign w:val="center"/>
                </w:tcPr>
                <w:p w:rsidR="0053087A" w:rsidRPr="00CA41D8" w:rsidRDefault="00C93FF6">
                  <w:pPr>
                    <w:jc w:val="center"/>
                    <w:rPr>
                      <w:b/>
                    </w:rPr>
                  </w:pPr>
                  <w:r w:rsidRPr="00CA41D8">
                    <w:rPr>
                      <w:b/>
                    </w:rPr>
                    <w:t>污染源名称</w:t>
                  </w:r>
                </w:p>
              </w:tc>
              <w:tc>
                <w:tcPr>
                  <w:tcW w:w="893" w:type="pct"/>
                  <w:gridSpan w:val="2"/>
                  <w:vAlign w:val="center"/>
                </w:tcPr>
                <w:p w:rsidR="0053087A" w:rsidRPr="00CA41D8" w:rsidRDefault="00C93FF6">
                  <w:pPr>
                    <w:jc w:val="center"/>
                    <w:rPr>
                      <w:b/>
                    </w:rPr>
                  </w:pPr>
                  <w:r w:rsidRPr="00CA41D8">
                    <w:rPr>
                      <w:b/>
                    </w:rPr>
                    <w:t>坐标</w:t>
                  </w:r>
                  <w:r w:rsidRPr="00CA41D8">
                    <w:rPr>
                      <w:b/>
                    </w:rPr>
                    <w:t>/m</w:t>
                  </w:r>
                </w:p>
              </w:tc>
              <w:tc>
                <w:tcPr>
                  <w:tcW w:w="693" w:type="pct"/>
                  <w:vMerge w:val="restart"/>
                  <w:vAlign w:val="center"/>
                </w:tcPr>
                <w:p w:rsidR="0053087A" w:rsidRPr="00CA41D8" w:rsidRDefault="00C93FF6">
                  <w:pPr>
                    <w:jc w:val="center"/>
                    <w:rPr>
                      <w:b/>
                    </w:rPr>
                  </w:pPr>
                  <w:r w:rsidRPr="00CA41D8">
                    <w:rPr>
                      <w:b/>
                    </w:rPr>
                    <w:t>面源海拔高度</w:t>
                  </w:r>
                  <w:r w:rsidRPr="00CA41D8">
                    <w:rPr>
                      <w:b/>
                    </w:rPr>
                    <w:t>/m</w:t>
                  </w:r>
                </w:p>
              </w:tc>
              <w:tc>
                <w:tcPr>
                  <w:tcW w:w="777" w:type="pct"/>
                  <w:vMerge w:val="restart"/>
                  <w:vAlign w:val="center"/>
                </w:tcPr>
                <w:p w:rsidR="0053087A" w:rsidRPr="00CA41D8" w:rsidRDefault="00C93FF6">
                  <w:pPr>
                    <w:jc w:val="center"/>
                    <w:rPr>
                      <w:b/>
                    </w:rPr>
                  </w:pPr>
                  <w:r w:rsidRPr="00CA41D8">
                    <w:rPr>
                      <w:b/>
                    </w:rPr>
                    <w:t>面源有效排放高度</w:t>
                  </w:r>
                  <w:r w:rsidRPr="00CA41D8">
                    <w:rPr>
                      <w:b/>
                    </w:rPr>
                    <w:t>/m</w:t>
                  </w:r>
                </w:p>
              </w:tc>
              <w:tc>
                <w:tcPr>
                  <w:tcW w:w="609" w:type="pct"/>
                  <w:vMerge w:val="restart"/>
                  <w:vAlign w:val="center"/>
                </w:tcPr>
                <w:p w:rsidR="0053087A" w:rsidRPr="00CA41D8" w:rsidRDefault="00C93FF6">
                  <w:pPr>
                    <w:jc w:val="center"/>
                    <w:rPr>
                      <w:b/>
                    </w:rPr>
                  </w:pPr>
                  <w:r w:rsidRPr="00CA41D8">
                    <w:rPr>
                      <w:b/>
                    </w:rPr>
                    <w:t>年排放小时数</w:t>
                  </w:r>
                  <w:r w:rsidRPr="00CA41D8">
                    <w:rPr>
                      <w:b/>
                    </w:rPr>
                    <w:t>/m</w:t>
                  </w:r>
                </w:p>
              </w:tc>
              <w:tc>
                <w:tcPr>
                  <w:tcW w:w="807" w:type="pct"/>
                  <w:vMerge w:val="restart"/>
                  <w:vAlign w:val="center"/>
                </w:tcPr>
                <w:p w:rsidR="0053087A" w:rsidRPr="00CA41D8" w:rsidRDefault="00C93FF6">
                  <w:pPr>
                    <w:jc w:val="center"/>
                    <w:rPr>
                      <w:b/>
                    </w:rPr>
                  </w:pPr>
                  <w:r w:rsidRPr="00CA41D8">
                    <w:rPr>
                      <w:b/>
                    </w:rPr>
                    <w:t>污染物</w:t>
                  </w:r>
                </w:p>
              </w:tc>
              <w:tc>
                <w:tcPr>
                  <w:tcW w:w="686" w:type="pct"/>
                  <w:vMerge w:val="restart"/>
                  <w:vAlign w:val="center"/>
                </w:tcPr>
                <w:p w:rsidR="0053087A" w:rsidRPr="00CA41D8" w:rsidRDefault="00C93FF6">
                  <w:pPr>
                    <w:jc w:val="center"/>
                    <w:rPr>
                      <w:b/>
                    </w:rPr>
                  </w:pPr>
                  <w:r w:rsidRPr="00CA41D8">
                    <w:rPr>
                      <w:b/>
                    </w:rPr>
                    <w:t>排放速率（</w:t>
                  </w:r>
                  <w:r w:rsidRPr="00CA41D8">
                    <w:rPr>
                      <w:b/>
                    </w:rPr>
                    <w:t>kg/h</w:t>
                  </w:r>
                  <w:r w:rsidRPr="00CA41D8">
                    <w:rPr>
                      <w:b/>
                    </w:rPr>
                    <w:t>）</w:t>
                  </w:r>
                </w:p>
              </w:tc>
            </w:tr>
            <w:tr w:rsidR="0053087A" w:rsidRPr="00CA41D8">
              <w:trPr>
                <w:trHeight w:val="302"/>
                <w:jc w:val="center"/>
              </w:trPr>
              <w:tc>
                <w:tcPr>
                  <w:tcW w:w="535" w:type="pct"/>
                  <w:vMerge/>
                  <w:vAlign w:val="center"/>
                </w:tcPr>
                <w:p w:rsidR="0053087A" w:rsidRPr="00CA41D8" w:rsidRDefault="0053087A">
                  <w:pPr>
                    <w:jc w:val="center"/>
                  </w:pPr>
                </w:p>
              </w:tc>
              <w:tc>
                <w:tcPr>
                  <w:tcW w:w="444" w:type="pct"/>
                  <w:vAlign w:val="center"/>
                </w:tcPr>
                <w:p w:rsidR="0053087A" w:rsidRPr="00CA41D8" w:rsidRDefault="00C93FF6">
                  <w:pPr>
                    <w:jc w:val="center"/>
                    <w:rPr>
                      <w:b/>
                    </w:rPr>
                  </w:pPr>
                  <w:r w:rsidRPr="00CA41D8">
                    <w:rPr>
                      <w:b/>
                    </w:rPr>
                    <w:t>X</w:t>
                  </w:r>
                </w:p>
              </w:tc>
              <w:tc>
                <w:tcPr>
                  <w:tcW w:w="449" w:type="pct"/>
                  <w:vAlign w:val="center"/>
                </w:tcPr>
                <w:p w:rsidR="0053087A" w:rsidRPr="00CA41D8" w:rsidRDefault="00C93FF6">
                  <w:pPr>
                    <w:jc w:val="center"/>
                    <w:rPr>
                      <w:b/>
                    </w:rPr>
                  </w:pPr>
                  <w:r w:rsidRPr="00CA41D8">
                    <w:rPr>
                      <w:b/>
                    </w:rPr>
                    <w:t>Y</w:t>
                  </w:r>
                </w:p>
              </w:tc>
              <w:tc>
                <w:tcPr>
                  <w:tcW w:w="693" w:type="pct"/>
                  <w:vMerge/>
                  <w:vAlign w:val="center"/>
                </w:tcPr>
                <w:p w:rsidR="0053087A" w:rsidRPr="00CA41D8" w:rsidRDefault="0053087A">
                  <w:pPr>
                    <w:jc w:val="center"/>
                  </w:pPr>
                </w:p>
              </w:tc>
              <w:tc>
                <w:tcPr>
                  <w:tcW w:w="777" w:type="pct"/>
                  <w:vMerge/>
                  <w:vAlign w:val="center"/>
                </w:tcPr>
                <w:p w:rsidR="0053087A" w:rsidRPr="00CA41D8" w:rsidRDefault="0053087A">
                  <w:pPr>
                    <w:jc w:val="center"/>
                  </w:pPr>
                </w:p>
              </w:tc>
              <w:tc>
                <w:tcPr>
                  <w:tcW w:w="609" w:type="pct"/>
                  <w:vMerge/>
                  <w:vAlign w:val="center"/>
                </w:tcPr>
                <w:p w:rsidR="0053087A" w:rsidRPr="00CA41D8" w:rsidRDefault="0053087A">
                  <w:pPr>
                    <w:jc w:val="center"/>
                  </w:pPr>
                </w:p>
              </w:tc>
              <w:tc>
                <w:tcPr>
                  <w:tcW w:w="807" w:type="pct"/>
                  <w:vMerge/>
                  <w:vAlign w:val="center"/>
                </w:tcPr>
                <w:p w:rsidR="0053087A" w:rsidRPr="00CA41D8" w:rsidRDefault="0053087A">
                  <w:pPr>
                    <w:jc w:val="center"/>
                  </w:pPr>
                </w:p>
              </w:tc>
              <w:tc>
                <w:tcPr>
                  <w:tcW w:w="686" w:type="pct"/>
                  <w:vMerge/>
                  <w:vAlign w:val="center"/>
                </w:tcPr>
                <w:p w:rsidR="0053087A" w:rsidRPr="00CA41D8" w:rsidRDefault="0053087A">
                  <w:pPr>
                    <w:jc w:val="center"/>
                  </w:pPr>
                </w:p>
              </w:tc>
            </w:tr>
            <w:tr w:rsidR="0053087A" w:rsidRPr="00CA41D8">
              <w:trPr>
                <w:trHeight w:val="302"/>
                <w:jc w:val="center"/>
              </w:trPr>
              <w:tc>
                <w:tcPr>
                  <w:tcW w:w="535" w:type="pct"/>
                  <w:vMerge w:val="restart"/>
                  <w:vAlign w:val="center"/>
                </w:tcPr>
                <w:p w:rsidR="0053087A" w:rsidRPr="00CA41D8" w:rsidRDefault="00C93FF6">
                  <w:pPr>
                    <w:jc w:val="center"/>
                  </w:pPr>
                  <w:r w:rsidRPr="00CA41D8">
                    <w:t>多边形面源</w:t>
                  </w:r>
                </w:p>
              </w:tc>
              <w:tc>
                <w:tcPr>
                  <w:tcW w:w="444" w:type="pct"/>
                  <w:vAlign w:val="center"/>
                </w:tcPr>
                <w:p w:rsidR="0053087A" w:rsidRPr="00CA41D8" w:rsidRDefault="00C93FF6">
                  <w:pPr>
                    <w:jc w:val="center"/>
                  </w:pPr>
                  <w:r w:rsidRPr="00CA41D8">
                    <w:t>51</w:t>
                  </w:r>
                </w:p>
              </w:tc>
              <w:tc>
                <w:tcPr>
                  <w:tcW w:w="449" w:type="pct"/>
                  <w:vAlign w:val="center"/>
                </w:tcPr>
                <w:p w:rsidR="0053087A" w:rsidRPr="00CA41D8" w:rsidRDefault="00C93FF6">
                  <w:pPr>
                    <w:jc w:val="center"/>
                  </w:pPr>
                  <w:r w:rsidRPr="00CA41D8">
                    <w:t>-25</w:t>
                  </w:r>
                </w:p>
              </w:tc>
              <w:tc>
                <w:tcPr>
                  <w:tcW w:w="693" w:type="pct"/>
                  <w:vMerge w:val="restart"/>
                  <w:vAlign w:val="center"/>
                </w:tcPr>
                <w:p w:rsidR="0053087A" w:rsidRPr="00CA41D8" w:rsidRDefault="00C93FF6">
                  <w:pPr>
                    <w:jc w:val="center"/>
                  </w:pPr>
                  <w:r w:rsidRPr="00CA41D8">
                    <w:t>1777</w:t>
                  </w:r>
                </w:p>
              </w:tc>
              <w:tc>
                <w:tcPr>
                  <w:tcW w:w="777" w:type="pct"/>
                  <w:vMerge w:val="restart"/>
                  <w:vAlign w:val="center"/>
                </w:tcPr>
                <w:p w:rsidR="0053087A" w:rsidRPr="00CA41D8" w:rsidRDefault="00C93FF6">
                  <w:pPr>
                    <w:jc w:val="center"/>
                  </w:pPr>
                  <w:r w:rsidRPr="00CA41D8">
                    <w:t>13</w:t>
                  </w:r>
                </w:p>
              </w:tc>
              <w:tc>
                <w:tcPr>
                  <w:tcW w:w="609" w:type="pct"/>
                  <w:vMerge w:val="restart"/>
                  <w:vAlign w:val="center"/>
                </w:tcPr>
                <w:p w:rsidR="0053087A" w:rsidRPr="00CA41D8" w:rsidRDefault="00C93FF6">
                  <w:pPr>
                    <w:jc w:val="center"/>
                  </w:pPr>
                  <w:r w:rsidRPr="00CA41D8">
                    <w:t>2400</w:t>
                  </w:r>
                </w:p>
              </w:tc>
              <w:tc>
                <w:tcPr>
                  <w:tcW w:w="807" w:type="pct"/>
                  <w:vMerge w:val="restart"/>
                  <w:vAlign w:val="center"/>
                </w:tcPr>
                <w:p w:rsidR="0053087A" w:rsidRPr="00CA41D8" w:rsidRDefault="00C93FF6">
                  <w:pPr>
                    <w:ind w:leftChars="-30" w:left="-63" w:rightChars="-30" w:right="-63"/>
                    <w:jc w:val="center"/>
                  </w:pPr>
                  <w:r w:rsidRPr="00CA41D8">
                    <w:t>TSP</w:t>
                  </w:r>
                </w:p>
              </w:tc>
              <w:tc>
                <w:tcPr>
                  <w:tcW w:w="686" w:type="pct"/>
                  <w:vMerge w:val="restart"/>
                  <w:vAlign w:val="center"/>
                </w:tcPr>
                <w:p w:rsidR="0053087A" w:rsidRPr="00CA41D8" w:rsidRDefault="00C93FF6">
                  <w:pPr>
                    <w:jc w:val="center"/>
                  </w:pPr>
                  <w:r w:rsidRPr="00CA41D8">
                    <w:t>0.05706</w:t>
                  </w:r>
                </w:p>
              </w:tc>
            </w:tr>
            <w:tr w:rsidR="0053087A" w:rsidRPr="00CA41D8">
              <w:trPr>
                <w:trHeight w:val="302"/>
                <w:jc w:val="center"/>
              </w:trPr>
              <w:tc>
                <w:tcPr>
                  <w:tcW w:w="535" w:type="pct"/>
                  <w:vMerge/>
                  <w:vAlign w:val="center"/>
                </w:tcPr>
                <w:p w:rsidR="0053087A" w:rsidRPr="00CA41D8" w:rsidRDefault="0053087A">
                  <w:pPr>
                    <w:jc w:val="center"/>
                    <w:rPr>
                      <w:highlight w:val="yellow"/>
                    </w:rPr>
                  </w:pPr>
                </w:p>
              </w:tc>
              <w:tc>
                <w:tcPr>
                  <w:tcW w:w="444" w:type="pct"/>
                  <w:vAlign w:val="center"/>
                </w:tcPr>
                <w:p w:rsidR="0053087A" w:rsidRPr="00CA41D8" w:rsidRDefault="00C93FF6">
                  <w:pPr>
                    <w:jc w:val="center"/>
                  </w:pPr>
                  <w:r w:rsidRPr="00CA41D8">
                    <w:t>42</w:t>
                  </w:r>
                </w:p>
              </w:tc>
              <w:tc>
                <w:tcPr>
                  <w:tcW w:w="449" w:type="pct"/>
                  <w:vAlign w:val="center"/>
                </w:tcPr>
                <w:p w:rsidR="0053087A" w:rsidRPr="00CA41D8" w:rsidRDefault="00C93FF6">
                  <w:pPr>
                    <w:jc w:val="center"/>
                  </w:pPr>
                  <w:r w:rsidRPr="00CA41D8">
                    <w:t>-58</w:t>
                  </w:r>
                </w:p>
              </w:tc>
              <w:tc>
                <w:tcPr>
                  <w:tcW w:w="693" w:type="pct"/>
                  <w:vMerge/>
                  <w:vAlign w:val="center"/>
                </w:tcPr>
                <w:p w:rsidR="0053087A" w:rsidRPr="00CA41D8" w:rsidRDefault="0053087A">
                  <w:pPr>
                    <w:jc w:val="center"/>
                    <w:rPr>
                      <w:highlight w:val="yellow"/>
                    </w:rPr>
                  </w:pPr>
                </w:p>
              </w:tc>
              <w:tc>
                <w:tcPr>
                  <w:tcW w:w="777" w:type="pct"/>
                  <w:vMerge/>
                  <w:vAlign w:val="center"/>
                </w:tcPr>
                <w:p w:rsidR="0053087A" w:rsidRPr="00CA41D8" w:rsidRDefault="0053087A">
                  <w:pPr>
                    <w:jc w:val="center"/>
                    <w:rPr>
                      <w:highlight w:val="yellow"/>
                    </w:rPr>
                  </w:pPr>
                </w:p>
              </w:tc>
              <w:tc>
                <w:tcPr>
                  <w:tcW w:w="609" w:type="pct"/>
                  <w:vMerge/>
                  <w:vAlign w:val="center"/>
                </w:tcPr>
                <w:p w:rsidR="0053087A" w:rsidRPr="00CA41D8" w:rsidRDefault="0053087A">
                  <w:pPr>
                    <w:jc w:val="center"/>
                    <w:rPr>
                      <w:highlight w:val="yellow"/>
                    </w:rPr>
                  </w:pPr>
                </w:p>
              </w:tc>
              <w:tc>
                <w:tcPr>
                  <w:tcW w:w="807" w:type="pct"/>
                  <w:vMerge/>
                  <w:vAlign w:val="center"/>
                </w:tcPr>
                <w:p w:rsidR="0053087A" w:rsidRPr="00CA41D8" w:rsidRDefault="0053087A">
                  <w:pPr>
                    <w:widowControl/>
                    <w:jc w:val="center"/>
                    <w:textAlignment w:val="center"/>
                    <w:rPr>
                      <w:highlight w:val="yellow"/>
                    </w:rPr>
                  </w:pPr>
                </w:p>
              </w:tc>
              <w:tc>
                <w:tcPr>
                  <w:tcW w:w="686" w:type="pct"/>
                  <w:vMerge/>
                  <w:vAlign w:val="center"/>
                </w:tcPr>
                <w:p w:rsidR="0053087A" w:rsidRPr="00CA41D8" w:rsidRDefault="0053087A">
                  <w:pPr>
                    <w:jc w:val="center"/>
                  </w:pPr>
                </w:p>
              </w:tc>
            </w:tr>
            <w:tr w:rsidR="0053087A" w:rsidRPr="00CA41D8">
              <w:trPr>
                <w:trHeight w:val="302"/>
                <w:jc w:val="center"/>
              </w:trPr>
              <w:tc>
                <w:tcPr>
                  <w:tcW w:w="535" w:type="pct"/>
                  <w:vMerge/>
                  <w:vAlign w:val="center"/>
                </w:tcPr>
                <w:p w:rsidR="0053087A" w:rsidRPr="00CA41D8" w:rsidRDefault="0053087A">
                  <w:pPr>
                    <w:jc w:val="center"/>
                    <w:rPr>
                      <w:highlight w:val="yellow"/>
                    </w:rPr>
                  </w:pPr>
                </w:p>
              </w:tc>
              <w:tc>
                <w:tcPr>
                  <w:tcW w:w="444" w:type="pct"/>
                  <w:vAlign w:val="center"/>
                </w:tcPr>
                <w:p w:rsidR="0053087A" w:rsidRPr="00CA41D8" w:rsidRDefault="00C93FF6">
                  <w:pPr>
                    <w:jc w:val="center"/>
                  </w:pPr>
                  <w:r w:rsidRPr="00CA41D8">
                    <w:t>99</w:t>
                  </w:r>
                </w:p>
              </w:tc>
              <w:tc>
                <w:tcPr>
                  <w:tcW w:w="449" w:type="pct"/>
                  <w:vAlign w:val="center"/>
                </w:tcPr>
                <w:p w:rsidR="0053087A" w:rsidRPr="00CA41D8" w:rsidRDefault="00C93FF6">
                  <w:pPr>
                    <w:jc w:val="center"/>
                  </w:pPr>
                  <w:r w:rsidRPr="00CA41D8">
                    <w:t>-77</w:t>
                  </w:r>
                </w:p>
              </w:tc>
              <w:tc>
                <w:tcPr>
                  <w:tcW w:w="693" w:type="pct"/>
                  <w:vMerge/>
                  <w:vAlign w:val="center"/>
                </w:tcPr>
                <w:p w:rsidR="0053087A" w:rsidRPr="00CA41D8" w:rsidRDefault="0053087A">
                  <w:pPr>
                    <w:jc w:val="center"/>
                    <w:rPr>
                      <w:highlight w:val="yellow"/>
                    </w:rPr>
                  </w:pPr>
                </w:p>
              </w:tc>
              <w:tc>
                <w:tcPr>
                  <w:tcW w:w="777" w:type="pct"/>
                  <w:vMerge/>
                  <w:vAlign w:val="center"/>
                </w:tcPr>
                <w:p w:rsidR="0053087A" w:rsidRPr="00CA41D8" w:rsidRDefault="0053087A">
                  <w:pPr>
                    <w:jc w:val="center"/>
                    <w:rPr>
                      <w:highlight w:val="yellow"/>
                    </w:rPr>
                  </w:pPr>
                </w:p>
              </w:tc>
              <w:tc>
                <w:tcPr>
                  <w:tcW w:w="609" w:type="pct"/>
                  <w:vMerge/>
                  <w:vAlign w:val="center"/>
                </w:tcPr>
                <w:p w:rsidR="0053087A" w:rsidRPr="00CA41D8" w:rsidRDefault="0053087A">
                  <w:pPr>
                    <w:jc w:val="center"/>
                    <w:rPr>
                      <w:highlight w:val="yellow"/>
                    </w:rPr>
                  </w:pPr>
                </w:p>
              </w:tc>
              <w:tc>
                <w:tcPr>
                  <w:tcW w:w="807" w:type="pct"/>
                  <w:vMerge w:val="restart"/>
                  <w:vAlign w:val="center"/>
                </w:tcPr>
                <w:p w:rsidR="0053087A" w:rsidRPr="00CA41D8" w:rsidRDefault="00C93FF6">
                  <w:pPr>
                    <w:widowControl/>
                    <w:jc w:val="center"/>
                    <w:textAlignment w:val="center"/>
                    <w:rPr>
                      <w:highlight w:val="yellow"/>
                    </w:rPr>
                  </w:pPr>
                  <w:r w:rsidRPr="00CA41D8">
                    <w:t>挥发性有机物</w:t>
                  </w:r>
                </w:p>
              </w:tc>
              <w:tc>
                <w:tcPr>
                  <w:tcW w:w="686" w:type="pct"/>
                  <w:vMerge w:val="restart"/>
                  <w:vAlign w:val="center"/>
                </w:tcPr>
                <w:p w:rsidR="0053087A" w:rsidRPr="00CA41D8" w:rsidRDefault="00C93FF6">
                  <w:pPr>
                    <w:jc w:val="center"/>
                  </w:pPr>
                  <w:r w:rsidRPr="00CA41D8">
                    <w:t>0.010</w:t>
                  </w:r>
                </w:p>
              </w:tc>
            </w:tr>
            <w:tr w:rsidR="0053087A" w:rsidRPr="00CA41D8">
              <w:trPr>
                <w:trHeight w:val="302"/>
                <w:jc w:val="center"/>
              </w:trPr>
              <w:tc>
                <w:tcPr>
                  <w:tcW w:w="535" w:type="pct"/>
                  <w:vMerge/>
                  <w:vAlign w:val="center"/>
                </w:tcPr>
                <w:p w:rsidR="0053087A" w:rsidRPr="00CA41D8" w:rsidRDefault="0053087A">
                  <w:pPr>
                    <w:jc w:val="center"/>
                    <w:rPr>
                      <w:highlight w:val="yellow"/>
                    </w:rPr>
                  </w:pPr>
                </w:p>
              </w:tc>
              <w:tc>
                <w:tcPr>
                  <w:tcW w:w="444" w:type="pct"/>
                  <w:vAlign w:val="center"/>
                </w:tcPr>
                <w:p w:rsidR="0053087A" w:rsidRPr="00CA41D8" w:rsidRDefault="00C93FF6">
                  <w:pPr>
                    <w:jc w:val="center"/>
                  </w:pPr>
                  <w:r w:rsidRPr="00CA41D8">
                    <w:t>108</w:t>
                  </w:r>
                </w:p>
              </w:tc>
              <w:tc>
                <w:tcPr>
                  <w:tcW w:w="449" w:type="pct"/>
                  <w:vAlign w:val="center"/>
                </w:tcPr>
                <w:p w:rsidR="0053087A" w:rsidRPr="00CA41D8" w:rsidRDefault="00C93FF6">
                  <w:pPr>
                    <w:jc w:val="center"/>
                  </w:pPr>
                  <w:r w:rsidRPr="00CA41D8">
                    <w:t>-43</w:t>
                  </w:r>
                </w:p>
              </w:tc>
              <w:tc>
                <w:tcPr>
                  <w:tcW w:w="693" w:type="pct"/>
                  <w:vMerge/>
                  <w:vAlign w:val="center"/>
                </w:tcPr>
                <w:p w:rsidR="0053087A" w:rsidRPr="00CA41D8" w:rsidRDefault="0053087A">
                  <w:pPr>
                    <w:jc w:val="center"/>
                    <w:rPr>
                      <w:highlight w:val="yellow"/>
                    </w:rPr>
                  </w:pPr>
                </w:p>
              </w:tc>
              <w:tc>
                <w:tcPr>
                  <w:tcW w:w="777" w:type="pct"/>
                  <w:vMerge/>
                  <w:vAlign w:val="center"/>
                </w:tcPr>
                <w:p w:rsidR="0053087A" w:rsidRPr="00CA41D8" w:rsidRDefault="0053087A">
                  <w:pPr>
                    <w:jc w:val="center"/>
                    <w:rPr>
                      <w:highlight w:val="yellow"/>
                    </w:rPr>
                  </w:pPr>
                </w:p>
              </w:tc>
              <w:tc>
                <w:tcPr>
                  <w:tcW w:w="609" w:type="pct"/>
                  <w:vMerge/>
                  <w:vAlign w:val="center"/>
                </w:tcPr>
                <w:p w:rsidR="0053087A" w:rsidRPr="00CA41D8" w:rsidRDefault="0053087A">
                  <w:pPr>
                    <w:jc w:val="center"/>
                    <w:rPr>
                      <w:highlight w:val="yellow"/>
                    </w:rPr>
                  </w:pPr>
                </w:p>
              </w:tc>
              <w:tc>
                <w:tcPr>
                  <w:tcW w:w="807" w:type="pct"/>
                  <w:vMerge/>
                  <w:vAlign w:val="center"/>
                </w:tcPr>
                <w:p w:rsidR="0053087A" w:rsidRPr="00CA41D8" w:rsidRDefault="0053087A">
                  <w:pPr>
                    <w:widowControl/>
                    <w:jc w:val="center"/>
                    <w:textAlignment w:val="center"/>
                  </w:pPr>
                </w:p>
              </w:tc>
              <w:tc>
                <w:tcPr>
                  <w:tcW w:w="686" w:type="pct"/>
                  <w:vMerge/>
                  <w:vAlign w:val="center"/>
                </w:tcPr>
                <w:p w:rsidR="0053087A" w:rsidRPr="00CA41D8" w:rsidRDefault="0053087A">
                  <w:pPr>
                    <w:jc w:val="center"/>
                  </w:pPr>
                </w:p>
              </w:tc>
            </w:tr>
          </w:tbl>
          <w:p w:rsidR="0053087A" w:rsidRPr="00CA41D8" w:rsidRDefault="00C93FF6">
            <w:pPr>
              <w:adjustRightInd w:val="0"/>
              <w:snapToGrid w:val="0"/>
              <w:spacing w:line="360" w:lineRule="auto"/>
              <w:ind w:firstLineChars="200" w:firstLine="480"/>
              <w:rPr>
                <w:sz w:val="24"/>
              </w:rPr>
            </w:pPr>
            <w:r w:rsidRPr="00CA41D8">
              <w:rPr>
                <w:sz w:val="24"/>
              </w:rPr>
              <w:t>F</w:t>
            </w:r>
            <w:r w:rsidRPr="00CA41D8">
              <w:rPr>
                <w:sz w:val="24"/>
              </w:rPr>
              <w:t>、预测结果</w:t>
            </w:r>
          </w:p>
          <w:p w:rsidR="0053087A" w:rsidRPr="00CA41D8" w:rsidRDefault="00C93FF6">
            <w:pPr>
              <w:adjustRightInd w:val="0"/>
              <w:snapToGrid w:val="0"/>
              <w:spacing w:line="360" w:lineRule="auto"/>
              <w:ind w:firstLineChars="200" w:firstLine="480"/>
              <w:rPr>
                <w:sz w:val="24"/>
              </w:rPr>
            </w:pPr>
            <w:r w:rsidRPr="00CA41D8">
              <w:rPr>
                <w:sz w:val="24"/>
              </w:rPr>
              <w:t>本项目所有污染源的正常排放的污染物的</w:t>
            </w:r>
            <w:r w:rsidRPr="00CA41D8">
              <w:rPr>
                <w:sz w:val="24"/>
              </w:rPr>
              <w:t>Pmax</w:t>
            </w:r>
            <w:r w:rsidRPr="00CA41D8">
              <w:rPr>
                <w:sz w:val="24"/>
              </w:rPr>
              <w:t>和</w:t>
            </w:r>
            <w:r w:rsidRPr="00CA41D8">
              <w:rPr>
                <w:sz w:val="24"/>
              </w:rPr>
              <w:t>D10%</w:t>
            </w:r>
            <w:r w:rsidRPr="00CA41D8">
              <w:rPr>
                <w:sz w:val="24"/>
              </w:rPr>
              <w:t>预测结果见表</w:t>
            </w:r>
            <w:r w:rsidRPr="00CA41D8">
              <w:rPr>
                <w:sz w:val="24"/>
              </w:rPr>
              <w:t>4-18</w:t>
            </w:r>
            <w:r w:rsidRPr="00CA41D8">
              <w:rPr>
                <w:sz w:val="24"/>
              </w:rPr>
              <w:t>，项目面源污染物厂界浓度预测及达标情况详见表</w:t>
            </w:r>
            <w:r w:rsidRPr="00CA41D8">
              <w:rPr>
                <w:sz w:val="24"/>
              </w:rPr>
              <w:t>4-19</w:t>
            </w:r>
            <w:r w:rsidRPr="00CA41D8">
              <w:rPr>
                <w:sz w:val="24"/>
              </w:rPr>
              <w:t>。</w:t>
            </w:r>
          </w:p>
          <w:p w:rsidR="0053087A" w:rsidRPr="00CA41D8" w:rsidRDefault="00C93FF6">
            <w:pPr>
              <w:adjustRightInd w:val="0"/>
              <w:snapToGrid w:val="0"/>
              <w:jc w:val="center"/>
              <w:rPr>
                <w:b/>
                <w:lang w:bidi="ar"/>
              </w:rPr>
            </w:pPr>
            <w:r w:rsidRPr="00CA41D8">
              <w:rPr>
                <w:b/>
                <w:lang w:bidi="ar"/>
              </w:rPr>
              <w:t>表</w:t>
            </w:r>
            <w:r w:rsidRPr="00CA41D8">
              <w:rPr>
                <w:b/>
                <w:lang w:bidi="ar"/>
              </w:rPr>
              <w:t xml:space="preserve">4-18  Pmax </w:t>
            </w:r>
            <w:r w:rsidRPr="00CA41D8">
              <w:rPr>
                <w:b/>
                <w:lang w:bidi="ar"/>
              </w:rPr>
              <w:t>和</w:t>
            </w:r>
            <w:r w:rsidRPr="00CA41D8">
              <w:rPr>
                <w:b/>
                <w:lang w:bidi="ar"/>
              </w:rPr>
              <w:t>D</w:t>
            </w:r>
            <w:r w:rsidRPr="00CA41D8">
              <w:rPr>
                <w:b/>
                <w:vertAlign w:val="subscript"/>
                <w:lang w:bidi="ar"/>
              </w:rPr>
              <w:t>10%</w:t>
            </w:r>
            <w:r w:rsidRPr="00CA41D8">
              <w:rPr>
                <w:b/>
                <w:lang w:bidi="ar"/>
              </w:rPr>
              <w:t>预测和计算结果一览表</w:t>
            </w: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143"/>
              <w:gridCol w:w="873"/>
              <w:gridCol w:w="1268"/>
              <w:gridCol w:w="1399"/>
              <w:gridCol w:w="815"/>
              <w:gridCol w:w="912"/>
              <w:gridCol w:w="728"/>
            </w:tblGrid>
            <w:tr w:rsidR="0053087A" w:rsidRPr="00CA41D8">
              <w:trPr>
                <w:trHeight w:val="335"/>
                <w:jc w:val="center"/>
              </w:trPr>
              <w:tc>
                <w:tcPr>
                  <w:tcW w:w="586" w:type="pct"/>
                  <w:vAlign w:val="center"/>
                </w:tcPr>
                <w:p w:rsidR="0053087A" w:rsidRPr="00CA41D8" w:rsidRDefault="00C93FF6">
                  <w:pPr>
                    <w:spacing w:line="240" w:lineRule="atLeast"/>
                    <w:jc w:val="center"/>
                    <w:rPr>
                      <w:b/>
                    </w:rPr>
                  </w:pPr>
                  <w:r w:rsidRPr="00CA41D8">
                    <w:rPr>
                      <w:b/>
                    </w:rPr>
                    <w:t>位置</w:t>
                  </w:r>
                </w:p>
              </w:tc>
              <w:tc>
                <w:tcPr>
                  <w:tcW w:w="707" w:type="pct"/>
                  <w:vAlign w:val="center"/>
                </w:tcPr>
                <w:p w:rsidR="0053087A" w:rsidRPr="00CA41D8" w:rsidRDefault="00C93FF6">
                  <w:pPr>
                    <w:spacing w:line="240" w:lineRule="atLeast"/>
                    <w:jc w:val="center"/>
                    <w:rPr>
                      <w:b/>
                    </w:rPr>
                  </w:pPr>
                  <w:r w:rsidRPr="00CA41D8">
                    <w:rPr>
                      <w:b/>
                    </w:rPr>
                    <w:t>污染源名称</w:t>
                  </w:r>
                </w:p>
              </w:tc>
              <w:tc>
                <w:tcPr>
                  <w:tcW w:w="540" w:type="pct"/>
                  <w:vAlign w:val="center"/>
                </w:tcPr>
                <w:p w:rsidR="0053087A" w:rsidRPr="00CA41D8" w:rsidRDefault="00C93FF6">
                  <w:pPr>
                    <w:spacing w:line="240" w:lineRule="atLeast"/>
                    <w:jc w:val="center"/>
                    <w:rPr>
                      <w:b/>
                    </w:rPr>
                  </w:pPr>
                  <w:r w:rsidRPr="00CA41D8">
                    <w:rPr>
                      <w:b/>
                    </w:rPr>
                    <w:t>评价因子</w:t>
                  </w:r>
                </w:p>
              </w:tc>
              <w:tc>
                <w:tcPr>
                  <w:tcW w:w="784" w:type="pct"/>
                  <w:vAlign w:val="center"/>
                </w:tcPr>
                <w:p w:rsidR="0053087A" w:rsidRPr="00CA41D8" w:rsidRDefault="00C93FF6">
                  <w:pPr>
                    <w:spacing w:line="240" w:lineRule="atLeast"/>
                    <w:jc w:val="center"/>
                    <w:rPr>
                      <w:b/>
                    </w:rPr>
                  </w:pPr>
                  <w:r w:rsidRPr="00CA41D8">
                    <w:rPr>
                      <w:b/>
                    </w:rPr>
                    <w:t>评价标准</w:t>
                  </w:r>
                </w:p>
              </w:tc>
              <w:tc>
                <w:tcPr>
                  <w:tcW w:w="865" w:type="pct"/>
                  <w:vAlign w:val="center"/>
                </w:tcPr>
                <w:p w:rsidR="0053087A" w:rsidRPr="00CA41D8" w:rsidRDefault="00C93FF6">
                  <w:pPr>
                    <w:spacing w:line="240" w:lineRule="atLeast"/>
                    <w:jc w:val="center"/>
                    <w:rPr>
                      <w:b/>
                    </w:rPr>
                  </w:pPr>
                  <w:r w:rsidRPr="00CA41D8">
                    <w:rPr>
                      <w:b/>
                    </w:rPr>
                    <w:t>Cmax</w:t>
                  </w:r>
                </w:p>
              </w:tc>
              <w:tc>
                <w:tcPr>
                  <w:tcW w:w="504" w:type="pct"/>
                  <w:vAlign w:val="center"/>
                </w:tcPr>
                <w:p w:rsidR="0053087A" w:rsidRPr="00CA41D8" w:rsidRDefault="00C93FF6">
                  <w:pPr>
                    <w:spacing w:line="240" w:lineRule="atLeast"/>
                    <w:jc w:val="center"/>
                    <w:rPr>
                      <w:b/>
                    </w:rPr>
                  </w:pPr>
                  <w:r w:rsidRPr="00CA41D8">
                    <w:rPr>
                      <w:b/>
                    </w:rPr>
                    <w:t>Pmax</w:t>
                  </w:r>
                </w:p>
              </w:tc>
              <w:tc>
                <w:tcPr>
                  <w:tcW w:w="564" w:type="pct"/>
                  <w:vAlign w:val="center"/>
                </w:tcPr>
                <w:p w:rsidR="0053087A" w:rsidRPr="00CA41D8" w:rsidRDefault="00C93FF6">
                  <w:pPr>
                    <w:spacing w:line="240" w:lineRule="atLeast"/>
                    <w:jc w:val="center"/>
                    <w:rPr>
                      <w:b/>
                    </w:rPr>
                  </w:pPr>
                  <w:r w:rsidRPr="00CA41D8">
                    <w:rPr>
                      <w:b/>
                    </w:rPr>
                    <w:t>最大落地浓度距离</w:t>
                  </w:r>
                </w:p>
              </w:tc>
              <w:tc>
                <w:tcPr>
                  <w:tcW w:w="450" w:type="pct"/>
                  <w:vAlign w:val="center"/>
                </w:tcPr>
                <w:p w:rsidR="0053087A" w:rsidRPr="00CA41D8" w:rsidRDefault="00C93FF6">
                  <w:pPr>
                    <w:spacing w:line="240" w:lineRule="atLeast"/>
                    <w:jc w:val="center"/>
                    <w:rPr>
                      <w:b/>
                    </w:rPr>
                  </w:pPr>
                  <w:r w:rsidRPr="00CA41D8">
                    <w:rPr>
                      <w:b/>
                    </w:rPr>
                    <w:t>D</w:t>
                  </w:r>
                  <w:r w:rsidRPr="00CA41D8">
                    <w:rPr>
                      <w:b/>
                      <w:vertAlign w:val="subscript"/>
                    </w:rPr>
                    <w:t>10%</w:t>
                  </w:r>
                </w:p>
              </w:tc>
            </w:tr>
            <w:tr w:rsidR="0053087A" w:rsidRPr="00CA41D8">
              <w:trPr>
                <w:trHeight w:val="81"/>
                <w:jc w:val="center"/>
              </w:trPr>
              <w:tc>
                <w:tcPr>
                  <w:tcW w:w="586" w:type="pct"/>
                  <w:vMerge w:val="restart"/>
                  <w:vAlign w:val="center"/>
                </w:tcPr>
                <w:p w:rsidR="0053087A" w:rsidRPr="00CA41D8" w:rsidRDefault="00C93FF6">
                  <w:pPr>
                    <w:spacing w:line="240" w:lineRule="atLeast"/>
                    <w:jc w:val="center"/>
                    <w:rPr>
                      <w:color w:val="0000CC"/>
                    </w:rPr>
                  </w:pPr>
                  <w:r w:rsidRPr="00CA41D8">
                    <w:rPr>
                      <w:color w:val="0000CC"/>
                    </w:rPr>
                    <w:t>项目区</w:t>
                  </w:r>
                </w:p>
              </w:tc>
              <w:tc>
                <w:tcPr>
                  <w:tcW w:w="707" w:type="pct"/>
                  <w:vAlign w:val="center"/>
                </w:tcPr>
                <w:p w:rsidR="0053087A" w:rsidRPr="00CA41D8" w:rsidRDefault="00C93FF6">
                  <w:pPr>
                    <w:spacing w:line="240" w:lineRule="atLeast"/>
                    <w:jc w:val="center"/>
                    <w:rPr>
                      <w:color w:val="0000CC"/>
                    </w:rPr>
                  </w:pPr>
                  <w:r w:rsidRPr="00CA41D8">
                    <w:rPr>
                      <w:color w:val="0000CC"/>
                    </w:rPr>
                    <w:t>1#</w:t>
                  </w:r>
                  <w:r w:rsidRPr="00CA41D8">
                    <w:rPr>
                      <w:color w:val="0000CC"/>
                    </w:rPr>
                    <w:t>排气筒</w:t>
                  </w:r>
                </w:p>
              </w:tc>
              <w:tc>
                <w:tcPr>
                  <w:tcW w:w="540" w:type="pct"/>
                  <w:vAlign w:val="center"/>
                </w:tcPr>
                <w:p w:rsidR="0053087A" w:rsidRPr="00CA41D8" w:rsidRDefault="00C93FF6">
                  <w:pPr>
                    <w:ind w:leftChars="-30" w:left="-63" w:rightChars="-30" w:right="-63"/>
                    <w:jc w:val="center"/>
                  </w:pPr>
                  <w:r w:rsidRPr="00CA41D8">
                    <w:t>PM</w:t>
                  </w:r>
                  <w:r w:rsidRPr="00CA41D8">
                    <w:rPr>
                      <w:vertAlign w:val="subscript"/>
                    </w:rPr>
                    <w:t>10</w:t>
                  </w:r>
                </w:p>
              </w:tc>
              <w:tc>
                <w:tcPr>
                  <w:tcW w:w="784" w:type="pct"/>
                  <w:vAlign w:val="center"/>
                </w:tcPr>
                <w:p w:rsidR="0053087A" w:rsidRPr="00CA41D8" w:rsidRDefault="00C93FF6">
                  <w:pPr>
                    <w:jc w:val="center"/>
                  </w:pPr>
                  <w:r w:rsidRPr="00CA41D8">
                    <w:t>450μg/m</w:t>
                  </w:r>
                  <w:r w:rsidRPr="00CA41D8">
                    <w:rPr>
                      <w:vertAlign w:val="superscript"/>
                    </w:rPr>
                    <w:t>3</w:t>
                  </w:r>
                </w:p>
              </w:tc>
              <w:tc>
                <w:tcPr>
                  <w:tcW w:w="865" w:type="pct"/>
                  <w:vAlign w:val="center"/>
                </w:tcPr>
                <w:p w:rsidR="0053087A" w:rsidRPr="00CA41D8" w:rsidRDefault="00C93FF6">
                  <w:pPr>
                    <w:spacing w:line="240" w:lineRule="atLeast"/>
                    <w:jc w:val="center"/>
                  </w:pPr>
                  <w:r w:rsidRPr="00CA41D8">
                    <w:t>2.231μg/m</w:t>
                  </w:r>
                  <w:r w:rsidRPr="00CA41D8">
                    <w:rPr>
                      <w:vertAlign w:val="superscript"/>
                    </w:rPr>
                    <w:t>3</w:t>
                  </w:r>
                </w:p>
              </w:tc>
              <w:tc>
                <w:tcPr>
                  <w:tcW w:w="504" w:type="pct"/>
                  <w:vAlign w:val="center"/>
                </w:tcPr>
                <w:p w:rsidR="0053087A" w:rsidRPr="00CA41D8" w:rsidRDefault="00C93FF6">
                  <w:pPr>
                    <w:spacing w:line="240" w:lineRule="atLeast"/>
                    <w:jc w:val="center"/>
                  </w:pPr>
                  <w:r w:rsidRPr="00CA41D8">
                    <w:t>0.50%</w:t>
                  </w:r>
                </w:p>
              </w:tc>
              <w:tc>
                <w:tcPr>
                  <w:tcW w:w="564" w:type="pct"/>
                  <w:vAlign w:val="center"/>
                </w:tcPr>
                <w:p w:rsidR="0053087A" w:rsidRPr="00CA41D8" w:rsidRDefault="00C93FF6">
                  <w:pPr>
                    <w:spacing w:line="240" w:lineRule="atLeast"/>
                    <w:jc w:val="center"/>
                  </w:pPr>
                  <w:r w:rsidRPr="00CA41D8">
                    <w:t>58</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1"/>
                <w:jc w:val="center"/>
              </w:trPr>
              <w:tc>
                <w:tcPr>
                  <w:tcW w:w="586" w:type="pct"/>
                  <w:vMerge/>
                  <w:vAlign w:val="center"/>
                </w:tcPr>
                <w:p w:rsidR="0053087A" w:rsidRPr="00CA41D8" w:rsidRDefault="0053087A">
                  <w:pPr>
                    <w:spacing w:line="240" w:lineRule="atLeast"/>
                    <w:jc w:val="center"/>
                    <w:rPr>
                      <w:color w:val="0000CC"/>
                    </w:rPr>
                  </w:pPr>
                </w:p>
              </w:tc>
              <w:tc>
                <w:tcPr>
                  <w:tcW w:w="707" w:type="pct"/>
                  <w:vAlign w:val="center"/>
                </w:tcPr>
                <w:p w:rsidR="0053087A" w:rsidRPr="00CA41D8" w:rsidRDefault="00C93FF6">
                  <w:pPr>
                    <w:spacing w:line="240" w:lineRule="atLeast"/>
                    <w:jc w:val="center"/>
                    <w:rPr>
                      <w:color w:val="0000CC"/>
                    </w:rPr>
                  </w:pPr>
                  <w:r w:rsidRPr="00CA41D8">
                    <w:rPr>
                      <w:color w:val="0000CC"/>
                    </w:rPr>
                    <w:t>2#</w:t>
                  </w:r>
                  <w:r w:rsidRPr="00CA41D8">
                    <w:rPr>
                      <w:color w:val="0000CC"/>
                    </w:rPr>
                    <w:t>排气筒</w:t>
                  </w:r>
                </w:p>
              </w:tc>
              <w:tc>
                <w:tcPr>
                  <w:tcW w:w="540" w:type="pct"/>
                  <w:vAlign w:val="center"/>
                </w:tcPr>
                <w:p w:rsidR="0053087A" w:rsidRPr="00CA41D8" w:rsidRDefault="00C93FF6">
                  <w:pPr>
                    <w:ind w:leftChars="-30" w:left="-63" w:rightChars="-30" w:right="-63"/>
                    <w:jc w:val="center"/>
                    <w:rPr>
                      <w:bCs/>
                    </w:rPr>
                  </w:pPr>
                  <w:r w:rsidRPr="00CA41D8">
                    <w:rPr>
                      <w:bCs/>
                    </w:rPr>
                    <w:t>非甲烷总烃</w:t>
                  </w:r>
                </w:p>
              </w:tc>
              <w:tc>
                <w:tcPr>
                  <w:tcW w:w="784" w:type="pct"/>
                  <w:vAlign w:val="center"/>
                </w:tcPr>
                <w:p w:rsidR="0053087A" w:rsidRPr="00CA41D8" w:rsidRDefault="00C93FF6">
                  <w:pPr>
                    <w:jc w:val="center"/>
                  </w:pPr>
                  <w:r w:rsidRPr="00CA41D8">
                    <w:t>2000μg/m</w:t>
                  </w:r>
                  <w:r w:rsidRPr="00CA41D8">
                    <w:rPr>
                      <w:vertAlign w:val="superscript"/>
                    </w:rPr>
                    <w:t>3</w:t>
                  </w:r>
                </w:p>
              </w:tc>
              <w:tc>
                <w:tcPr>
                  <w:tcW w:w="865" w:type="pct"/>
                  <w:vAlign w:val="center"/>
                </w:tcPr>
                <w:p w:rsidR="0053087A" w:rsidRPr="00CA41D8" w:rsidRDefault="00C93FF6">
                  <w:pPr>
                    <w:spacing w:line="240" w:lineRule="atLeast"/>
                    <w:jc w:val="center"/>
                  </w:pPr>
                  <w:r w:rsidRPr="00CA41D8">
                    <w:t>3.2498μg/m</w:t>
                  </w:r>
                  <w:r w:rsidRPr="00CA41D8">
                    <w:rPr>
                      <w:vertAlign w:val="superscript"/>
                    </w:rPr>
                    <w:t>3</w:t>
                  </w:r>
                </w:p>
              </w:tc>
              <w:tc>
                <w:tcPr>
                  <w:tcW w:w="504" w:type="pct"/>
                  <w:vAlign w:val="center"/>
                </w:tcPr>
                <w:p w:rsidR="0053087A" w:rsidRPr="00CA41D8" w:rsidRDefault="00C93FF6">
                  <w:pPr>
                    <w:spacing w:line="240" w:lineRule="atLeast"/>
                    <w:jc w:val="center"/>
                  </w:pPr>
                  <w:r w:rsidRPr="00CA41D8">
                    <w:t>0.16%</w:t>
                  </w:r>
                </w:p>
              </w:tc>
              <w:tc>
                <w:tcPr>
                  <w:tcW w:w="564" w:type="pct"/>
                  <w:vAlign w:val="center"/>
                </w:tcPr>
                <w:p w:rsidR="0053087A" w:rsidRPr="00CA41D8" w:rsidRDefault="00C93FF6">
                  <w:pPr>
                    <w:spacing w:line="240" w:lineRule="atLeast"/>
                    <w:jc w:val="center"/>
                  </w:pPr>
                  <w:r w:rsidRPr="00CA41D8">
                    <w:t>70</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1"/>
                <w:jc w:val="center"/>
              </w:trPr>
              <w:tc>
                <w:tcPr>
                  <w:tcW w:w="586" w:type="pct"/>
                  <w:vMerge/>
                  <w:vAlign w:val="center"/>
                </w:tcPr>
                <w:p w:rsidR="0053087A" w:rsidRPr="00CA41D8" w:rsidRDefault="0053087A">
                  <w:pPr>
                    <w:spacing w:line="240" w:lineRule="atLeast"/>
                    <w:jc w:val="center"/>
                  </w:pPr>
                </w:p>
              </w:tc>
              <w:tc>
                <w:tcPr>
                  <w:tcW w:w="707" w:type="pct"/>
                  <w:vMerge w:val="restart"/>
                  <w:vAlign w:val="center"/>
                </w:tcPr>
                <w:p w:rsidR="0053087A" w:rsidRPr="00CA41D8" w:rsidRDefault="00C93FF6">
                  <w:pPr>
                    <w:spacing w:line="240" w:lineRule="atLeast"/>
                    <w:jc w:val="center"/>
                  </w:pPr>
                  <w:r w:rsidRPr="00CA41D8">
                    <w:rPr>
                      <w:color w:val="0000CC"/>
                    </w:rPr>
                    <w:t>3#</w:t>
                  </w:r>
                  <w:r w:rsidRPr="00CA41D8">
                    <w:rPr>
                      <w:color w:val="0000CC"/>
                    </w:rPr>
                    <w:t>排气筒</w:t>
                  </w:r>
                </w:p>
              </w:tc>
              <w:tc>
                <w:tcPr>
                  <w:tcW w:w="540" w:type="pct"/>
                  <w:vAlign w:val="center"/>
                </w:tcPr>
                <w:p w:rsidR="0053087A" w:rsidRPr="00CA41D8" w:rsidRDefault="00C93FF6">
                  <w:pPr>
                    <w:widowControl/>
                    <w:jc w:val="center"/>
                    <w:textAlignment w:val="center"/>
                    <w:rPr>
                      <w:bCs/>
                    </w:rPr>
                  </w:pPr>
                  <w:r w:rsidRPr="00CA41D8">
                    <w:t>PM</w:t>
                  </w:r>
                  <w:r w:rsidRPr="00CA41D8">
                    <w:rPr>
                      <w:vertAlign w:val="subscript"/>
                    </w:rPr>
                    <w:t>10</w:t>
                  </w:r>
                </w:p>
              </w:tc>
              <w:tc>
                <w:tcPr>
                  <w:tcW w:w="784" w:type="pct"/>
                  <w:vAlign w:val="center"/>
                </w:tcPr>
                <w:p w:rsidR="0053087A" w:rsidRPr="00CA41D8" w:rsidRDefault="00C93FF6">
                  <w:pPr>
                    <w:jc w:val="center"/>
                  </w:pPr>
                  <w:r w:rsidRPr="00CA41D8">
                    <w:t>450μg/m</w:t>
                  </w:r>
                  <w:r w:rsidRPr="00CA41D8">
                    <w:rPr>
                      <w:vertAlign w:val="superscript"/>
                    </w:rPr>
                    <w:t>3</w:t>
                  </w:r>
                </w:p>
              </w:tc>
              <w:tc>
                <w:tcPr>
                  <w:tcW w:w="865" w:type="pct"/>
                  <w:vAlign w:val="center"/>
                </w:tcPr>
                <w:p w:rsidR="0053087A" w:rsidRPr="00CA41D8" w:rsidRDefault="00C93FF6">
                  <w:pPr>
                    <w:spacing w:line="240" w:lineRule="atLeast"/>
                    <w:jc w:val="center"/>
                  </w:pPr>
                  <w:r w:rsidRPr="00CA41D8">
                    <w:t>0.8545μg/m</w:t>
                  </w:r>
                  <w:r w:rsidRPr="00CA41D8">
                    <w:rPr>
                      <w:vertAlign w:val="superscript"/>
                    </w:rPr>
                    <w:t>3</w:t>
                  </w:r>
                </w:p>
              </w:tc>
              <w:tc>
                <w:tcPr>
                  <w:tcW w:w="504" w:type="pct"/>
                  <w:vAlign w:val="center"/>
                </w:tcPr>
                <w:p w:rsidR="0053087A" w:rsidRPr="00CA41D8" w:rsidRDefault="00C93FF6">
                  <w:pPr>
                    <w:spacing w:line="240" w:lineRule="atLeast"/>
                    <w:jc w:val="center"/>
                  </w:pPr>
                  <w:r w:rsidRPr="00CA41D8">
                    <w:t>0.19%</w:t>
                  </w:r>
                </w:p>
              </w:tc>
              <w:tc>
                <w:tcPr>
                  <w:tcW w:w="564" w:type="pct"/>
                  <w:vAlign w:val="center"/>
                </w:tcPr>
                <w:p w:rsidR="0053087A" w:rsidRPr="00CA41D8" w:rsidRDefault="00C93FF6">
                  <w:pPr>
                    <w:spacing w:line="240" w:lineRule="atLeast"/>
                    <w:jc w:val="center"/>
                  </w:pPr>
                  <w:r w:rsidRPr="00CA41D8">
                    <w:t>48</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1"/>
                <w:jc w:val="center"/>
              </w:trPr>
              <w:tc>
                <w:tcPr>
                  <w:tcW w:w="586" w:type="pct"/>
                  <w:vMerge/>
                  <w:vAlign w:val="center"/>
                </w:tcPr>
                <w:p w:rsidR="0053087A" w:rsidRPr="00CA41D8" w:rsidRDefault="0053087A">
                  <w:pPr>
                    <w:spacing w:line="240" w:lineRule="atLeast"/>
                    <w:jc w:val="center"/>
                  </w:pPr>
                </w:p>
              </w:tc>
              <w:tc>
                <w:tcPr>
                  <w:tcW w:w="707" w:type="pct"/>
                  <w:vMerge/>
                  <w:vAlign w:val="center"/>
                </w:tcPr>
                <w:p w:rsidR="0053087A" w:rsidRPr="00CA41D8" w:rsidRDefault="0053087A">
                  <w:pPr>
                    <w:spacing w:line="240" w:lineRule="atLeast"/>
                    <w:jc w:val="center"/>
                  </w:pPr>
                </w:p>
              </w:tc>
              <w:tc>
                <w:tcPr>
                  <w:tcW w:w="540" w:type="pct"/>
                  <w:vAlign w:val="center"/>
                </w:tcPr>
                <w:p w:rsidR="0053087A" w:rsidRPr="00CA41D8" w:rsidRDefault="00C93FF6">
                  <w:pPr>
                    <w:widowControl/>
                    <w:jc w:val="center"/>
                    <w:textAlignment w:val="center"/>
                    <w:rPr>
                      <w:bCs/>
                    </w:rPr>
                  </w:pPr>
                  <w:r w:rsidRPr="00CA41D8">
                    <w:t>二甲苯</w:t>
                  </w:r>
                </w:p>
              </w:tc>
              <w:tc>
                <w:tcPr>
                  <w:tcW w:w="784" w:type="pct"/>
                  <w:vAlign w:val="center"/>
                </w:tcPr>
                <w:p w:rsidR="0053087A" w:rsidRPr="00CA41D8" w:rsidRDefault="00C93FF6">
                  <w:pPr>
                    <w:jc w:val="center"/>
                  </w:pPr>
                  <w:r w:rsidRPr="00CA41D8">
                    <w:t>200μg/m</w:t>
                  </w:r>
                  <w:r w:rsidRPr="00CA41D8">
                    <w:rPr>
                      <w:vertAlign w:val="superscript"/>
                    </w:rPr>
                    <w:t>3</w:t>
                  </w:r>
                </w:p>
              </w:tc>
              <w:tc>
                <w:tcPr>
                  <w:tcW w:w="865" w:type="pct"/>
                  <w:vAlign w:val="center"/>
                </w:tcPr>
                <w:p w:rsidR="0053087A" w:rsidRPr="00CA41D8" w:rsidRDefault="00C93FF6">
                  <w:pPr>
                    <w:spacing w:line="240" w:lineRule="atLeast"/>
                    <w:jc w:val="center"/>
                  </w:pPr>
                  <w:r w:rsidRPr="00CA41D8">
                    <w:t>11.24342μg/m</w:t>
                  </w:r>
                  <w:r w:rsidRPr="00CA41D8">
                    <w:rPr>
                      <w:vertAlign w:val="superscript"/>
                    </w:rPr>
                    <w:t>3</w:t>
                  </w:r>
                </w:p>
              </w:tc>
              <w:tc>
                <w:tcPr>
                  <w:tcW w:w="504" w:type="pct"/>
                  <w:vAlign w:val="center"/>
                </w:tcPr>
                <w:p w:rsidR="0053087A" w:rsidRPr="00CA41D8" w:rsidRDefault="00C93FF6">
                  <w:pPr>
                    <w:spacing w:line="240" w:lineRule="atLeast"/>
                    <w:jc w:val="center"/>
                  </w:pPr>
                  <w:r w:rsidRPr="00CA41D8">
                    <w:t>0.01%</w:t>
                  </w:r>
                </w:p>
              </w:tc>
              <w:tc>
                <w:tcPr>
                  <w:tcW w:w="564" w:type="pct"/>
                  <w:vAlign w:val="center"/>
                </w:tcPr>
                <w:p w:rsidR="0053087A" w:rsidRPr="00CA41D8" w:rsidRDefault="00C93FF6">
                  <w:pPr>
                    <w:spacing w:line="240" w:lineRule="atLeast"/>
                    <w:jc w:val="center"/>
                  </w:pPr>
                  <w:r w:rsidRPr="00CA41D8">
                    <w:t>48</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1"/>
                <w:jc w:val="center"/>
              </w:trPr>
              <w:tc>
                <w:tcPr>
                  <w:tcW w:w="586" w:type="pct"/>
                  <w:vMerge/>
                  <w:vAlign w:val="center"/>
                </w:tcPr>
                <w:p w:rsidR="0053087A" w:rsidRPr="00CA41D8" w:rsidRDefault="0053087A">
                  <w:pPr>
                    <w:spacing w:line="240" w:lineRule="atLeast"/>
                    <w:jc w:val="center"/>
                  </w:pPr>
                </w:p>
              </w:tc>
              <w:tc>
                <w:tcPr>
                  <w:tcW w:w="707" w:type="pct"/>
                  <w:vMerge/>
                  <w:vAlign w:val="center"/>
                </w:tcPr>
                <w:p w:rsidR="0053087A" w:rsidRPr="00CA41D8" w:rsidRDefault="0053087A">
                  <w:pPr>
                    <w:spacing w:line="240" w:lineRule="atLeast"/>
                    <w:jc w:val="center"/>
                  </w:pPr>
                </w:p>
              </w:tc>
              <w:tc>
                <w:tcPr>
                  <w:tcW w:w="540" w:type="pct"/>
                  <w:vAlign w:val="center"/>
                </w:tcPr>
                <w:p w:rsidR="0053087A" w:rsidRPr="00CA41D8" w:rsidRDefault="00C93FF6">
                  <w:pPr>
                    <w:widowControl/>
                    <w:jc w:val="center"/>
                    <w:textAlignment w:val="center"/>
                    <w:rPr>
                      <w:bCs/>
                    </w:rPr>
                  </w:pPr>
                  <w:r w:rsidRPr="00CA41D8">
                    <w:rPr>
                      <w:bCs/>
                    </w:rPr>
                    <w:t>非甲烷总烃</w:t>
                  </w:r>
                </w:p>
              </w:tc>
              <w:tc>
                <w:tcPr>
                  <w:tcW w:w="784" w:type="pct"/>
                  <w:vAlign w:val="center"/>
                </w:tcPr>
                <w:p w:rsidR="0053087A" w:rsidRPr="00CA41D8" w:rsidRDefault="00C93FF6">
                  <w:pPr>
                    <w:jc w:val="center"/>
                  </w:pPr>
                  <w:r w:rsidRPr="00CA41D8">
                    <w:t>2000μg/m</w:t>
                  </w:r>
                  <w:r w:rsidRPr="00CA41D8">
                    <w:rPr>
                      <w:vertAlign w:val="superscript"/>
                    </w:rPr>
                    <w:t>3</w:t>
                  </w:r>
                </w:p>
              </w:tc>
              <w:tc>
                <w:tcPr>
                  <w:tcW w:w="865" w:type="pct"/>
                  <w:vAlign w:val="center"/>
                </w:tcPr>
                <w:p w:rsidR="0053087A" w:rsidRPr="00CA41D8" w:rsidRDefault="00C93FF6">
                  <w:pPr>
                    <w:spacing w:line="240" w:lineRule="atLeast"/>
                    <w:jc w:val="center"/>
                  </w:pPr>
                  <w:r w:rsidRPr="00CA41D8">
                    <w:t>67.46054μg/m</w:t>
                  </w:r>
                  <w:r w:rsidRPr="00CA41D8">
                    <w:rPr>
                      <w:vertAlign w:val="superscript"/>
                    </w:rPr>
                    <w:t>3</w:t>
                  </w:r>
                </w:p>
              </w:tc>
              <w:tc>
                <w:tcPr>
                  <w:tcW w:w="504" w:type="pct"/>
                  <w:vAlign w:val="center"/>
                </w:tcPr>
                <w:p w:rsidR="0053087A" w:rsidRPr="00CA41D8" w:rsidRDefault="00C93FF6">
                  <w:pPr>
                    <w:spacing w:line="240" w:lineRule="atLeast"/>
                    <w:jc w:val="center"/>
                  </w:pPr>
                  <w:r w:rsidRPr="00CA41D8">
                    <w:t>3.37%</w:t>
                  </w:r>
                </w:p>
              </w:tc>
              <w:tc>
                <w:tcPr>
                  <w:tcW w:w="564" w:type="pct"/>
                  <w:vAlign w:val="center"/>
                </w:tcPr>
                <w:p w:rsidR="0053087A" w:rsidRPr="00CA41D8" w:rsidRDefault="00C93FF6">
                  <w:pPr>
                    <w:spacing w:line="240" w:lineRule="atLeast"/>
                    <w:jc w:val="center"/>
                  </w:pPr>
                  <w:r w:rsidRPr="00CA41D8">
                    <w:t>48</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4"/>
                <w:jc w:val="center"/>
              </w:trPr>
              <w:tc>
                <w:tcPr>
                  <w:tcW w:w="586" w:type="pct"/>
                  <w:vMerge/>
                  <w:vAlign w:val="center"/>
                </w:tcPr>
                <w:p w:rsidR="0053087A" w:rsidRPr="00CA41D8" w:rsidRDefault="0053087A">
                  <w:pPr>
                    <w:spacing w:line="240" w:lineRule="atLeast"/>
                    <w:jc w:val="center"/>
                  </w:pPr>
                </w:p>
              </w:tc>
              <w:tc>
                <w:tcPr>
                  <w:tcW w:w="707" w:type="pct"/>
                  <w:vMerge w:val="restart"/>
                  <w:vAlign w:val="center"/>
                </w:tcPr>
                <w:p w:rsidR="0053087A" w:rsidRPr="00CA41D8" w:rsidRDefault="00C93FF6">
                  <w:pPr>
                    <w:spacing w:line="240" w:lineRule="atLeast"/>
                    <w:jc w:val="center"/>
                  </w:pPr>
                  <w:r w:rsidRPr="00CA41D8">
                    <w:t>多边形面源</w:t>
                  </w:r>
                </w:p>
              </w:tc>
              <w:tc>
                <w:tcPr>
                  <w:tcW w:w="540" w:type="pct"/>
                  <w:vAlign w:val="center"/>
                </w:tcPr>
                <w:p w:rsidR="0053087A" w:rsidRPr="00CA41D8" w:rsidRDefault="00C93FF6">
                  <w:pPr>
                    <w:ind w:leftChars="-30" w:left="-63" w:rightChars="-30" w:right="-63"/>
                    <w:jc w:val="center"/>
                  </w:pPr>
                  <w:r w:rsidRPr="00CA41D8">
                    <w:t>TSP</w:t>
                  </w:r>
                </w:p>
              </w:tc>
              <w:tc>
                <w:tcPr>
                  <w:tcW w:w="784" w:type="pct"/>
                  <w:vAlign w:val="center"/>
                </w:tcPr>
                <w:p w:rsidR="0053087A" w:rsidRPr="00CA41D8" w:rsidRDefault="00C93FF6">
                  <w:pPr>
                    <w:jc w:val="center"/>
                  </w:pPr>
                  <w:r w:rsidRPr="00CA41D8">
                    <w:t>900μg/m</w:t>
                  </w:r>
                  <w:r w:rsidRPr="00CA41D8">
                    <w:rPr>
                      <w:vertAlign w:val="superscript"/>
                    </w:rPr>
                    <w:t>3</w:t>
                  </w:r>
                </w:p>
              </w:tc>
              <w:tc>
                <w:tcPr>
                  <w:tcW w:w="865" w:type="pct"/>
                  <w:vAlign w:val="center"/>
                </w:tcPr>
                <w:p w:rsidR="0053087A" w:rsidRPr="00CA41D8" w:rsidRDefault="00C93FF6">
                  <w:pPr>
                    <w:spacing w:line="240" w:lineRule="atLeast"/>
                    <w:jc w:val="center"/>
                  </w:pPr>
                  <w:r w:rsidRPr="00CA41D8">
                    <w:t>29.264μg/m</w:t>
                  </w:r>
                  <w:r w:rsidRPr="00CA41D8">
                    <w:rPr>
                      <w:vertAlign w:val="superscript"/>
                    </w:rPr>
                    <w:t>3</w:t>
                  </w:r>
                </w:p>
              </w:tc>
              <w:tc>
                <w:tcPr>
                  <w:tcW w:w="504" w:type="pct"/>
                  <w:vAlign w:val="center"/>
                </w:tcPr>
                <w:p w:rsidR="0053087A" w:rsidRPr="00CA41D8" w:rsidRDefault="00C93FF6">
                  <w:pPr>
                    <w:spacing w:line="240" w:lineRule="atLeast"/>
                    <w:jc w:val="center"/>
                  </w:pPr>
                  <w:r w:rsidRPr="00CA41D8">
                    <w:t>3.25%</w:t>
                  </w:r>
                </w:p>
              </w:tc>
              <w:tc>
                <w:tcPr>
                  <w:tcW w:w="564" w:type="pct"/>
                  <w:vAlign w:val="center"/>
                </w:tcPr>
                <w:p w:rsidR="0053087A" w:rsidRPr="00CA41D8" w:rsidRDefault="00C93FF6">
                  <w:pPr>
                    <w:spacing w:line="240" w:lineRule="atLeast"/>
                    <w:jc w:val="center"/>
                  </w:pPr>
                  <w:r w:rsidRPr="00CA41D8">
                    <w:t>38</w:t>
                  </w:r>
                </w:p>
              </w:tc>
              <w:tc>
                <w:tcPr>
                  <w:tcW w:w="450" w:type="pct"/>
                  <w:vAlign w:val="center"/>
                </w:tcPr>
                <w:p w:rsidR="0053087A" w:rsidRPr="00CA41D8" w:rsidRDefault="00C93FF6">
                  <w:pPr>
                    <w:spacing w:line="240" w:lineRule="atLeast"/>
                    <w:jc w:val="center"/>
                  </w:pPr>
                  <w:r w:rsidRPr="00CA41D8">
                    <w:t>/</w:t>
                  </w:r>
                </w:p>
              </w:tc>
            </w:tr>
            <w:tr w:rsidR="0053087A" w:rsidRPr="00CA41D8">
              <w:trPr>
                <w:trHeight w:val="84"/>
                <w:jc w:val="center"/>
              </w:trPr>
              <w:tc>
                <w:tcPr>
                  <w:tcW w:w="586" w:type="pct"/>
                  <w:vMerge/>
                  <w:vAlign w:val="center"/>
                </w:tcPr>
                <w:p w:rsidR="0053087A" w:rsidRPr="00CA41D8" w:rsidRDefault="0053087A">
                  <w:pPr>
                    <w:spacing w:line="240" w:lineRule="atLeast"/>
                    <w:jc w:val="center"/>
                  </w:pPr>
                </w:p>
              </w:tc>
              <w:tc>
                <w:tcPr>
                  <w:tcW w:w="707" w:type="pct"/>
                  <w:vMerge/>
                  <w:vAlign w:val="center"/>
                </w:tcPr>
                <w:p w:rsidR="0053087A" w:rsidRPr="00CA41D8" w:rsidRDefault="0053087A">
                  <w:pPr>
                    <w:spacing w:line="240" w:lineRule="atLeast"/>
                    <w:jc w:val="center"/>
                  </w:pPr>
                </w:p>
              </w:tc>
              <w:tc>
                <w:tcPr>
                  <w:tcW w:w="540" w:type="pct"/>
                  <w:vAlign w:val="center"/>
                </w:tcPr>
                <w:p w:rsidR="0053087A" w:rsidRPr="00CA41D8" w:rsidRDefault="00C93FF6">
                  <w:pPr>
                    <w:ind w:leftChars="-30" w:left="-63" w:rightChars="-30" w:right="-63"/>
                    <w:jc w:val="center"/>
                    <w:rPr>
                      <w:bCs/>
                    </w:rPr>
                  </w:pPr>
                  <w:r w:rsidRPr="00CA41D8">
                    <w:rPr>
                      <w:bCs/>
                    </w:rPr>
                    <w:t>非甲烷总烃</w:t>
                  </w:r>
                </w:p>
              </w:tc>
              <w:tc>
                <w:tcPr>
                  <w:tcW w:w="784" w:type="pct"/>
                  <w:vAlign w:val="center"/>
                </w:tcPr>
                <w:p w:rsidR="0053087A" w:rsidRPr="00CA41D8" w:rsidRDefault="00C93FF6">
                  <w:pPr>
                    <w:jc w:val="center"/>
                  </w:pPr>
                  <w:r w:rsidRPr="00CA41D8">
                    <w:t>2000μg/m</w:t>
                  </w:r>
                  <w:r w:rsidRPr="00CA41D8">
                    <w:rPr>
                      <w:vertAlign w:val="superscript"/>
                    </w:rPr>
                    <w:t>3</w:t>
                  </w:r>
                </w:p>
              </w:tc>
              <w:tc>
                <w:tcPr>
                  <w:tcW w:w="865" w:type="pct"/>
                  <w:vAlign w:val="center"/>
                </w:tcPr>
                <w:p w:rsidR="0053087A" w:rsidRPr="00CA41D8" w:rsidRDefault="00C93FF6">
                  <w:pPr>
                    <w:spacing w:line="240" w:lineRule="atLeast"/>
                    <w:jc w:val="center"/>
                  </w:pPr>
                  <w:r w:rsidRPr="00CA41D8">
                    <w:t>5.128636μg/m</w:t>
                  </w:r>
                  <w:r w:rsidRPr="00CA41D8">
                    <w:rPr>
                      <w:vertAlign w:val="superscript"/>
                    </w:rPr>
                    <w:t>3</w:t>
                  </w:r>
                </w:p>
              </w:tc>
              <w:tc>
                <w:tcPr>
                  <w:tcW w:w="504" w:type="pct"/>
                  <w:vAlign w:val="center"/>
                </w:tcPr>
                <w:p w:rsidR="0053087A" w:rsidRPr="00CA41D8" w:rsidRDefault="00C93FF6">
                  <w:pPr>
                    <w:spacing w:line="240" w:lineRule="atLeast"/>
                    <w:jc w:val="center"/>
                  </w:pPr>
                  <w:r w:rsidRPr="00CA41D8">
                    <w:t>0.26%</w:t>
                  </w:r>
                </w:p>
              </w:tc>
              <w:tc>
                <w:tcPr>
                  <w:tcW w:w="564" w:type="pct"/>
                  <w:vAlign w:val="center"/>
                </w:tcPr>
                <w:p w:rsidR="0053087A" w:rsidRPr="00CA41D8" w:rsidRDefault="00C93FF6">
                  <w:pPr>
                    <w:spacing w:line="240" w:lineRule="atLeast"/>
                    <w:jc w:val="center"/>
                  </w:pPr>
                  <w:r w:rsidRPr="00CA41D8">
                    <w:t>38</w:t>
                  </w:r>
                </w:p>
              </w:tc>
              <w:tc>
                <w:tcPr>
                  <w:tcW w:w="450" w:type="pct"/>
                  <w:vAlign w:val="center"/>
                </w:tcPr>
                <w:p w:rsidR="0053087A" w:rsidRPr="00CA41D8" w:rsidRDefault="00C93FF6">
                  <w:pPr>
                    <w:spacing w:line="240" w:lineRule="atLeast"/>
                    <w:jc w:val="center"/>
                  </w:pPr>
                  <w:r w:rsidRPr="00CA41D8">
                    <w:t>/</w:t>
                  </w:r>
                </w:p>
              </w:tc>
            </w:tr>
          </w:tbl>
          <w:p w:rsidR="0053087A" w:rsidRPr="00CA41D8" w:rsidRDefault="00C93FF6">
            <w:pPr>
              <w:adjustRightInd w:val="0"/>
              <w:snapToGrid w:val="0"/>
              <w:jc w:val="center"/>
              <w:rPr>
                <w:b/>
                <w:lang w:bidi="ar"/>
              </w:rPr>
            </w:pPr>
            <w:r w:rsidRPr="00CA41D8">
              <w:rPr>
                <w:b/>
                <w:lang w:bidi="ar"/>
              </w:rPr>
              <w:t>表</w:t>
            </w:r>
            <w:r w:rsidRPr="00CA41D8">
              <w:rPr>
                <w:b/>
                <w:lang w:bidi="ar"/>
              </w:rPr>
              <w:t xml:space="preserve">4-19  </w:t>
            </w:r>
            <w:r w:rsidRPr="00CA41D8">
              <w:rPr>
                <w:b/>
                <w:lang w:bidi="ar"/>
              </w:rPr>
              <w:t>项目面源污染物厂界浓度预测及达标分析</w:t>
            </w:r>
          </w:p>
          <w:tbl>
            <w:tblPr>
              <w:tblStyle w:val="ad"/>
              <w:tblW w:w="0" w:type="auto"/>
              <w:tblLayout w:type="fixed"/>
              <w:tblLook w:val="04A0" w:firstRow="1" w:lastRow="0" w:firstColumn="1" w:lastColumn="0" w:noHBand="0" w:noVBand="1"/>
            </w:tblPr>
            <w:tblGrid>
              <w:gridCol w:w="1588"/>
              <w:gridCol w:w="1588"/>
              <w:gridCol w:w="1588"/>
              <w:gridCol w:w="2027"/>
              <w:gridCol w:w="1150"/>
            </w:tblGrid>
            <w:tr w:rsidR="0053087A" w:rsidRPr="00CA41D8">
              <w:tc>
                <w:tcPr>
                  <w:tcW w:w="1588" w:type="dxa"/>
                  <w:vAlign w:val="center"/>
                </w:tcPr>
                <w:p w:rsidR="0053087A" w:rsidRPr="00CA41D8" w:rsidRDefault="00C93FF6">
                  <w:pPr>
                    <w:adjustRightInd w:val="0"/>
                    <w:snapToGrid w:val="0"/>
                    <w:jc w:val="center"/>
                    <w:rPr>
                      <w:b/>
                      <w:szCs w:val="21"/>
                    </w:rPr>
                  </w:pPr>
                  <w:r w:rsidRPr="00CA41D8">
                    <w:rPr>
                      <w:b/>
                      <w:szCs w:val="21"/>
                    </w:rPr>
                    <w:t>污染物</w:t>
                  </w:r>
                </w:p>
              </w:tc>
              <w:tc>
                <w:tcPr>
                  <w:tcW w:w="1588" w:type="dxa"/>
                  <w:vAlign w:val="center"/>
                </w:tcPr>
                <w:p w:rsidR="0053087A" w:rsidRPr="00CA41D8" w:rsidRDefault="00C93FF6">
                  <w:pPr>
                    <w:adjustRightInd w:val="0"/>
                    <w:snapToGrid w:val="0"/>
                    <w:jc w:val="center"/>
                    <w:rPr>
                      <w:b/>
                      <w:szCs w:val="21"/>
                    </w:rPr>
                  </w:pPr>
                  <w:r w:rsidRPr="00CA41D8">
                    <w:rPr>
                      <w:b/>
                      <w:szCs w:val="21"/>
                    </w:rPr>
                    <w:t>点位</w:t>
                  </w:r>
                </w:p>
              </w:tc>
              <w:tc>
                <w:tcPr>
                  <w:tcW w:w="1588" w:type="dxa"/>
                  <w:vAlign w:val="center"/>
                </w:tcPr>
                <w:p w:rsidR="0053087A" w:rsidRPr="00CA41D8" w:rsidRDefault="00C93FF6">
                  <w:pPr>
                    <w:adjustRightInd w:val="0"/>
                    <w:snapToGrid w:val="0"/>
                    <w:jc w:val="center"/>
                    <w:rPr>
                      <w:b/>
                      <w:szCs w:val="21"/>
                    </w:rPr>
                  </w:pPr>
                  <w:r w:rsidRPr="00CA41D8">
                    <w:rPr>
                      <w:b/>
                      <w:szCs w:val="21"/>
                    </w:rPr>
                    <w:t>厂界最大落地浓度（</w:t>
                  </w:r>
                  <w:r w:rsidRPr="00CA41D8">
                    <w:rPr>
                      <w:b/>
                    </w:rPr>
                    <w:t>μg/m</w:t>
                  </w:r>
                  <w:r w:rsidRPr="00CA41D8">
                    <w:rPr>
                      <w:b/>
                      <w:vertAlign w:val="superscript"/>
                    </w:rPr>
                    <w:t>3</w:t>
                  </w:r>
                  <w:r w:rsidRPr="00CA41D8">
                    <w:rPr>
                      <w:b/>
                      <w:szCs w:val="21"/>
                    </w:rPr>
                    <w:t>）</w:t>
                  </w:r>
                </w:p>
              </w:tc>
              <w:tc>
                <w:tcPr>
                  <w:tcW w:w="2027" w:type="dxa"/>
                  <w:vAlign w:val="center"/>
                </w:tcPr>
                <w:p w:rsidR="0053087A" w:rsidRPr="00CA41D8" w:rsidRDefault="00C93FF6">
                  <w:pPr>
                    <w:adjustRightInd w:val="0"/>
                    <w:snapToGrid w:val="0"/>
                    <w:jc w:val="center"/>
                    <w:rPr>
                      <w:b/>
                      <w:szCs w:val="21"/>
                    </w:rPr>
                  </w:pPr>
                  <w:r w:rsidRPr="00CA41D8">
                    <w:rPr>
                      <w:b/>
                      <w:szCs w:val="21"/>
                    </w:rPr>
                    <w:t>《大气污染物综合排放标准》（</w:t>
                  </w:r>
                  <w:r w:rsidRPr="00CA41D8">
                    <w:rPr>
                      <w:b/>
                      <w:szCs w:val="21"/>
                    </w:rPr>
                    <w:t>GB16297-1996</w:t>
                  </w:r>
                  <w:r w:rsidRPr="00CA41D8">
                    <w:rPr>
                      <w:b/>
                      <w:szCs w:val="21"/>
                    </w:rPr>
                    <w:t>）</w:t>
                  </w:r>
                </w:p>
              </w:tc>
              <w:tc>
                <w:tcPr>
                  <w:tcW w:w="1150" w:type="dxa"/>
                  <w:vAlign w:val="center"/>
                </w:tcPr>
                <w:p w:rsidR="0053087A" w:rsidRPr="00CA41D8" w:rsidRDefault="00C93FF6">
                  <w:pPr>
                    <w:adjustRightInd w:val="0"/>
                    <w:snapToGrid w:val="0"/>
                    <w:jc w:val="center"/>
                    <w:rPr>
                      <w:b/>
                      <w:szCs w:val="21"/>
                    </w:rPr>
                  </w:pPr>
                  <w:r w:rsidRPr="00CA41D8">
                    <w:rPr>
                      <w:b/>
                      <w:szCs w:val="21"/>
                    </w:rPr>
                    <w:t>达标情况</w:t>
                  </w:r>
                </w:p>
              </w:tc>
            </w:tr>
            <w:tr w:rsidR="0053087A" w:rsidRPr="00CA41D8">
              <w:tc>
                <w:tcPr>
                  <w:tcW w:w="1588" w:type="dxa"/>
                  <w:vMerge w:val="restart"/>
                  <w:vAlign w:val="center"/>
                </w:tcPr>
                <w:p w:rsidR="0053087A" w:rsidRPr="00CA41D8" w:rsidRDefault="00C93FF6">
                  <w:pPr>
                    <w:adjustRightInd w:val="0"/>
                    <w:snapToGrid w:val="0"/>
                    <w:jc w:val="center"/>
                    <w:rPr>
                      <w:szCs w:val="21"/>
                    </w:rPr>
                  </w:pPr>
                  <w:r w:rsidRPr="00CA41D8">
                    <w:t>TSP</w:t>
                  </w:r>
                </w:p>
              </w:tc>
              <w:tc>
                <w:tcPr>
                  <w:tcW w:w="1588" w:type="dxa"/>
                </w:tcPr>
                <w:p w:rsidR="0053087A" w:rsidRPr="00CA41D8" w:rsidRDefault="00C93FF6">
                  <w:pPr>
                    <w:adjustRightInd w:val="0"/>
                    <w:snapToGrid w:val="0"/>
                    <w:rPr>
                      <w:szCs w:val="21"/>
                    </w:rPr>
                  </w:pPr>
                  <w:r w:rsidRPr="00CA41D8">
                    <w:rPr>
                      <w:szCs w:val="21"/>
                    </w:rPr>
                    <w:t>东厂界外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28.56</w:t>
                  </w:r>
                </w:p>
              </w:tc>
              <w:tc>
                <w:tcPr>
                  <w:tcW w:w="2027" w:type="dxa"/>
                  <w:vMerge w:val="restart"/>
                  <w:vAlign w:val="center"/>
                </w:tcPr>
                <w:p w:rsidR="0053087A" w:rsidRPr="00CA41D8" w:rsidRDefault="00C93FF6">
                  <w:pPr>
                    <w:adjustRightInd w:val="0"/>
                    <w:snapToGrid w:val="0"/>
                    <w:jc w:val="center"/>
                    <w:rPr>
                      <w:szCs w:val="21"/>
                    </w:rPr>
                  </w:pPr>
                  <w:r w:rsidRPr="00CA41D8">
                    <w:rPr>
                      <w:szCs w:val="21"/>
                    </w:rPr>
                    <w:t>1.0</w:t>
                  </w:r>
                  <w:r w:rsidRPr="00CA41D8">
                    <w:rPr>
                      <w:b/>
                    </w:rPr>
                    <w:t>mg/m</w:t>
                  </w:r>
                  <w:r w:rsidRPr="00CA41D8">
                    <w:rPr>
                      <w:b/>
                      <w:vertAlign w:val="superscript"/>
                    </w:rPr>
                    <w:t>3</w:t>
                  </w:r>
                </w:p>
              </w:tc>
              <w:tc>
                <w:tcPr>
                  <w:tcW w:w="1150"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c>
                <w:tcPr>
                  <w:tcW w:w="1588" w:type="dxa"/>
                  <w:vMerge/>
                  <w:vAlign w:val="center"/>
                </w:tcPr>
                <w:p w:rsidR="0053087A" w:rsidRPr="00CA41D8" w:rsidRDefault="0053087A">
                  <w:pPr>
                    <w:adjustRightInd w:val="0"/>
                    <w:snapToGrid w:val="0"/>
                    <w:jc w:val="center"/>
                    <w:rPr>
                      <w:szCs w:val="21"/>
                    </w:rPr>
                  </w:pPr>
                </w:p>
              </w:tc>
              <w:tc>
                <w:tcPr>
                  <w:tcW w:w="1588" w:type="dxa"/>
                </w:tcPr>
                <w:p w:rsidR="0053087A" w:rsidRPr="00CA41D8" w:rsidRDefault="00C93FF6">
                  <w:pPr>
                    <w:adjustRightInd w:val="0"/>
                    <w:snapToGrid w:val="0"/>
                    <w:rPr>
                      <w:szCs w:val="21"/>
                    </w:rPr>
                  </w:pPr>
                  <w:r w:rsidRPr="00CA41D8">
                    <w:rPr>
                      <w:szCs w:val="21"/>
                    </w:rPr>
                    <w:t>南厂界外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23.517</w:t>
                  </w:r>
                </w:p>
              </w:tc>
              <w:tc>
                <w:tcPr>
                  <w:tcW w:w="2027" w:type="dxa"/>
                  <w:vMerge/>
                  <w:vAlign w:val="center"/>
                </w:tcPr>
                <w:p w:rsidR="0053087A" w:rsidRPr="00CA41D8" w:rsidRDefault="0053087A">
                  <w:pPr>
                    <w:adjustRightInd w:val="0"/>
                    <w:snapToGrid w:val="0"/>
                    <w:jc w:val="center"/>
                    <w:rPr>
                      <w:szCs w:val="21"/>
                    </w:rPr>
                  </w:pP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vAlign w:val="center"/>
                </w:tcPr>
                <w:p w:rsidR="0053087A" w:rsidRPr="00CA41D8" w:rsidRDefault="0053087A">
                  <w:pPr>
                    <w:adjustRightInd w:val="0"/>
                    <w:snapToGrid w:val="0"/>
                    <w:jc w:val="center"/>
                    <w:rPr>
                      <w:szCs w:val="21"/>
                    </w:rPr>
                  </w:pPr>
                </w:p>
              </w:tc>
              <w:tc>
                <w:tcPr>
                  <w:tcW w:w="1588" w:type="dxa"/>
                </w:tcPr>
                <w:p w:rsidR="0053087A" w:rsidRPr="00CA41D8" w:rsidRDefault="00C93FF6">
                  <w:pPr>
                    <w:adjustRightInd w:val="0"/>
                    <w:snapToGrid w:val="0"/>
                    <w:rPr>
                      <w:szCs w:val="21"/>
                    </w:rPr>
                  </w:pPr>
                  <w:r w:rsidRPr="00CA41D8">
                    <w:rPr>
                      <w:szCs w:val="21"/>
                    </w:rPr>
                    <w:t>西厂界外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28.65</w:t>
                  </w:r>
                </w:p>
              </w:tc>
              <w:tc>
                <w:tcPr>
                  <w:tcW w:w="2027" w:type="dxa"/>
                  <w:vMerge/>
                  <w:vAlign w:val="center"/>
                </w:tcPr>
                <w:p w:rsidR="0053087A" w:rsidRPr="00CA41D8" w:rsidRDefault="0053087A">
                  <w:pPr>
                    <w:adjustRightInd w:val="0"/>
                    <w:snapToGrid w:val="0"/>
                    <w:jc w:val="center"/>
                    <w:rPr>
                      <w:szCs w:val="21"/>
                    </w:rPr>
                  </w:pP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vAlign w:val="center"/>
                </w:tcPr>
                <w:p w:rsidR="0053087A" w:rsidRPr="00CA41D8" w:rsidRDefault="0053087A">
                  <w:pPr>
                    <w:adjustRightInd w:val="0"/>
                    <w:snapToGrid w:val="0"/>
                    <w:jc w:val="center"/>
                    <w:rPr>
                      <w:szCs w:val="21"/>
                    </w:rPr>
                  </w:pPr>
                </w:p>
              </w:tc>
              <w:tc>
                <w:tcPr>
                  <w:tcW w:w="1588" w:type="dxa"/>
                </w:tcPr>
                <w:p w:rsidR="0053087A" w:rsidRPr="00CA41D8" w:rsidRDefault="00C93FF6">
                  <w:pPr>
                    <w:adjustRightInd w:val="0"/>
                    <w:snapToGrid w:val="0"/>
                    <w:rPr>
                      <w:szCs w:val="21"/>
                    </w:rPr>
                  </w:pPr>
                  <w:r w:rsidRPr="00CA41D8">
                    <w:rPr>
                      <w:szCs w:val="21"/>
                    </w:rPr>
                    <w:t>北厂界外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28.517</w:t>
                  </w:r>
                </w:p>
              </w:tc>
              <w:tc>
                <w:tcPr>
                  <w:tcW w:w="2027" w:type="dxa"/>
                  <w:vMerge/>
                  <w:vAlign w:val="center"/>
                </w:tcPr>
                <w:p w:rsidR="0053087A" w:rsidRPr="00CA41D8" w:rsidRDefault="0053087A">
                  <w:pPr>
                    <w:adjustRightInd w:val="0"/>
                    <w:snapToGrid w:val="0"/>
                    <w:jc w:val="center"/>
                    <w:rPr>
                      <w:szCs w:val="21"/>
                    </w:rPr>
                  </w:pP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val="restart"/>
                  <w:vAlign w:val="center"/>
                </w:tcPr>
                <w:p w:rsidR="0053087A" w:rsidRPr="00CA41D8" w:rsidRDefault="00C93FF6">
                  <w:pPr>
                    <w:adjustRightInd w:val="0"/>
                    <w:snapToGrid w:val="0"/>
                    <w:jc w:val="center"/>
                    <w:rPr>
                      <w:szCs w:val="21"/>
                    </w:rPr>
                  </w:pPr>
                  <w:r w:rsidRPr="00CA41D8">
                    <w:rPr>
                      <w:bCs/>
                    </w:rPr>
                    <w:t>非甲烷总烃</w:t>
                  </w:r>
                </w:p>
              </w:tc>
              <w:tc>
                <w:tcPr>
                  <w:tcW w:w="1588" w:type="dxa"/>
                </w:tcPr>
                <w:p w:rsidR="0053087A" w:rsidRPr="00CA41D8" w:rsidRDefault="00C93FF6">
                  <w:pPr>
                    <w:adjustRightInd w:val="0"/>
                    <w:snapToGrid w:val="0"/>
                    <w:rPr>
                      <w:szCs w:val="21"/>
                    </w:rPr>
                  </w:pPr>
                  <w:r w:rsidRPr="00CA41D8">
                    <w:rPr>
                      <w:szCs w:val="21"/>
                    </w:rPr>
                    <w:t>东厂界外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5.005257</w:t>
                  </w:r>
                </w:p>
              </w:tc>
              <w:tc>
                <w:tcPr>
                  <w:tcW w:w="2027" w:type="dxa"/>
                  <w:vMerge w:val="restart"/>
                  <w:vAlign w:val="center"/>
                </w:tcPr>
                <w:p w:rsidR="0053087A" w:rsidRPr="00CA41D8" w:rsidRDefault="00C93FF6">
                  <w:pPr>
                    <w:adjustRightInd w:val="0"/>
                    <w:snapToGrid w:val="0"/>
                    <w:jc w:val="center"/>
                    <w:rPr>
                      <w:szCs w:val="21"/>
                    </w:rPr>
                  </w:pPr>
                  <w:r w:rsidRPr="00CA41D8">
                    <w:rPr>
                      <w:szCs w:val="21"/>
                    </w:rPr>
                    <w:t>4.0</w:t>
                  </w:r>
                  <w:r w:rsidRPr="00CA41D8">
                    <w:rPr>
                      <w:b/>
                    </w:rPr>
                    <w:t>mg/m</w:t>
                  </w:r>
                  <w:r w:rsidRPr="00CA41D8">
                    <w:rPr>
                      <w:b/>
                      <w:vertAlign w:val="superscript"/>
                    </w:rPr>
                    <w:t>3</w:t>
                  </w: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tcPr>
                <w:p w:rsidR="0053087A" w:rsidRPr="00CA41D8" w:rsidRDefault="0053087A">
                  <w:pPr>
                    <w:adjustRightInd w:val="0"/>
                    <w:snapToGrid w:val="0"/>
                    <w:rPr>
                      <w:szCs w:val="21"/>
                    </w:rPr>
                  </w:pPr>
                </w:p>
              </w:tc>
              <w:tc>
                <w:tcPr>
                  <w:tcW w:w="1588" w:type="dxa"/>
                </w:tcPr>
                <w:p w:rsidR="0053087A" w:rsidRPr="00CA41D8" w:rsidRDefault="00C93FF6">
                  <w:pPr>
                    <w:adjustRightInd w:val="0"/>
                    <w:snapToGrid w:val="0"/>
                    <w:rPr>
                      <w:szCs w:val="21"/>
                    </w:rPr>
                  </w:pPr>
                  <w:r w:rsidRPr="00CA41D8">
                    <w:rPr>
                      <w:szCs w:val="21"/>
                    </w:rPr>
                    <w:t>南厂界外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4.121451</w:t>
                  </w:r>
                </w:p>
              </w:tc>
              <w:tc>
                <w:tcPr>
                  <w:tcW w:w="2027" w:type="dxa"/>
                  <w:vMerge/>
                </w:tcPr>
                <w:p w:rsidR="0053087A" w:rsidRPr="00CA41D8" w:rsidRDefault="0053087A">
                  <w:pPr>
                    <w:adjustRightInd w:val="0"/>
                    <w:snapToGrid w:val="0"/>
                    <w:rPr>
                      <w:szCs w:val="21"/>
                    </w:rPr>
                  </w:pP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tcPr>
                <w:p w:rsidR="0053087A" w:rsidRPr="00CA41D8" w:rsidRDefault="0053087A">
                  <w:pPr>
                    <w:adjustRightInd w:val="0"/>
                    <w:snapToGrid w:val="0"/>
                    <w:rPr>
                      <w:szCs w:val="21"/>
                    </w:rPr>
                  </w:pPr>
                </w:p>
              </w:tc>
              <w:tc>
                <w:tcPr>
                  <w:tcW w:w="1588" w:type="dxa"/>
                </w:tcPr>
                <w:p w:rsidR="0053087A" w:rsidRPr="00CA41D8" w:rsidRDefault="00C93FF6">
                  <w:pPr>
                    <w:adjustRightInd w:val="0"/>
                    <w:snapToGrid w:val="0"/>
                    <w:rPr>
                      <w:szCs w:val="21"/>
                    </w:rPr>
                  </w:pPr>
                  <w:r w:rsidRPr="00CA41D8">
                    <w:rPr>
                      <w:szCs w:val="21"/>
                    </w:rPr>
                    <w:t>西厂界外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5.073606</w:t>
                  </w:r>
                </w:p>
              </w:tc>
              <w:tc>
                <w:tcPr>
                  <w:tcW w:w="2027" w:type="dxa"/>
                  <w:vMerge/>
                </w:tcPr>
                <w:p w:rsidR="0053087A" w:rsidRPr="00CA41D8" w:rsidRDefault="0053087A">
                  <w:pPr>
                    <w:adjustRightInd w:val="0"/>
                    <w:snapToGrid w:val="0"/>
                    <w:rPr>
                      <w:szCs w:val="21"/>
                    </w:rPr>
                  </w:pPr>
                </w:p>
              </w:tc>
              <w:tc>
                <w:tcPr>
                  <w:tcW w:w="1150" w:type="dxa"/>
                  <w:vAlign w:val="center"/>
                </w:tcPr>
                <w:p w:rsidR="0053087A" w:rsidRPr="00CA41D8" w:rsidRDefault="00C93FF6">
                  <w:pPr>
                    <w:jc w:val="center"/>
                  </w:pPr>
                  <w:r w:rsidRPr="00CA41D8">
                    <w:rPr>
                      <w:szCs w:val="21"/>
                    </w:rPr>
                    <w:t>达标</w:t>
                  </w:r>
                </w:p>
              </w:tc>
            </w:tr>
            <w:tr w:rsidR="0053087A" w:rsidRPr="00CA41D8">
              <w:tc>
                <w:tcPr>
                  <w:tcW w:w="1588" w:type="dxa"/>
                  <w:vMerge/>
                </w:tcPr>
                <w:p w:rsidR="0053087A" w:rsidRPr="00CA41D8" w:rsidRDefault="0053087A">
                  <w:pPr>
                    <w:adjustRightInd w:val="0"/>
                    <w:snapToGrid w:val="0"/>
                    <w:rPr>
                      <w:szCs w:val="21"/>
                    </w:rPr>
                  </w:pPr>
                </w:p>
              </w:tc>
              <w:tc>
                <w:tcPr>
                  <w:tcW w:w="1588" w:type="dxa"/>
                </w:tcPr>
                <w:p w:rsidR="0053087A" w:rsidRPr="00CA41D8" w:rsidRDefault="00C93FF6">
                  <w:pPr>
                    <w:adjustRightInd w:val="0"/>
                    <w:snapToGrid w:val="0"/>
                    <w:rPr>
                      <w:szCs w:val="21"/>
                    </w:rPr>
                  </w:pPr>
                  <w:r w:rsidRPr="00CA41D8">
                    <w:rPr>
                      <w:szCs w:val="21"/>
                    </w:rPr>
                    <w:t>北厂界外</w:t>
                  </w:r>
                  <w:r w:rsidRPr="00CA41D8">
                    <w:rPr>
                      <w:szCs w:val="21"/>
                    </w:rPr>
                    <w:t>1m</w:t>
                  </w:r>
                </w:p>
              </w:tc>
              <w:tc>
                <w:tcPr>
                  <w:tcW w:w="1588" w:type="dxa"/>
                  <w:vAlign w:val="center"/>
                </w:tcPr>
                <w:p w:rsidR="0053087A" w:rsidRPr="00CA41D8" w:rsidRDefault="00C93FF6">
                  <w:pPr>
                    <w:adjustRightInd w:val="0"/>
                    <w:snapToGrid w:val="0"/>
                    <w:jc w:val="center"/>
                    <w:rPr>
                      <w:szCs w:val="21"/>
                    </w:rPr>
                  </w:pPr>
                  <w:r w:rsidRPr="00CA41D8">
                    <w:rPr>
                      <w:szCs w:val="21"/>
                    </w:rPr>
                    <w:t>5.121351</w:t>
                  </w:r>
                </w:p>
              </w:tc>
              <w:tc>
                <w:tcPr>
                  <w:tcW w:w="2027" w:type="dxa"/>
                  <w:vMerge/>
                </w:tcPr>
                <w:p w:rsidR="0053087A" w:rsidRPr="00CA41D8" w:rsidRDefault="0053087A">
                  <w:pPr>
                    <w:adjustRightInd w:val="0"/>
                    <w:snapToGrid w:val="0"/>
                    <w:rPr>
                      <w:szCs w:val="21"/>
                    </w:rPr>
                  </w:pPr>
                </w:p>
              </w:tc>
              <w:tc>
                <w:tcPr>
                  <w:tcW w:w="1150" w:type="dxa"/>
                  <w:vAlign w:val="center"/>
                </w:tcPr>
                <w:p w:rsidR="0053087A" w:rsidRPr="00CA41D8" w:rsidRDefault="00C93FF6">
                  <w:pPr>
                    <w:jc w:val="center"/>
                  </w:pPr>
                  <w:r w:rsidRPr="00CA41D8">
                    <w:rPr>
                      <w:szCs w:val="21"/>
                    </w:rPr>
                    <w:t>达标</w:t>
                  </w:r>
                </w:p>
              </w:tc>
            </w:tr>
          </w:tbl>
          <w:p w:rsidR="0053087A" w:rsidRPr="00CA41D8" w:rsidRDefault="00C93FF6">
            <w:pPr>
              <w:spacing w:line="360" w:lineRule="auto"/>
              <w:ind w:firstLineChars="200" w:firstLine="480"/>
              <w:rPr>
                <w:sz w:val="24"/>
              </w:rPr>
            </w:pPr>
            <w:r w:rsidRPr="00CA41D8">
              <w:rPr>
                <w:sz w:val="24"/>
              </w:rPr>
              <w:t>根据以上预测结果可得到如下结论：</w:t>
            </w:r>
          </w:p>
          <w:p w:rsidR="0053087A" w:rsidRPr="00CA41D8" w:rsidRDefault="00C93FF6">
            <w:pPr>
              <w:spacing w:line="360" w:lineRule="auto"/>
              <w:ind w:firstLineChars="200" w:firstLine="480"/>
              <w:rPr>
                <w:sz w:val="24"/>
              </w:rPr>
            </w:pPr>
            <w:r w:rsidRPr="00CA41D8">
              <w:rPr>
                <w:sz w:val="24"/>
              </w:rPr>
              <w:t>根据《环境影响评价技术导则</w:t>
            </w:r>
            <w:r w:rsidRPr="00CA41D8">
              <w:rPr>
                <w:sz w:val="24"/>
              </w:rPr>
              <w:t xml:space="preserve"> </w:t>
            </w:r>
            <w:r w:rsidRPr="00CA41D8">
              <w:rPr>
                <w:sz w:val="24"/>
              </w:rPr>
              <w:t>大气环境》（</w:t>
            </w:r>
            <w:r w:rsidRPr="00CA41D8">
              <w:rPr>
                <w:sz w:val="24"/>
              </w:rPr>
              <w:t>HJ2.2-2018</w:t>
            </w:r>
            <w:r w:rsidRPr="00CA41D8">
              <w:rPr>
                <w:sz w:val="24"/>
              </w:rPr>
              <w:t>），本项目大气环境影响评价等级为二级评价，不进行进一步预测与评价，只对污染物排放量进行核算。评价范围以项目厂址为中心，边长为</w:t>
            </w:r>
            <w:r w:rsidRPr="00CA41D8">
              <w:rPr>
                <w:sz w:val="24"/>
              </w:rPr>
              <w:t>5km</w:t>
            </w:r>
            <w:r w:rsidRPr="00CA41D8">
              <w:rPr>
                <w:sz w:val="24"/>
              </w:rPr>
              <w:t>的矩形区域。</w:t>
            </w:r>
          </w:p>
          <w:p w:rsidR="0053087A" w:rsidRPr="00CA41D8" w:rsidRDefault="00C93FF6">
            <w:pPr>
              <w:spacing w:line="360" w:lineRule="auto"/>
              <w:ind w:firstLineChars="200" w:firstLine="480"/>
              <w:rPr>
                <w:sz w:val="24"/>
              </w:rPr>
            </w:pPr>
            <w:r w:rsidRPr="00CA41D8">
              <w:rPr>
                <w:sz w:val="24"/>
              </w:rPr>
              <w:t>根据</w:t>
            </w:r>
            <w:r w:rsidRPr="00CA41D8">
              <w:rPr>
                <w:sz w:val="24"/>
              </w:rPr>
              <w:t>4-8</w:t>
            </w:r>
            <w:r w:rsidRPr="00CA41D8">
              <w:rPr>
                <w:sz w:val="24"/>
              </w:rPr>
              <w:t>的预测结果，项目</w:t>
            </w:r>
            <w:r w:rsidRPr="00CA41D8">
              <w:rPr>
                <w:color w:val="0000CC"/>
                <w:sz w:val="24"/>
              </w:rPr>
              <w:t>1#</w:t>
            </w:r>
            <w:r w:rsidRPr="00CA41D8">
              <w:rPr>
                <w:color w:val="0000CC"/>
                <w:sz w:val="24"/>
              </w:rPr>
              <w:t>排气筒</w:t>
            </w:r>
            <w:r w:rsidRPr="00CA41D8">
              <w:rPr>
                <w:sz w:val="24"/>
              </w:rPr>
              <w:t>排放的</w:t>
            </w:r>
            <w:r w:rsidRPr="00CA41D8">
              <w:rPr>
                <w:sz w:val="24"/>
              </w:rPr>
              <w:t>PM</w:t>
            </w:r>
            <w:r w:rsidRPr="00CA41D8">
              <w:rPr>
                <w:sz w:val="24"/>
                <w:vertAlign w:val="subscript"/>
              </w:rPr>
              <w:t>10</w:t>
            </w:r>
            <w:r w:rsidRPr="00CA41D8">
              <w:rPr>
                <w:sz w:val="24"/>
              </w:rPr>
              <w:t>的最大落地浓度出现在排气筒下风向</w:t>
            </w:r>
            <w:r w:rsidRPr="00CA41D8">
              <w:rPr>
                <w:sz w:val="24"/>
              </w:rPr>
              <w:t>28m</w:t>
            </w:r>
            <w:r w:rsidRPr="00CA41D8">
              <w:rPr>
                <w:sz w:val="24"/>
              </w:rPr>
              <w:t>处，最大落地浓度值为</w:t>
            </w:r>
            <w:r w:rsidRPr="00CA41D8">
              <w:rPr>
                <w:sz w:val="24"/>
              </w:rPr>
              <w:t>2.231μg/m</w:t>
            </w:r>
            <w:r w:rsidRPr="00CA41D8">
              <w:rPr>
                <w:sz w:val="24"/>
                <w:vertAlign w:val="superscript"/>
              </w:rPr>
              <w:t>3</w:t>
            </w:r>
            <w:r w:rsidRPr="00CA41D8">
              <w:rPr>
                <w:sz w:val="24"/>
              </w:rPr>
              <w:t>，最大占标率为</w:t>
            </w:r>
            <w:r w:rsidRPr="00CA41D8">
              <w:rPr>
                <w:sz w:val="24"/>
              </w:rPr>
              <w:t>0.50%</w:t>
            </w:r>
            <w:r w:rsidRPr="00CA41D8">
              <w:rPr>
                <w:sz w:val="24"/>
              </w:rPr>
              <w:t>，能满足《环境空气质量标准》（</w:t>
            </w:r>
            <w:r w:rsidRPr="00CA41D8">
              <w:rPr>
                <w:sz w:val="24"/>
              </w:rPr>
              <w:t>GB3095-2012</w:t>
            </w:r>
            <w:r w:rsidRPr="00CA41D8">
              <w:rPr>
                <w:sz w:val="24"/>
              </w:rPr>
              <w:t>）中二级标准要求。</w:t>
            </w:r>
            <w:r w:rsidRPr="00CA41D8">
              <w:rPr>
                <w:color w:val="0000CC"/>
                <w:sz w:val="24"/>
              </w:rPr>
              <w:t>2#</w:t>
            </w:r>
            <w:r w:rsidRPr="00CA41D8">
              <w:rPr>
                <w:color w:val="0000CC"/>
                <w:sz w:val="24"/>
              </w:rPr>
              <w:t>排气筒</w:t>
            </w:r>
            <w:r w:rsidRPr="00CA41D8">
              <w:rPr>
                <w:sz w:val="24"/>
              </w:rPr>
              <w:t>排放挥发性有机物的最大落地浓度均出现在排气筒下风向</w:t>
            </w:r>
            <w:r w:rsidRPr="00CA41D8">
              <w:rPr>
                <w:sz w:val="24"/>
              </w:rPr>
              <w:t>70m</w:t>
            </w:r>
            <w:r w:rsidRPr="00CA41D8">
              <w:rPr>
                <w:sz w:val="24"/>
              </w:rPr>
              <w:t>处，最大落地浓度值为</w:t>
            </w:r>
            <w:r w:rsidRPr="00CA41D8">
              <w:rPr>
                <w:sz w:val="24"/>
              </w:rPr>
              <w:t>3.2498μg/m</w:t>
            </w:r>
            <w:r w:rsidRPr="00CA41D8">
              <w:rPr>
                <w:sz w:val="24"/>
                <w:vertAlign w:val="superscript"/>
              </w:rPr>
              <w:t>3</w:t>
            </w:r>
            <w:r w:rsidRPr="00CA41D8">
              <w:rPr>
                <w:sz w:val="24"/>
              </w:rPr>
              <w:t>，最大占标率为</w:t>
            </w:r>
            <w:r w:rsidRPr="00CA41D8">
              <w:rPr>
                <w:sz w:val="24"/>
              </w:rPr>
              <w:t>0.27%</w:t>
            </w:r>
            <w:r w:rsidRPr="00CA41D8">
              <w:rPr>
                <w:sz w:val="24"/>
              </w:rPr>
              <w:t>，非甲烷总烃能满足《环境影响评价技术导则</w:t>
            </w:r>
            <w:r w:rsidRPr="00CA41D8">
              <w:rPr>
                <w:sz w:val="24"/>
              </w:rPr>
              <w:t xml:space="preserve"> </w:t>
            </w:r>
            <w:r w:rsidRPr="00CA41D8">
              <w:rPr>
                <w:sz w:val="24"/>
              </w:rPr>
              <w:t>大气环境》（</w:t>
            </w:r>
            <w:r w:rsidRPr="00CA41D8">
              <w:rPr>
                <w:sz w:val="24"/>
              </w:rPr>
              <w:t>HJ2.2-2018</w:t>
            </w:r>
            <w:r w:rsidRPr="00CA41D8">
              <w:rPr>
                <w:sz w:val="24"/>
              </w:rPr>
              <w:t>）中附录</w:t>
            </w:r>
            <w:r w:rsidRPr="00CA41D8">
              <w:rPr>
                <w:sz w:val="24"/>
              </w:rPr>
              <w:t>D</w:t>
            </w:r>
            <w:r w:rsidRPr="00CA41D8">
              <w:rPr>
                <w:sz w:val="24"/>
              </w:rPr>
              <w:t>其他污染物空气质量浓度参考限值要求。</w:t>
            </w:r>
            <w:r w:rsidRPr="00CA41D8">
              <w:rPr>
                <w:sz w:val="24"/>
              </w:rPr>
              <w:t>DA0003</w:t>
            </w:r>
            <w:r w:rsidRPr="00CA41D8">
              <w:rPr>
                <w:sz w:val="24"/>
              </w:rPr>
              <w:t>排气筒排放的</w:t>
            </w:r>
            <w:r w:rsidRPr="00CA41D8">
              <w:rPr>
                <w:sz w:val="24"/>
              </w:rPr>
              <w:t>PM</w:t>
            </w:r>
            <w:r w:rsidRPr="00CA41D8">
              <w:rPr>
                <w:sz w:val="24"/>
                <w:vertAlign w:val="subscript"/>
              </w:rPr>
              <w:t>10</w:t>
            </w:r>
            <w:r w:rsidRPr="00CA41D8">
              <w:rPr>
                <w:sz w:val="24"/>
              </w:rPr>
              <w:t>、二甲苯、非甲烷总烃的最大落地浓度均出现在排气筒下风向</w:t>
            </w:r>
            <w:r w:rsidRPr="00CA41D8">
              <w:rPr>
                <w:sz w:val="24"/>
              </w:rPr>
              <w:t>48m</w:t>
            </w:r>
            <w:r w:rsidRPr="00CA41D8">
              <w:rPr>
                <w:sz w:val="24"/>
              </w:rPr>
              <w:t>处，最大落地浓度值分别为</w:t>
            </w:r>
            <w:r w:rsidRPr="00CA41D8">
              <w:rPr>
                <w:sz w:val="24"/>
              </w:rPr>
              <w:t>0.8545μg/m</w:t>
            </w:r>
            <w:r w:rsidRPr="00CA41D8">
              <w:rPr>
                <w:sz w:val="24"/>
                <w:vertAlign w:val="superscript"/>
              </w:rPr>
              <w:t>3</w:t>
            </w:r>
            <w:r w:rsidRPr="00CA41D8">
              <w:rPr>
                <w:sz w:val="24"/>
              </w:rPr>
              <w:t>、</w:t>
            </w:r>
            <w:r w:rsidRPr="00CA41D8">
              <w:rPr>
                <w:sz w:val="24"/>
              </w:rPr>
              <w:t>11.24342μg/m</w:t>
            </w:r>
            <w:r w:rsidRPr="00CA41D8">
              <w:rPr>
                <w:sz w:val="24"/>
                <w:vertAlign w:val="superscript"/>
              </w:rPr>
              <w:t>3</w:t>
            </w:r>
            <w:r w:rsidRPr="00CA41D8">
              <w:rPr>
                <w:sz w:val="24"/>
              </w:rPr>
              <w:t>、</w:t>
            </w:r>
            <w:r w:rsidRPr="00CA41D8">
              <w:rPr>
                <w:sz w:val="24"/>
              </w:rPr>
              <w:t>67.46054μg/m</w:t>
            </w:r>
            <w:r w:rsidRPr="00CA41D8">
              <w:rPr>
                <w:sz w:val="24"/>
                <w:vertAlign w:val="superscript"/>
              </w:rPr>
              <w:t>3</w:t>
            </w:r>
            <w:r w:rsidRPr="00CA41D8">
              <w:rPr>
                <w:sz w:val="24"/>
              </w:rPr>
              <w:t>，最大占标率分别为</w:t>
            </w:r>
            <w:r w:rsidRPr="00CA41D8">
              <w:rPr>
                <w:sz w:val="24"/>
              </w:rPr>
              <w:t>0.19%</w:t>
            </w:r>
            <w:r w:rsidRPr="00CA41D8">
              <w:rPr>
                <w:sz w:val="24"/>
              </w:rPr>
              <w:t>、</w:t>
            </w:r>
            <w:r w:rsidRPr="00CA41D8">
              <w:rPr>
                <w:sz w:val="24"/>
              </w:rPr>
              <w:t>0.01%</w:t>
            </w:r>
            <w:r w:rsidRPr="00CA41D8">
              <w:rPr>
                <w:sz w:val="24"/>
              </w:rPr>
              <w:t>、</w:t>
            </w:r>
            <w:r w:rsidRPr="00CA41D8">
              <w:rPr>
                <w:sz w:val="24"/>
              </w:rPr>
              <w:t>5.62%</w:t>
            </w:r>
            <w:r w:rsidRPr="00CA41D8">
              <w:rPr>
                <w:sz w:val="24"/>
              </w:rPr>
              <w:t>，</w:t>
            </w:r>
            <w:r w:rsidRPr="00CA41D8">
              <w:rPr>
                <w:sz w:val="24"/>
              </w:rPr>
              <w:t>PM</w:t>
            </w:r>
            <w:r w:rsidRPr="00CA41D8">
              <w:rPr>
                <w:sz w:val="24"/>
                <w:vertAlign w:val="subscript"/>
              </w:rPr>
              <w:t>10</w:t>
            </w:r>
            <w:r w:rsidRPr="00CA41D8">
              <w:rPr>
                <w:sz w:val="24"/>
              </w:rPr>
              <w:t>能满足《环境空气质量标准》（</w:t>
            </w:r>
            <w:r w:rsidRPr="00CA41D8">
              <w:rPr>
                <w:sz w:val="24"/>
              </w:rPr>
              <w:t>GB3095-2012</w:t>
            </w:r>
            <w:r w:rsidRPr="00CA41D8">
              <w:rPr>
                <w:sz w:val="24"/>
              </w:rPr>
              <w:t>）中二级标准要求，二甲苯能满足《环境影响评价技术导则</w:t>
            </w:r>
            <w:r w:rsidRPr="00CA41D8">
              <w:rPr>
                <w:sz w:val="24"/>
              </w:rPr>
              <w:t xml:space="preserve"> </w:t>
            </w:r>
            <w:r w:rsidRPr="00CA41D8">
              <w:rPr>
                <w:sz w:val="24"/>
              </w:rPr>
              <w:t>大气环境》（</w:t>
            </w:r>
            <w:r w:rsidRPr="00CA41D8">
              <w:rPr>
                <w:sz w:val="24"/>
              </w:rPr>
              <w:t>HJ2.2-2018</w:t>
            </w:r>
            <w:r w:rsidRPr="00CA41D8">
              <w:rPr>
                <w:sz w:val="24"/>
              </w:rPr>
              <w:t>）中附录</w:t>
            </w:r>
            <w:r w:rsidRPr="00CA41D8">
              <w:rPr>
                <w:sz w:val="24"/>
              </w:rPr>
              <w:t>D</w:t>
            </w:r>
            <w:r w:rsidRPr="00CA41D8">
              <w:rPr>
                <w:sz w:val="24"/>
              </w:rPr>
              <w:t>其他污染物空气质量浓度参考限值要求，非甲烷总烃能够满足</w:t>
            </w:r>
            <w:r w:rsidRPr="00CA41D8">
              <w:rPr>
                <w:kern w:val="0"/>
                <w:sz w:val="24"/>
              </w:rPr>
              <w:t>《大气污染物综合</w:t>
            </w:r>
            <w:r w:rsidRPr="00CA41D8">
              <w:rPr>
                <w:kern w:val="0"/>
                <w:sz w:val="24"/>
              </w:rPr>
              <w:lastRenderedPageBreak/>
              <w:t>排放标准详解》中关于环境质量标准的推荐限值</w:t>
            </w:r>
            <w:r w:rsidRPr="00CA41D8">
              <w:rPr>
                <w:sz w:val="24"/>
              </w:rPr>
              <w:t>。项目无组织排放的</w:t>
            </w:r>
            <w:r w:rsidRPr="00CA41D8">
              <w:rPr>
                <w:sz w:val="24"/>
              </w:rPr>
              <w:t>TSP</w:t>
            </w:r>
            <w:r w:rsidRPr="00CA41D8">
              <w:rPr>
                <w:sz w:val="24"/>
              </w:rPr>
              <w:t>、非甲烷总烃的最大落地浓度均出现在排气筒下风向</w:t>
            </w:r>
            <w:r w:rsidRPr="00CA41D8">
              <w:rPr>
                <w:sz w:val="24"/>
              </w:rPr>
              <w:t>38m</w:t>
            </w:r>
            <w:r w:rsidRPr="00CA41D8">
              <w:rPr>
                <w:sz w:val="24"/>
              </w:rPr>
              <w:t>处，最大落地浓度值分别为</w:t>
            </w:r>
            <w:r w:rsidRPr="00CA41D8">
              <w:rPr>
                <w:sz w:val="24"/>
              </w:rPr>
              <w:t>29.264μg/m</w:t>
            </w:r>
            <w:r w:rsidRPr="00CA41D8">
              <w:rPr>
                <w:sz w:val="24"/>
                <w:vertAlign w:val="superscript"/>
              </w:rPr>
              <w:t>3</w:t>
            </w:r>
            <w:r w:rsidRPr="00CA41D8">
              <w:rPr>
                <w:sz w:val="24"/>
              </w:rPr>
              <w:t>、</w:t>
            </w:r>
            <w:r w:rsidRPr="00CA41D8">
              <w:rPr>
                <w:sz w:val="24"/>
              </w:rPr>
              <w:t>5.128636μg/m</w:t>
            </w:r>
            <w:r w:rsidRPr="00CA41D8">
              <w:rPr>
                <w:sz w:val="24"/>
                <w:vertAlign w:val="superscript"/>
              </w:rPr>
              <w:t>3</w:t>
            </w:r>
            <w:r w:rsidRPr="00CA41D8">
              <w:rPr>
                <w:sz w:val="24"/>
              </w:rPr>
              <w:t>，最大占标率分别为</w:t>
            </w:r>
            <w:r w:rsidRPr="00CA41D8">
              <w:rPr>
                <w:sz w:val="24"/>
              </w:rPr>
              <w:t>3.25%</w:t>
            </w:r>
            <w:r w:rsidRPr="00CA41D8">
              <w:rPr>
                <w:sz w:val="24"/>
              </w:rPr>
              <w:t>、</w:t>
            </w:r>
            <w:r w:rsidRPr="00CA41D8">
              <w:rPr>
                <w:sz w:val="24"/>
              </w:rPr>
              <w:t>0.43%</w:t>
            </w:r>
            <w:r w:rsidRPr="00CA41D8">
              <w:rPr>
                <w:sz w:val="24"/>
              </w:rPr>
              <w:t>，</w:t>
            </w:r>
            <w:r w:rsidRPr="00CA41D8">
              <w:rPr>
                <w:sz w:val="24"/>
              </w:rPr>
              <w:t>TSP</w:t>
            </w:r>
            <w:r w:rsidRPr="00CA41D8">
              <w:rPr>
                <w:sz w:val="24"/>
              </w:rPr>
              <w:t>能满足《环境空气质量标准》（</w:t>
            </w:r>
            <w:r w:rsidRPr="00CA41D8">
              <w:rPr>
                <w:sz w:val="24"/>
              </w:rPr>
              <w:t>GB3095-2012</w:t>
            </w:r>
            <w:r w:rsidRPr="00CA41D8">
              <w:rPr>
                <w:sz w:val="24"/>
              </w:rPr>
              <w:t>）中二级标准要求，非甲烷总烃能</w:t>
            </w:r>
            <w:r w:rsidRPr="00CA41D8">
              <w:rPr>
                <w:kern w:val="0"/>
                <w:sz w:val="24"/>
              </w:rPr>
              <w:t>《大气污染物综合排放标准详解》中关于环境质量标准的推荐限值</w:t>
            </w:r>
            <w:r w:rsidRPr="00CA41D8">
              <w:rPr>
                <w:sz w:val="24"/>
              </w:rPr>
              <w:t>。根据表</w:t>
            </w:r>
            <w:r w:rsidRPr="00CA41D8">
              <w:rPr>
                <w:sz w:val="24"/>
              </w:rPr>
              <w:t>4-19</w:t>
            </w:r>
            <w:r w:rsidRPr="00CA41D8">
              <w:rPr>
                <w:sz w:val="24"/>
              </w:rPr>
              <w:t>的预测结果，项目无组织排放的</w:t>
            </w:r>
            <w:r w:rsidRPr="00CA41D8">
              <w:rPr>
                <w:sz w:val="24"/>
              </w:rPr>
              <w:t>TSP</w:t>
            </w:r>
            <w:r w:rsidRPr="00CA41D8">
              <w:rPr>
                <w:sz w:val="24"/>
              </w:rPr>
              <w:t>、非甲烷总烃厂界东、南、西、北</w:t>
            </w:r>
            <w:r w:rsidRPr="00CA41D8">
              <w:rPr>
                <w:sz w:val="24"/>
              </w:rPr>
              <w:t>1m</w:t>
            </w:r>
            <w:r w:rsidRPr="00CA41D8">
              <w:rPr>
                <w:sz w:val="24"/>
              </w:rPr>
              <w:t>处最大落地浓度均不超标，可达到《大气污染物综合排放标准》（</w:t>
            </w:r>
            <w:r w:rsidRPr="00CA41D8">
              <w:rPr>
                <w:sz w:val="24"/>
              </w:rPr>
              <w:t>GB16297-1996</w:t>
            </w:r>
            <w:r w:rsidRPr="00CA41D8">
              <w:rPr>
                <w:sz w:val="24"/>
              </w:rPr>
              <w:t>）表</w:t>
            </w:r>
            <w:r w:rsidRPr="00CA41D8">
              <w:rPr>
                <w:sz w:val="24"/>
              </w:rPr>
              <w:t>2</w:t>
            </w:r>
            <w:r w:rsidRPr="00CA41D8">
              <w:rPr>
                <w:sz w:val="24"/>
              </w:rPr>
              <w:t>中的无组织排放监控浓度限值。</w:t>
            </w:r>
          </w:p>
          <w:p w:rsidR="0053087A" w:rsidRPr="00CA41D8" w:rsidRDefault="00C93FF6">
            <w:pPr>
              <w:spacing w:line="360" w:lineRule="auto"/>
              <w:ind w:firstLineChars="200" w:firstLine="480"/>
              <w:rPr>
                <w:sz w:val="24"/>
              </w:rPr>
            </w:pPr>
            <w:r w:rsidRPr="00CA41D8">
              <w:rPr>
                <w:sz w:val="24"/>
              </w:rPr>
              <w:t>综上所述，运营期项目有组织和无组织废气均能达标排放，对外环境空气影响小，不降低当地环境空气质量等级。</w:t>
            </w:r>
          </w:p>
          <w:p w:rsidR="0053087A" w:rsidRPr="00CA41D8" w:rsidRDefault="00C93FF6">
            <w:pPr>
              <w:adjustRightInd w:val="0"/>
              <w:snapToGrid w:val="0"/>
              <w:spacing w:line="360" w:lineRule="auto"/>
              <w:ind w:firstLineChars="200" w:firstLine="480"/>
              <w:rPr>
                <w:sz w:val="24"/>
              </w:rPr>
            </w:pPr>
            <w:r w:rsidRPr="00CA41D8">
              <w:rPr>
                <w:sz w:val="24"/>
              </w:rPr>
              <w:t>根据《环境影响评价技术导则</w:t>
            </w:r>
            <w:r w:rsidRPr="00CA41D8">
              <w:rPr>
                <w:sz w:val="24"/>
              </w:rPr>
              <w:t xml:space="preserve"> </w:t>
            </w:r>
            <w:r w:rsidRPr="00CA41D8">
              <w:rPr>
                <w:sz w:val="24"/>
              </w:rPr>
              <w:t>大气环境》（</w:t>
            </w:r>
            <w:r w:rsidRPr="00CA41D8">
              <w:rPr>
                <w:sz w:val="24"/>
              </w:rPr>
              <w:t>HJ2.2-2018</w:t>
            </w:r>
            <w:r w:rsidRPr="00CA41D8">
              <w:rPr>
                <w:sz w:val="24"/>
              </w:rPr>
              <w:t>）中的有关规定，采用大气环境防护距离中的</w:t>
            </w:r>
            <w:r w:rsidRPr="00CA41D8">
              <w:rPr>
                <w:sz w:val="24"/>
              </w:rPr>
              <w:t xml:space="preserve">AERSCREEN </w:t>
            </w:r>
            <w:r w:rsidRPr="00CA41D8">
              <w:rPr>
                <w:sz w:val="24"/>
              </w:rPr>
              <w:t>模型计算本项目内大气的环境防护距离。根据计算结果，本次项目大气评价等级定为二级，项目所有污染源，在底图上从厂界起所有网格区域环境质量短期浓度均无超标区域。故无需设置大气环境防护距离。</w:t>
            </w:r>
          </w:p>
          <w:p w:rsidR="0053087A" w:rsidRPr="00CA41D8" w:rsidRDefault="00C93FF6">
            <w:pPr>
              <w:adjustRightInd w:val="0"/>
              <w:snapToGrid w:val="0"/>
              <w:spacing w:line="360" w:lineRule="auto"/>
              <w:ind w:firstLineChars="200" w:firstLine="480"/>
              <w:rPr>
                <w:sz w:val="24"/>
              </w:rPr>
            </w:pPr>
            <w:r w:rsidRPr="00CA41D8">
              <w:rPr>
                <w:rFonts w:ascii="宋体" w:hAnsi="宋体" w:cs="宋体" w:hint="eastAsia"/>
                <w:sz w:val="24"/>
              </w:rPr>
              <w:t>②</w:t>
            </w:r>
            <w:r w:rsidRPr="00CA41D8">
              <w:rPr>
                <w:sz w:val="24"/>
              </w:rPr>
              <w:t>小结</w:t>
            </w:r>
          </w:p>
          <w:p w:rsidR="0053087A" w:rsidRPr="00CA41D8" w:rsidRDefault="00C93FF6">
            <w:pPr>
              <w:adjustRightInd w:val="0"/>
              <w:snapToGrid w:val="0"/>
              <w:spacing w:line="360" w:lineRule="auto"/>
              <w:ind w:firstLineChars="200" w:firstLine="480"/>
              <w:rPr>
                <w:sz w:val="24"/>
              </w:rPr>
            </w:pPr>
            <w:r w:rsidRPr="00CA41D8">
              <w:rPr>
                <w:sz w:val="24"/>
              </w:rPr>
              <w:t>项目运营期大气污染物的产生量不大，针对喷漆废气设置过滤棉</w:t>
            </w:r>
            <w:r w:rsidRPr="00CA41D8">
              <w:rPr>
                <w:sz w:val="24"/>
              </w:rPr>
              <w:t>+UV</w:t>
            </w:r>
            <w:r w:rsidRPr="00CA41D8">
              <w:rPr>
                <w:sz w:val="24"/>
              </w:rPr>
              <w:t>光氧催化净化装置</w:t>
            </w:r>
            <w:r w:rsidRPr="00CA41D8">
              <w:rPr>
                <w:sz w:val="24"/>
              </w:rPr>
              <w:t>+</w:t>
            </w:r>
            <w:r w:rsidRPr="00CA41D8">
              <w:rPr>
                <w:sz w:val="24"/>
              </w:rPr>
              <w:t>活性炭吸附装置处理后，通过</w:t>
            </w:r>
            <w:r w:rsidRPr="00CA41D8">
              <w:rPr>
                <w:sz w:val="24"/>
              </w:rPr>
              <w:t>1</w:t>
            </w:r>
            <w:r w:rsidRPr="00CA41D8">
              <w:rPr>
                <w:sz w:val="24"/>
              </w:rPr>
              <w:t>根</w:t>
            </w:r>
            <w:r w:rsidRPr="00CA41D8">
              <w:rPr>
                <w:sz w:val="24"/>
              </w:rPr>
              <w:t>15m</w:t>
            </w:r>
            <w:r w:rsidRPr="00CA41D8">
              <w:rPr>
                <w:sz w:val="24"/>
              </w:rPr>
              <w:t>高</w:t>
            </w:r>
            <w:r w:rsidRPr="00CA41D8">
              <w:rPr>
                <w:color w:val="0000CC"/>
                <w:sz w:val="24"/>
              </w:rPr>
              <w:t>3#</w:t>
            </w:r>
            <w:r w:rsidRPr="00CA41D8">
              <w:rPr>
                <w:color w:val="0000CC"/>
                <w:sz w:val="24"/>
              </w:rPr>
              <w:t>排气筒排放</w:t>
            </w:r>
            <w:r w:rsidRPr="00CA41D8">
              <w:rPr>
                <w:sz w:val="24"/>
              </w:rPr>
              <w:t>，漆雾（颗粒物）、有机废气（以非甲烷总烃计）、二甲苯排放浓度及排放速率满足《大气污染物综合排放标准》（</w:t>
            </w:r>
            <w:r w:rsidRPr="00CA41D8">
              <w:rPr>
                <w:sz w:val="24"/>
              </w:rPr>
              <w:t>GB16297-1996</w:t>
            </w:r>
            <w:r w:rsidRPr="00CA41D8">
              <w:rPr>
                <w:sz w:val="24"/>
              </w:rPr>
              <w:t>）表</w:t>
            </w:r>
            <w:r w:rsidRPr="00CA41D8">
              <w:rPr>
                <w:sz w:val="24"/>
              </w:rPr>
              <w:t>2</w:t>
            </w:r>
            <w:r w:rsidRPr="00CA41D8">
              <w:rPr>
                <w:sz w:val="24"/>
              </w:rPr>
              <w:t>中二级标准要求；粉末喷涂粉尘经布袋除尘器处理后通过</w:t>
            </w:r>
            <w:r w:rsidRPr="00CA41D8">
              <w:rPr>
                <w:sz w:val="24"/>
              </w:rPr>
              <w:t>1</w:t>
            </w:r>
            <w:r w:rsidRPr="00CA41D8">
              <w:rPr>
                <w:sz w:val="24"/>
              </w:rPr>
              <w:t>根</w:t>
            </w:r>
            <w:r w:rsidRPr="00CA41D8">
              <w:rPr>
                <w:sz w:val="24"/>
              </w:rPr>
              <w:t>15m</w:t>
            </w:r>
            <w:r w:rsidRPr="00CA41D8">
              <w:rPr>
                <w:sz w:val="24"/>
              </w:rPr>
              <w:t>高</w:t>
            </w:r>
            <w:r w:rsidRPr="00CA41D8">
              <w:rPr>
                <w:color w:val="0000CC"/>
                <w:sz w:val="24"/>
              </w:rPr>
              <w:t>1#</w:t>
            </w:r>
            <w:r w:rsidRPr="00CA41D8">
              <w:rPr>
                <w:color w:val="0000CC"/>
                <w:sz w:val="24"/>
              </w:rPr>
              <w:t>排气筒</w:t>
            </w:r>
            <w:r w:rsidRPr="00CA41D8">
              <w:rPr>
                <w:sz w:val="24"/>
              </w:rPr>
              <w:t>排放，颗粒物排放浓度及排放速率可达到《大气污染物综合排放标准》（</w:t>
            </w:r>
            <w:r w:rsidRPr="00CA41D8">
              <w:rPr>
                <w:sz w:val="24"/>
              </w:rPr>
              <w:t>GB16297-1996</w:t>
            </w:r>
            <w:r w:rsidRPr="00CA41D8">
              <w:rPr>
                <w:sz w:val="24"/>
              </w:rPr>
              <w:t>）表</w:t>
            </w:r>
            <w:r w:rsidRPr="00CA41D8">
              <w:rPr>
                <w:sz w:val="24"/>
              </w:rPr>
              <w:t>2</w:t>
            </w:r>
            <w:r w:rsidRPr="00CA41D8">
              <w:rPr>
                <w:sz w:val="24"/>
              </w:rPr>
              <w:t>中二级标准要求；吸塑及粉末喷涂固化产生的有机废气（以非甲烷总烃计）较小，经</w:t>
            </w:r>
            <w:r w:rsidRPr="00CA41D8">
              <w:rPr>
                <w:sz w:val="24"/>
              </w:rPr>
              <w:t>UV</w:t>
            </w:r>
            <w:r w:rsidRPr="00CA41D8">
              <w:rPr>
                <w:sz w:val="24"/>
              </w:rPr>
              <w:t>光氧催化净化装置</w:t>
            </w:r>
            <w:r w:rsidRPr="00CA41D8">
              <w:rPr>
                <w:sz w:val="24"/>
              </w:rPr>
              <w:t>+</w:t>
            </w:r>
            <w:r w:rsidRPr="00CA41D8">
              <w:rPr>
                <w:sz w:val="24"/>
              </w:rPr>
              <w:t>活性炭吸附装置处理后，通过</w:t>
            </w:r>
            <w:r w:rsidRPr="00CA41D8">
              <w:rPr>
                <w:sz w:val="24"/>
              </w:rPr>
              <w:t>1</w:t>
            </w:r>
            <w:r w:rsidRPr="00CA41D8">
              <w:rPr>
                <w:sz w:val="24"/>
              </w:rPr>
              <w:t>根</w:t>
            </w:r>
            <w:r w:rsidRPr="00CA41D8">
              <w:rPr>
                <w:sz w:val="24"/>
              </w:rPr>
              <w:t>15m</w:t>
            </w:r>
            <w:r w:rsidRPr="00CA41D8">
              <w:rPr>
                <w:sz w:val="24"/>
              </w:rPr>
              <w:t>高</w:t>
            </w:r>
            <w:r w:rsidRPr="00CA41D8">
              <w:rPr>
                <w:color w:val="0000CC"/>
                <w:sz w:val="24"/>
              </w:rPr>
              <w:t>2#</w:t>
            </w:r>
            <w:r w:rsidRPr="00CA41D8">
              <w:rPr>
                <w:color w:val="0000CC"/>
                <w:sz w:val="24"/>
              </w:rPr>
              <w:t>排气筒</w:t>
            </w:r>
            <w:r w:rsidRPr="00CA41D8">
              <w:rPr>
                <w:sz w:val="24"/>
              </w:rPr>
              <w:t>排放，其排放浓度及排放速率能够满足《大气污染物综合排放标准》（</w:t>
            </w:r>
            <w:r w:rsidRPr="00CA41D8">
              <w:rPr>
                <w:sz w:val="24"/>
              </w:rPr>
              <w:t>GB16297-1996</w:t>
            </w:r>
            <w:r w:rsidRPr="00CA41D8">
              <w:rPr>
                <w:sz w:val="24"/>
              </w:rPr>
              <w:t>）表</w:t>
            </w:r>
            <w:r w:rsidRPr="00CA41D8">
              <w:rPr>
                <w:sz w:val="24"/>
              </w:rPr>
              <w:t>2</w:t>
            </w:r>
            <w:r w:rsidRPr="00CA41D8">
              <w:rPr>
                <w:sz w:val="24"/>
              </w:rPr>
              <w:t>中二级标准要求。少量无组织排放的颗粒物、有机废气（以非甲烷总烃计），经车间建筑物阻隔，厂界无组织颗粒物排放强度有所削减，预计满足《大气污染物综合排放标准》（</w:t>
            </w:r>
            <w:r w:rsidRPr="00CA41D8">
              <w:rPr>
                <w:sz w:val="24"/>
              </w:rPr>
              <w:t>GB16297-1996</w:t>
            </w:r>
            <w:r w:rsidRPr="00CA41D8">
              <w:rPr>
                <w:sz w:val="24"/>
              </w:rPr>
              <w:t>）表</w:t>
            </w:r>
            <w:r w:rsidRPr="00CA41D8">
              <w:rPr>
                <w:sz w:val="24"/>
              </w:rPr>
              <w:t>2</w:t>
            </w:r>
            <w:r w:rsidRPr="00CA41D8">
              <w:rPr>
                <w:sz w:val="24"/>
              </w:rPr>
              <w:t>中二</w:t>
            </w:r>
            <w:r w:rsidRPr="00CA41D8">
              <w:rPr>
                <w:sz w:val="24"/>
              </w:rPr>
              <w:lastRenderedPageBreak/>
              <w:t>级标准要求。项目产生的废气均可实现达标排放。</w:t>
            </w:r>
          </w:p>
          <w:p w:rsidR="0053087A" w:rsidRPr="00CA41D8" w:rsidRDefault="00C93FF6">
            <w:pPr>
              <w:adjustRightInd w:val="0"/>
              <w:snapToGrid w:val="0"/>
              <w:spacing w:line="360" w:lineRule="auto"/>
              <w:ind w:firstLineChars="200" w:firstLine="480"/>
              <w:rPr>
                <w:sz w:val="24"/>
              </w:rPr>
            </w:pPr>
            <w:r w:rsidRPr="00CA41D8">
              <w:rPr>
                <w:sz w:val="24"/>
              </w:rPr>
              <w:t>根据前文分析，项目所在区域属于环境空气质量达标区。厂界外</w:t>
            </w:r>
            <w:r w:rsidRPr="00CA41D8">
              <w:rPr>
                <w:sz w:val="24"/>
              </w:rPr>
              <w:t>500m</w:t>
            </w:r>
            <w:r w:rsidRPr="00CA41D8">
              <w:rPr>
                <w:sz w:val="24"/>
              </w:rPr>
              <w:t>范围内无环境空气保护目标，废气对周边环境存在一定的影响。由于废气源强较小，均满足达标排放，总体对环境影响不大。</w:t>
            </w:r>
          </w:p>
          <w:p w:rsidR="0053087A" w:rsidRPr="00CA41D8" w:rsidRDefault="00C93FF6">
            <w:pPr>
              <w:adjustRightInd w:val="0"/>
              <w:snapToGrid w:val="0"/>
              <w:spacing w:line="360" w:lineRule="auto"/>
              <w:ind w:firstLineChars="200" w:firstLine="480"/>
              <w:rPr>
                <w:sz w:val="24"/>
              </w:rPr>
            </w:pPr>
            <w:r w:rsidRPr="00CA41D8">
              <w:rPr>
                <w:sz w:val="24"/>
              </w:rPr>
              <w:t>为了进一步降低生产废气排放对周围环境空气的影响，必须杜绝项目废气的非正常排放，本次评价提出以下建议措施：</w:t>
            </w:r>
          </w:p>
          <w:p w:rsidR="0053087A" w:rsidRPr="00CA41D8" w:rsidRDefault="00C93FF6">
            <w:pPr>
              <w:adjustRightInd w:val="0"/>
              <w:snapToGrid w:val="0"/>
              <w:spacing w:line="360" w:lineRule="auto"/>
              <w:ind w:firstLineChars="200" w:firstLine="480"/>
              <w:rPr>
                <w:sz w:val="24"/>
              </w:rPr>
            </w:pPr>
            <w:r w:rsidRPr="00CA41D8">
              <w:rPr>
                <w:rFonts w:ascii="宋体" w:hAnsi="宋体" w:cs="宋体" w:hint="eastAsia"/>
                <w:sz w:val="24"/>
              </w:rPr>
              <w:t>①</w:t>
            </w:r>
            <w:r w:rsidRPr="00CA41D8">
              <w:rPr>
                <w:sz w:val="24"/>
              </w:rPr>
              <w:t>加强管理，明确岗位责任制，定期检查、维修、保养设备及构件，确保各种工艺、电气、设备的正常运转。</w:t>
            </w:r>
          </w:p>
          <w:p w:rsidR="0053087A" w:rsidRPr="00CA41D8" w:rsidRDefault="00C93FF6">
            <w:pPr>
              <w:adjustRightInd w:val="0"/>
              <w:snapToGrid w:val="0"/>
              <w:spacing w:line="360" w:lineRule="auto"/>
              <w:ind w:firstLineChars="200" w:firstLine="480"/>
              <w:rPr>
                <w:sz w:val="24"/>
              </w:rPr>
            </w:pPr>
            <w:r w:rsidRPr="00CA41D8">
              <w:rPr>
                <w:rFonts w:ascii="宋体" w:hAnsi="宋体" w:cs="宋体" w:hint="eastAsia"/>
                <w:sz w:val="24"/>
              </w:rPr>
              <w:t>②</w:t>
            </w:r>
            <w:r w:rsidRPr="00CA41D8">
              <w:rPr>
                <w:sz w:val="24"/>
              </w:rPr>
              <w:t>定期对</w:t>
            </w:r>
            <w:r w:rsidRPr="00CA41D8">
              <w:rPr>
                <w:sz w:val="24"/>
              </w:rPr>
              <w:t>“UV</w:t>
            </w:r>
            <w:r w:rsidRPr="00CA41D8">
              <w:rPr>
                <w:sz w:val="24"/>
              </w:rPr>
              <w:t>光氧</w:t>
            </w:r>
            <w:r w:rsidRPr="00CA41D8">
              <w:rPr>
                <w:sz w:val="24"/>
              </w:rPr>
              <w:t>+</w:t>
            </w:r>
            <w:r w:rsidRPr="00CA41D8">
              <w:rPr>
                <w:sz w:val="24"/>
              </w:rPr>
              <w:t>活性炭吸附装置</w:t>
            </w:r>
            <w:r w:rsidRPr="00CA41D8">
              <w:rPr>
                <w:sz w:val="24"/>
              </w:rPr>
              <w:t>”</w:t>
            </w:r>
            <w:r w:rsidRPr="00CA41D8">
              <w:rPr>
                <w:sz w:val="24"/>
              </w:rPr>
              <w:t>、</w:t>
            </w:r>
            <w:r w:rsidRPr="00CA41D8">
              <w:rPr>
                <w:sz w:val="24"/>
              </w:rPr>
              <w:t>“</w:t>
            </w:r>
            <w:r w:rsidRPr="00CA41D8">
              <w:rPr>
                <w:sz w:val="24"/>
              </w:rPr>
              <w:t>布袋除尘器</w:t>
            </w:r>
            <w:r w:rsidRPr="00CA41D8">
              <w:rPr>
                <w:sz w:val="24"/>
              </w:rPr>
              <w:t>”</w:t>
            </w:r>
            <w:r w:rsidRPr="00CA41D8">
              <w:rPr>
                <w:sz w:val="24"/>
              </w:rPr>
              <w:t>进行检查，如若发现故障情况应及时终止相关生产设备运行并维修环保设备，待</w:t>
            </w:r>
            <w:r w:rsidRPr="00CA41D8">
              <w:rPr>
                <w:sz w:val="24"/>
              </w:rPr>
              <w:t>“UV</w:t>
            </w:r>
            <w:r w:rsidRPr="00CA41D8">
              <w:rPr>
                <w:sz w:val="24"/>
              </w:rPr>
              <w:t>光氧</w:t>
            </w:r>
            <w:r w:rsidRPr="00CA41D8">
              <w:rPr>
                <w:sz w:val="24"/>
              </w:rPr>
              <w:t>+</w:t>
            </w:r>
            <w:r w:rsidRPr="00CA41D8">
              <w:rPr>
                <w:sz w:val="24"/>
              </w:rPr>
              <w:t>活性炭吸附装置</w:t>
            </w:r>
            <w:r w:rsidRPr="00CA41D8">
              <w:rPr>
                <w:sz w:val="24"/>
              </w:rPr>
              <w:t>”</w:t>
            </w:r>
            <w:r w:rsidRPr="00CA41D8">
              <w:rPr>
                <w:sz w:val="24"/>
              </w:rPr>
              <w:t>、</w:t>
            </w:r>
            <w:r w:rsidRPr="00CA41D8">
              <w:rPr>
                <w:sz w:val="24"/>
              </w:rPr>
              <w:t>“</w:t>
            </w:r>
            <w:r w:rsidRPr="00CA41D8">
              <w:rPr>
                <w:sz w:val="24"/>
              </w:rPr>
              <w:t>布袋除尘器</w:t>
            </w:r>
            <w:r w:rsidRPr="00CA41D8">
              <w:rPr>
                <w:sz w:val="24"/>
              </w:rPr>
              <w:t>”</w:t>
            </w:r>
            <w:r w:rsidRPr="00CA41D8">
              <w:rPr>
                <w:sz w:val="24"/>
              </w:rPr>
              <w:t>正常投</w:t>
            </w:r>
            <w:bookmarkStart w:id="38" w:name="_GoBack"/>
            <w:bookmarkEnd w:id="38"/>
            <w:r w:rsidRPr="00CA41D8">
              <w:rPr>
                <w:sz w:val="24"/>
              </w:rPr>
              <w:t>入使用时方可生产，避免非正常排放废气对环境的影响。</w:t>
            </w:r>
          </w:p>
          <w:p w:rsidR="0053087A" w:rsidRPr="00CA41D8" w:rsidRDefault="00C93FF6">
            <w:pPr>
              <w:adjustRightInd w:val="0"/>
              <w:snapToGrid w:val="0"/>
              <w:spacing w:line="360" w:lineRule="auto"/>
              <w:ind w:firstLineChars="200" w:firstLine="482"/>
              <w:rPr>
                <w:b/>
                <w:sz w:val="24"/>
              </w:rPr>
            </w:pPr>
            <w:r w:rsidRPr="00CA41D8">
              <w:rPr>
                <w:b/>
                <w:sz w:val="24"/>
              </w:rPr>
              <w:t>2</w:t>
            </w:r>
            <w:r w:rsidRPr="00CA41D8">
              <w:rPr>
                <w:b/>
                <w:sz w:val="24"/>
              </w:rPr>
              <w:t>、废水</w:t>
            </w: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1</w:t>
            </w:r>
            <w:r w:rsidRPr="00CA41D8">
              <w:rPr>
                <w:b/>
                <w:sz w:val="24"/>
              </w:rPr>
              <w:t>）废水产生及处置情况</w:t>
            </w:r>
          </w:p>
          <w:p w:rsidR="0053087A" w:rsidRPr="00CA41D8" w:rsidRDefault="00C93FF6">
            <w:pPr>
              <w:adjustRightInd w:val="0"/>
              <w:snapToGrid w:val="0"/>
              <w:spacing w:line="360" w:lineRule="auto"/>
              <w:ind w:firstLineChars="200" w:firstLine="480"/>
              <w:rPr>
                <w:sz w:val="24"/>
              </w:rPr>
            </w:pPr>
            <w:r w:rsidRPr="00CA41D8">
              <w:rPr>
                <w:sz w:val="24"/>
              </w:rPr>
              <w:t>根据工程分析，项目食堂废水先经隔油池处理后，再同其他生活污水排入昆明阳平机械制造有限公司化粪池预处理，预处理完成后进入昆明阳平机械制造有限公司污水处理站处理达到</w:t>
            </w:r>
            <w:r w:rsidRPr="00CA41D8">
              <w:rPr>
                <w:sz w:val="24"/>
                <w:szCs w:val="21"/>
              </w:rPr>
              <w:t>《城市污水再生利用</w:t>
            </w:r>
            <w:r w:rsidRPr="00CA41D8">
              <w:rPr>
                <w:sz w:val="24"/>
                <w:szCs w:val="21"/>
              </w:rPr>
              <w:t xml:space="preserve"> </w:t>
            </w:r>
            <w:r w:rsidRPr="00CA41D8">
              <w:rPr>
                <w:sz w:val="24"/>
                <w:szCs w:val="21"/>
              </w:rPr>
              <w:t>城市杂用水水质》（</w:t>
            </w:r>
            <w:r w:rsidRPr="00CA41D8">
              <w:rPr>
                <w:sz w:val="24"/>
                <w:szCs w:val="21"/>
              </w:rPr>
              <w:t>GB/T 18920-2020</w:t>
            </w:r>
            <w:r w:rsidRPr="00CA41D8">
              <w:rPr>
                <w:sz w:val="24"/>
                <w:szCs w:val="21"/>
              </w:rPr>
              <w:t>）表</w:t>
            </w:r>
            <w:r w:rsidRPr="00CA41D8">
              <w:rPr>
                <w:sz w:val="24"/>
                <w:szCs w:val="21"/>
              </w:rPr>
              <w:t>1</w:t>
            </w:r>
            <w:r w:rsidRPr="00CA41D8">
              <w:rPr>
                <w:sz w:val="24"/>
                <w:szCs w:val="21"/>
              </w:rPr>
              <w:t>道路清扫标准后，回用厂区绿化及洒水降尘，不外排。</w:t>
            </w:r>
          </w:p>
          <w:p w:rsidR="0053087A" w:rsidRPr="00CA41D8" w:rsidRDefault="00C93FF6">
            <w:pPr>
              <w:adjustRightInd w:val="0"/>
              <w:snapToGrid w:val="0"/>
              <w:spacing w:line="360" w:lineRule="auto"/>
              <w:ind w:firstLineChars="200" w:firstLine="480"/>
              <w:rPr>
                <w:sz w:val="24"/>
              </w:rPr>
            </w:pPr>
            <w:r w:rsidRPr="00CA41D8">
              <w:rPr>
                <w:sz w:val="24"/>
              </w:rPr>
              <w:t>水污染物产生及处置情况见下表。</w:t>
            </w:r>
          </w:p>
          <w:p w:rsidR="0053087A" w:rsidRPr="00CA41D8" w:rsidRDefault="00C93FF6">
            <w:pPr>
              <w:widowControl/>
              <w:spacing w:line="276" w:lineRule="auto"/>
              <w:jc w:val="center"/>
              <w:rPr>
                <w:szCs w:val="21"/>
              </w:rPr>
            </w:pPr>
            <w:r w:rsidRPr="00CA41D8">
              <w:rPr>
                <w:b/>
                <w:szCs w:val="21"/>
                <w:lang w:bidi="ar"/>
              </w:rPr>
              <w:t>表</w:t>
            </w:r>
            <w:r w:rsidRPr="00CA41D8">
              <w:rPr>
                <w:b/>
                <w:szCs w:val="21"/>
                <w:lang w:bidi="ar"/>
              </w:rPr>
              <w:t xml:space="preserve">4-13  </w:t>
            </w:r>
            <w:r w:rsidRPr="00CA41D8">
              <w:rPr>
                <w:b/>
                <w:szCs w:val="21"/>
                <w:lang w:bidi="ar"/>
              </w:rPr>
              <w:t>废水产生及处理方式</w:t>
            </w:r>
          </w:p>
          <w:tbl>
            <w:tblPr>
              <w:tblW w:w="7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111"/>
              <w:gridCol w:w="1424"/>
              <w:gridCol w:w="1329"/>
              <w:gridCol w:w="1620"/>
              <w:gridCol w:w="1759"/>
            </w:tblGrid>
            <w:tr w:rsidR="0053087A" w:rsidRPr="00CA41D8">
              <w:trPr>
                <w:trHeight w:val="255"/>
                <w:jc w:val="center"/>
              </w:trPr>
              <w:tc>
                <w:tcPr>
                  <w:tcW w:w="755" w:type="dxa"/>
                  <w:vMerge w:val="restart"/>
                  <w:vAlign w:val="center"/>
                </w:tcPr>
                <w:p w:rsidR="0053087A" w:rsidRPr="00CA41D8" w:rsidRDefault="00C93FF6">
                  <w:pPr>
                    <w:widowControl/>
                    <w:adjustRightInd w:val="0"/>
                    <w:snapToGrid w:val="0"/>
                    <w:jc w:val="center"/>
                    <w:rPr>
                      <w:b/>
                      <w:kern w:val="0"/>
                      <w:szCs w:val="21"/>
                    </w:rPr>
                  </w:pPr>
                  <w:r w:rsidRPr="00CA41D8">
                    <w:rPr>
                      <w:b/>
                      <w:kern w:val="0"/>
                      <w:szCs w:val="21"/>
                    </w:rPr>
                    <w:t>排放源</w:t>
                  </w:r>
                </w:p>
              </w:tc>
              <w:tc>
                <w:tcPr>
                  <w:tcW w:w="1111" w:type="dxa"/>
                  <w:vMerge w:val="restart"/>
                  <w:vAlign w:val="center"/>
                </w:tcPr>
                <w:p w:rsidR="0053087A" w:rsidRPr="00CA41D8" w:rsidRDefault="00C93FF6">
                  <w:pPr>
                    <w:widowControl/>
                    <w:adjustRightInd w:val="0"/>
                    <w:snapToGrid w:val="0"/>
                    <w:jc w:val="center"/>
                    <w:rPr>
                      <w:b/>
                      <w:kern w:val="0"/>
                      <w:szCs w:val="21"/>
                    </w:rPr>
                  </w:pPr>
                  <w:r w:rsidRPr="00CA41D8">
                    <w:rPr>
                      <w:b/>
                      <w:kern w:val="0"/>
                      <w:szCs w:val="21"/>
                    </w:rPr>
                    <w:t>污染物名称</w:t>
                  </w:r>
                </w:p>
              </w:tc>
              <w:tc>
                <w:tcPr>
                  <w:tcW w:w="2753" w:type="dxa"/>
                  <w:gridSpan w:val="2"/>
                  <w:vAlign w:val="center"/>
                </w:tcPr>
                <w:p w:rsidR="0053087A" w:rsidRPr="00CA41D8" w:rsidRDefault="00C93FF6">
                  <w:pPr>
                    <w:widowControl/>
                    <w:adjustRightInd w:val="0"/>
                    <w:snapToGrid w:val="0"/>
                    <w:jc w:val="center"/>
                    <w:rPr>
                      <w:b/>
                      <w:kern w:val="0"/>
                      <w:szCs w:val="21"/>
                    </w:rPr>
                  </w:pPr>
                  <w:r w:rsidRPr="00CA41D8">
                    <w:rPr>
                      <w:b/>
                      <w:kern w:val="0"/>
                      <w:szCs w:val="21"/>
                    </w:rPr>
                    <w:t>处理前</w:t>
                  </w:r>
                </w:p>
              </w:tc>
              <w:tc>
                <w:tcPr>
                  <w:tcW w:w="3379" w:type="dxa"/>
                  <w:gridSpan w:val="2"/>
                  <w:vAlign w:val="center"/>
                </w:tcPr>
                <w:p w:rsidR="0053087A" w:rsidRPr="00CA41D8" w:rsidRDefault="00C93FF6">
                  <w:pPr>
                    <w:widowControl/>
                    <w:adjustRightInd w:val="0"/>
                    <w:snapToGrid w:val="0"/>
                    <w:jc w:val="center"/>
                    <w:rPr>
                      <w:b/>
                      <w:kern w:val="0"/>
                      <w:szCs w:val="21"/>
                    </w:rPr>
                  </w:pPr>
                  <w:r w:rsidRPr="00CA41D8">
                    <w:rPr>
                      <w:b/>
                      <w:kern w:val="0"/>
                      <w:szCs w:val="21"/>
                    </w:rPr>
                    <w:t>处理后</w:t>
                  </w:r>
                </w:p>
              </w:tc>
            </w:tr>
            <w:tr w:rsidR="0053087A" w:rsidRPr="00CA41D8">
              <w:trPr>
                <w:trHeight w:val="500"/>
                <w:jc w:val="center"/>
              </w:trPr>
              <w:tc>
                <w:tcPr>
                  <w:tcW w:w="755" w:type="dxa"/>
                  <w:vMerge/>
                  <w:vAlign w:val="center"/>
                </w:tcPr>
                <w:p w:rsidR="0053087A" w:rsidRPr="00CA41D8" w:rsidRDefault="0053087A">
                  <w:pPr>
                    <w:widowControl/>
                    <w:adjustRightInd w:val="0"/>
                    <w:snapToGrid w:val="0"/>
                    <w:jc w:val="center"/>
                    <w:rPr>
                      <w:b/>
                      <w:kern w:val="0"/>
                      <w:szCs w:val="21"/>
                    </w:rPr>
                  </w:pPr>
                </w:p>
              </w:tc>
              <w:tc>
                <w:tcPr>
                  <w:tcW w:w="1111" w:type="dxa"/>
                  <w:vMerge/>
                  <w:vAlign w:val="center"/>
                </w:tcPr>
                <w:p w:rsidR="0053087A" w:rsidRPr="00CA41D8" w:rsidRDefault="0053087A">
                  <w:pPr>
                    <w:widowControl/>
                    <w:adjustRightInd w:val="0"/>
                    <w:snapToGrid w:val="0"/>
                    <w:jc w:val="center"/>
                    <w:rPr>
                      <w:b/>
                      <w:kern w:val="0"/>
                      <w:szCs w:val="21"/>
                    </w:rPr>
                  </w:pPr>
                </w:p>
              </w:tc>
              <w:tc>
                <w:tcPr>
                  <w:tcW w:w="1424" w:type="dxa"/>
                  <w:vAlign w:val="center"/>
                </w:tcPr>
                <w:p w:rsidR="0053087A" w:rsidRPr="00CA41D8" w:rsidRDefault="00C93FF6">
                  <w:pPr>
                    <w:widowControl/>
                    <w:adjustRightInd w:val="0"/>
                    <w:snapToGrid w:val="0"/>
                    <w:ind w:left="158" w:hangingChars="75" w:hanging="158"/>
                    <w:jc w:val="center"/>
                    <w:rPr>
                      <w:b/>
                      <w:kern w:val="0"/>
                      <w:szCs w:val="21"/>
                    </w:rPr>
                  </w:pPr>
                  <w:r w:rsidRPr="00CA41D8">
                    <w:rPr>
                      <w:b/>
                      <w:kern w:val="0"/>
                      <w:szCs w:val="21"/>
                    </w:rPr>
                    <w:t>产生浓度</w:t>
                  </w:r>
                </w:p>
                <w:p w:rsidR="0053087A" w:rsidRPr="00CA41D8" w:rsidRDefault="00C93FF6">
                  <w:pPr>
                    <w:widowControl/>
                    <w:adjustRightInd w:val="0"/>
                    <w:snapToGrid w:val="0"/>
                    <w:ind w:left="158" w:hangingChars="75" w:hanging="158"/>
                    <w:jc w:val="center"/>
                    <w:rPr>
                      <w:b/>
                      <w:kern w:val="0"/>
                      <w:szCs w:val="21"/>
                    </w:rPr>
                  </w:pPr>
                  <w:r w:rsidRPr="00CA41D8">
                    <w:rPr>
                      <w:b/>
                      <w:kern w:val="0"/>
                      <w:szCs w:val="21"/>
                    </w:rPr>
                    <w:t>（</w:t>
                  </w:r>
                  <w:r w:rsidRPr="00CA41D8">
                    <w:rPr>
                      <w:b/>
                      <w:kern w:val="0"/>
                      <w:szCs w:val="21"/>
                    </w:rPr>
                    <w:t>mg/L</w:t>
                  </w:r>
                  <w:r w:rsidRPr="00CA41D8">
                    <w:rPr>
                      <w:b/>
                      <w:kern w:val="0"/>
                      <w:szCs w:val="21"/>
                    </w:rPr>
                    <w:t>）</w:t>
                  </w:r>
                </w:p>
              </w:tc>
              <w:tc>
                <w:tcPr>
                  <w:tcW w:w="1329" w:type="dxa"/>
                  <w:vAlign w:val="center"/>
                </w:tcPr>
                <w:p w:rsidR="0053087A" w:rsidRPr="00CA41D8" w:rsidRDefault="00C93FF6">
                  <w:pPr>
                    <w:widowControl/>
                    <w:adjustRightInd w:val="0"/>
                    <w:snapToGrid w:val="0"/>
                    <w:jc w:val="center"/>
                    <w:rPr>
                      <w:b/>
                      <w:kern w:val="0"/>
                      <w:szCs w:val="21"/>
                    </w:rPr>
                  </w:pPr>
                  <w:r w:rsidRPr="00CA41D8">
                    <w:rPr>
                      <w:b/>
                      <w:kern w:val="0"/>
                      <w:szCs w:val="21"/>
                    </w:rPr>
                    <w:t>产生量</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t/a</w:t>
                  </w:r>
                  <w:r w:rsidRPr="00CA41D8">
                    <w:rPr>
                      <w:b/>
                      <w:kern w:val="0"/>
                      <w:szCs w:val="21"/>
                    </w:rPr>
                    <w:t>）</w:t>
                  </w:r>
                </w:p>
              </w:tc>
              <w:tc>
                <w:tcPr>
                  <w:tcW w:w="1620" w:type="dxa"/>
                  <w:vAlign w:val="center"/>
                </w:tcPr>
                <w:p w:rsidR="0053087A" w:rsidRPr="00CA41D8" w:rsidRDefault="00C93FF6">
                  <w:pPr>
                    <w:widowControl/>
                    <w:adjustRightInd w:val="0"/>
                    <w:snapToGrid w:val="0"/>
                    <w:jc w:val="center"/>
                    <w:rPr>
                      <w:b/>
                      <w:kern w:val="0"/>
                      <w:szCs w:val="21"/>
                    </w:rPr>
                  </w:pPr>
                  <w:r w:rsidRPr="00CA41D8">
                    <w:rPr>
                      <w:b/>
                      <w:kern w:val="0"/>
                      <w:szCs w:val="21"/>
                    </w:rPr>
                    <w:t>排放浓度</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mg/L</w:t>
                  </w:r>
                  <w:r w:rsidRPr="00CA41D8">
                    <w:rPr>
                      <w:b/>
                      <w:kern w:val="0"/>
                      <w:szCs w:val="21"/>
                    </w:rPr>
                    <w:t>）</w:t>
                  </w:r>
                </w:p>
              </w:tc>
              <w:tc>
                <w:tcPr>
                  <w:tcW w:w="1759" w:type="dxa"/>
                  <w:vAlign w:val="center"/>
                </w:tcPr>
                <w:p w:rsidR="0053087A" w:rsidRPr="00CA41D8" w:rsidRDefault="00C93FF6">
                  <w:pPr>
                    <w:widowControl/>
                    <w:adjustRightInd w:val="0"/>
                    <w:snapToGrid w:val="0"/>
                    <w:jc w:val="center"/>
                    <w:rPr>
                      <w:b/>
                      <w:kern w:val="0"/>
                      <w:szCs w:val="21"/>
                    </w:rPr>
                  </w:pPr>
                  <w:r w:rsidRPr="00CA41D8">
                    <w:rPr>
                      <w:b/>
                      <w:kern w:val="0"/>
                      <w:szCs w:val="21"/>
                    </w:rPr>
                    <w:t>排放量</w:t>
                  </w:r>
                </w:p>
                <w:p w:rsidR="0053087A" w:rsidRPr="00CA41D8" w:rsidRDefault="00C93FF6">
                  <w:pPr>
                    <w:widowControl/>
                    <w:adjustRightInd w:val="0"/>
                    <w:snapToGrid w:val="0"/>
                    <w:jc w:val="center"/>
                    <w:rPr>
                      <w:b/>
                      <w:kern w:val="0"/>
                      <w:szCs w:val="21"/>
                    </w:rPr>
                  </w:pPr>
                  <w:r w:rsidRPr="00CA41D8">
                    <w:rPr>
                      <w:b/>
                      <w:kern w:val="0"/>
                      <w:szCs w:val="21"/>
                    </w:rPr>
                    <w:t>（</w:t>
                  </w:r>
                  <w:r w:rsidRPr="00CA41D8">
                    <w:rPr>
                      <w:b/>
                      <w:kern w:val="0"/>
                      <w:szCs w:val="21"/>
                    </w:rPr>
                    <w:t>t/a</w:t>
                  </w:r>
                  <w:r w:rsidRPr="00CA41D8">
                    <w:rPr>
                      <w:b/>
                      <w:kern w:val="0"/>
                      <w:szCs w:val="21"/>
                    </w:rPr>
                    <w:t>）</w:t>
                  </w:r>
                </w:p>
              </w:tc>
            </w:tr>
            <w:tr w:rsidR="0053087A" w:rsidRPr="00CA41D8">
              <w:trPr>
                <w:trHeight w:val="500"/>
                <w:jc w:val="center"/>
              </w:trPr>
              <w:tc>
                <w:tcPr>
                  <w:tcW w:w="755" w:type="dxa"/>
                  <w:vMerge w:val="restart"/>
                  <w:vAlign w:val="center"/>
                </w:tcPr>
                <w:p w:rsidR="0053087A" w:rsidRPr="00CA41D8" w:rsidRDefault="00C93FF6">
                  <w:pPr>
                    <w:widowControl/>
                    <w:adjustRightInd w:val="0"/>
                    <w:snapToGrid w:val="0"/>
                    <w:jc w:val="center"/>
                    <w:rPr>
                      <w:kern w:val="0"/>
                      <w:szCs w:val="21"/>
                    </w:rPr>
                  </w:pPr>
                  <w:r w:rsidRPr="00CA41D8">
                    <w:rPr>
                      <w:kern w:val="0"/>
                      <w:szCs w:val="21"/>
                    </w:rPr>
                    <w:t>生活污水</w:t>
                  </w: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废水量</w:t>
                  </w:r>
                </w:p>
                <w:p w:rsidR="0053087A" w:rsidRPr="00CA41D8" w:rsidRDefault="00C93FF6">
                  <w:pPr>
                    <w:widowControl/>
                    <w:adjustRightInd w:val="0"/>
                    <w:snapToGrid w:val="0"/>
                    <w:jc w:val="center"/>
                    <w:rPr>
                      <w:kern w:val="0"/>
                      <w:szCs w:val="21"/>
                    </w:rPr>
                  </w:pPr>
                  <w:r w:rsidRPr="00CA41D8">
                    <w:rPr>
                      <w:kern w:val="0"/>
                      <w:szCs w:val="21"/>
                    </w:rPr>
                    <w:t>（万</w:t>
                  </w:r>
                  <w:r w:rsidRPr="00CA41D8">
                    <w:rPr>
                      <w:kern w:val="0"/>
                      <w:szCs w:val="21"/>
                    </w:rPr>
                    <w:t>m</w:t>
                  </w:r>
                  <w:r w:rsidRPr="00CA41D8">
                    <w:rPr>
                      <w:kern w:val="0"/>
                      <w:szCs w:val="21"/>
                      <w:vertAlign w:val="superscript"/>
                    </w:rPr>
                    <w:t>3</w:t>
                  </w:r>
                  <w:r w:rsidRPr="00CA41D8">
                    <w:rPr>
                      <w:kern w:val="0"/>
                      <w:szCs w:val="21"/>
                    </w:rPr>
                    <w:t>/a</w:t>
                  </w:r>
                  <w:r w:rsidRPr="00CA41D8">
                    <w:rPr>
                      <w:kern w:val="0"/>
                      <w:szCs w:val="21"/>
                    </w:rPr>
                    <w:t>）</w:t>
                  </w:r>
                </w:p>
              </w:tc>
              <w:tc>
                <w:tcPr>
                  <w:tcW w:w="2753" w:type="dxa"/>
                  <w:gridSpan w:val="2"/>
                  <w:vAlign w:val="center"/>
                </w:tcPr>
                <w:p w:rsidR="0053087A" w:rsidRPr="00CA41D8" w:rsidRDefault="00C93FF6">
                  <w:pPr>
                    <w:adjustRightInd w:val="0"/>
                    <w:snapToGrid w:val="0"/>
                    <w:jc w:val="center"/>
                    <w:rPr>
                      <w:szCs w:val="21"/>
                    </w:rPr>
                  </w:pPr>
                  <w:r w:rsidRPr="00CA41D8">
                    <w:rPr>
                      <w:szCs w:val="21"/>
                    </w:rPr>
                    <w:t>0.0504</w:t>
                  </w:r>
                </w:p>
              </w:tc>
              <w:tc>
                <w:tcPr>
                  <w:tcW w:w="3379" w:type="dxa"/>
                  <w:gridSpan w:val="2"/>
                  <w:vMerge w:val="restart"/>
                  <w:vAlign w:val="center"/>
                </w:tcPr>
                <w:p w:rsidR="0053087A" w:rsidRPr="00CA41D8" w:rsidRDefault="00C93FF6">
                  <w:pPr>
                    <w:jc w:val="center"/>
                    <w:rPr>
                      <w:szCs w:val="21"/>
                    </w:rPr>
                  </w:pPr>
                  <w:r w:rsidRPr="00CA41D8">
                    <w:rPr>
                      <w:szCs w:val="21"/>
                    </w:rPr>
                    <w:t>达到《城市污水再生利用</w:t>
                  </w:r>
                  <w:r w:rsidRPr="00CA41D8">
                    <w:rPr>
                      <w:szCs w:val="21"/>
                    </w:rPr>
                    <w:t xml:space="preserve"> </w:t>
                  </w:r>
                  <w:r w:rsidRPr="00CA41D8">
                    <w:rPr>
                      <w:szCs w:val="21"/>
                    </w:rPr>
                    <w:t>城市杂用水水质》（</w:t>
                  </w:r>
                  <w:r w:rsidRPr="00CA41D8">
                    <w:rPr>
                      <w:szCs w:val="21"/>
                    </w:rPr>
                    <w:t>GB/T 18920-2020</w:t>
                  </w:r>
                  <w:r w:rsidRPr="00CA41D8">
                    <w:rPr>
                      <w:szCs w:val="21"/>
                    </w:rPr>
                    <w:t>）表</w:t>
                  </w:r>
                  <w:r w:rsidRPr="00CA41D8">
                    <w:rPr>
                      <w:szCs w:val="21"/>
                    </w:rPr>
                    <w:t>1</w:t>
                  </w:r>
                  <w:r w:rsidRPr="00CA41D8">
                    <w:rPr>
                      <w:szCs w:val="21"/>
                    </w:rPr>
                    <w:t>道路清扫标准后，回用于厂区绿化及洒水降尘，不外排。</w:t>
                  </w:r>
                </w:p>
              </w:tc>
            </w:tr>
            <w:tr w:rsidR="0053087A" w:rsidRPr="00CA41D8">
              <w:trPr>
                <w:trHeight w:val="257"/>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CODcr</w:t>
                  </w:r>
                </w:p>
              </w:tc>
              <w:tc>
                <w:tcPr>
                  <w:tcW w:w="1424" w:type="dxa"/>
                  <w:vAlign w:val="center"/>
                </w:tcPr>
                <w:p w:rsidR="0053087A" w:rsidRPr="00CA41D8" w:rsidRDefault="00C93FF6">
                  <w:pPr>
                    <w:adjustRightInd w:val="0"/>
                    <w:snapToGrid w:val="0"/>
                    <w:jc w:val="center"/>
                    <w:rPr>
                      <w:szCs w:val="21"/>
                    </w:rPr>
                  </w:pPr>
                  <w:r w:rsidRPr="00CA41D8">
                    <w:rPr>
                      <w:szCs w:val="21"/>
                    </w:rPr>
                    <w:t>420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0.212</w:t>
                  </w:r>
                </w:p>
              </w:tc>
              <w:tc>
                <w:tcPr>
                  <w:tcW w:w="3379" w:type="dxa"/>
                  <w:gridSpan w:val="2"/>
                  <w:vMerge/>
                  <w:vAlign w:val="center"/>
                </w:tcPr>
                <w:p w:rsidR="0053087A" w:rsidRPr="00CA41D8" w:rsidRDefault="0053087A">
                  <w:pPr>
                    <w:jc w:val="center"/>
                    <w:rPr>
                      <w:szCs w:val="21"/>
                    </w:rPr>
                  </w:pPr>
                </w:p>
              </w:tc>
            </w:tr>
            <w:tr w:rsidR="0053087A" w:rsidRPr="00CA41D8">
              <w:trPr>
                <w:trHeight w:val="227"/>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tabs>
                      <w:tab w:val="center" w:pos="4153"/>
                      <w:tab w:val="right" w:pos="8306"/>
                    </w:tabs>
                    <w:snapToGrid w:val="0"/>
                    <w:jc w:val="center"/>
                    <w:rPr>
                      <w:szCs w:val="21"/>
                    </w:rPr>
                  </w:pPr>
                  <w:r w:rsidRPr="00CA41D8">
                    <w:rPr>
                      <w:kern w:val="0"/>
                      <w:szCs w:val="21"/>
                    </w:rPr>
                    <w:t>BOD</w:t>
                  </w:r>
                  <w:r w:rsidRPr="00CA41D8">
                    <w:rPr>
                      <w:kern w:val="0"/>
                      <w:szCs w:val="21"/>
                      <w:vertAlign w:val="subscript"/>
                    </w:rPr>
                    <w:t>5</w:t>
                  </w:r>
                </w:p>
              </w:tc>
              <w:tc>
                <w:tcPr>
                  <w:tcW w:w="1424" w:type="dxa"/>
                  <w:vAlign w:val="center"/>
                </w:tcPr>
                <w:p w:rsidR="0053087A" w:rsidRPr="00CA41D8" w:rsidRDefault="00C93FF6">
                  <w:pPr>
                    <w:adjustRightInd w:val="0"/>
                    <w:snapToGrid w:val="0"/>
                    <w:jc w:val="center"/>
                    <w:rPr>
                      <w:szCs w:val="21"/>
                    </w:rPr>
                  </w:pPr>
                  <w:r w:rsidRPr="00CA41D8">
                    <w:rPr>
                      <w:szCs w:val="21"/>
                    </w:rPr>
                    <w:t>280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0.141</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氨氮</w:t>
                  </w:r>
                </w:p>
              </w:tc>
              <w:tc>
                <w:tcPr>
                  <w:tcW w:w="1424" w:type="dxa"/>
                  <w:vAlign w:val="center"/>
                </w:tcPr>
                <w:p w:rsidR="0053087A" w:rsidRPr="00CA41D8" w:rsidRDefault="00C93FF6">
                  <w:pPr>
                    <w:adjustRightInd w:val="0"/>
                    <w:snapToGrid w:val="0"/>
                    <w:jc w:val="center"/>
                    <w:rPr>
                      <w:szCs w:val="21"/>
                    </w:rPr>
                  </w:pPr>
                  <w:r w:rsidRPr="00CA41D8">
                    <w:rPr>
                      <w:szCs w:val="21"/>
                    </w:rPr>
                    <w:t>44</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0.022</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总磷</w:t>
                  </w:r>
                </w:p>
              </w:tc>
              <w:tc>
                <w:tcPr>
                  <w:tcW w:w="1424" w:type="dxa"/>
                  <w:vAlign w:val="center"/>
                </w:tcPr>
                <w:p w:rsidR="0053087A" w:rsidRPr="00CA41D8" w:rsidRDefault="00C93FF6">
                  <w:pPr>
                    <w:adjustRightInd w:val="0"/>
                    <w:snapToGrid w:val="0"/>
                    <w:jc w:val="center"/>
                    <w:rPr>
                      <w:szCs w:val="21"/>
                    </w:rPr>
                  </w:pPr>
                  <w:r w:rsidRPr="00CA41D8">
                    <w:rPr>
                      <w:szCs w:val="21"/>
                    </w:rPr>
                    <w:t>7</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0.004</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动植物油</w:t>
                  </w:r>
                </w:p>
              </w:tc>
              <w:tc>
                <w:tcPr>
                  <w:tcW w:w="1424" w:type="dxa"/>
                  <w:vAlign w:val="center"/>
                </w:tcPr>
                <w:p w:rsidR="0053087A" w:rsidRPr="00CA41D8" w:rsidRDefault="00C93FF6">
                  <w:pPr>
                    <w:adjustRightInd w:val="0"/>
                    <w:snapToGrid w:val="0"/>
                    <w:jc w:val="center"/>
                    <w:rPr>
                      <w:szCs w:val="21"/>
                    </w:rPr>
                  </w:pPr>
                  <w:r w:rsidRPr="00CA41D8">
                    <w:rPr>
                      <w:szCs w:val="21"/>
                    </w:rPr>
                    <w:t>50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0.025</w:t>
                  </w:r>
                </w:p>
              </w:tc>
              <w:tc>
                <w:tcPr>
                  <w:tcW w:w="3379" w:type="dxa"/>
                  <w:gridSpan w:val="2"/>
                  <w:vMerge/>
                  <w:vAlign w:val="center"/>
                </w:tcPr>
                <w:p w:rsidR="0053087A" w:rsidRPr="00CA41D8" w:rsidRDefault="0053087A">
                  <w:pPr>
                    <w:jc w:val="center"/>
                    <w:rPr>
                      <w:szCs w:val="21"/>
                    </w:rPr>
                  </w:pPr>
                </w:p>
              </w:tc>
            </w:tr>
            <w:tr w:rsidR="0053087A" w:rsidRPr="00CA41D8">
              <w:trPr>
                <w:trHeight w:val="255"/>
                <w:jc w:val="center"/>
              </w:trPr>
              <w:tc>
                <w:tcPr>
                  <w:tcW w:w="755" w:type="dxa"/>
                  <w:vMerge/>
                  <w:vAlign w:val="center"/>
                </w:tcPr>
                <w:p w:rsidR="0053087A" w:rsidRPr="00CA41D8" w:rsidRDefault="0053087A">
                  <w:pPr>
                    <w:widowControl/>
                    <w:adjustRightInd w:val="0"/>
                    <w:snapToGrid w:val="0"/>
                    <w:jc w:val="center"/>
                    <w:rPr>
                      <w:kern w:val="0"/>
                      <w:szCs w:val="21"/>
                    </w:rPr>
                  </w:pPr>
                </w:p>
              </w:tc>
              <w:tc>
                <w:tcPr>
                  <w:tcW w:w="1111" w:type="dxa"/>
                  <w:vAlign w:val="center"/>
                </w:tcPr>
                <w:p w:rsidR="0053087A" w:rsidRPr="00CA41D8" w:rsidRDefault="00C93FF6">
                  <w:pPr>
                    <w:widowControl/>
                    <w:adjustRightInd w:val="0"/>
                    <w:snapToGrid w:val="0"/>
                    <w:jc w:val="center"/>
                    <w:rPr>
                      <w:kern w:val="0"/>
                      <w:szCs w:val="21"/>
                    </w:rPr>
                  </w:pPr>
                  <w:r w:rsidRPr="00CA41D8">
                    <w:rPr>
                      <w:kern w:val="0"/>
                      <w:szCs w:val="21"/>
                    </w:rPr>
                    <w:t>悬浮物</w:t>
                  </w:r>
                </w:p>
              </w:tc>
              <w:tc>
                <w:tcPr>
                  <w:tcW w:w="1424" w:type="dxa"/>
                  <w:vAlign w:val="center"/>
                </w:tcPr>
                <w:p w:rsidR="0053087A" w:rsidRPr="00CA41D8" w:rsidRDefault="00C93FF6">
                  <w:pPr>
                    <w:adjustRightInd w:val="0"/>
                    <w:snapToGrid w:val="0"/>
                    <w:jc w:val="center"/>
                    <w:rPr>
                      <w:szCs w:val="21"/>
                    </w:rPr>
                  </w:pPr>
                  <w:r w:rsidRPr="00CA41D8">
                    <w:rPr>
                      <w:szCs w:val="21"/>
                    </w:rPr>
                    <w:t>350</w:t>
                  </w:r>
                </w:p>
              </w:tc>
              <w:tc>
                <w:tcPr>
                  <w:tcW w:w="1329" w:type="dxa"/>
                  <w:vAlign w:val="center"/>
                </w:tcPr>
                <w:p w:rsidR="0053087A" w:rsidRPr="00CA41D8" w:rsidRDefault="00C93FF6">
                  <w:pPr>
                    <w:widowControl/>
                    <w:jc w:val="center"/>
                    <w:textAlignment w:val="center"/>
                    <w:rPr>
                      <w:szCs w:val="21"/>
                    </w:rPr>
                  </w:pPr>
                  <w:r w:rsidRPr="00CA41D8">
                    <w:rPr>
                      <w:kern w:val="0"/>
                      <w:szCs w:val="21"/>
                      <w:lang w:bidi="ar"/>
                    </w:rPr>
                    <w:t>0.176</w:t>
                  </w:r>
                </w:p>
              </w:tc>
              <w:tc>
                <w:tcPr>
                  <w:tcW w:w="3379" w:type="dxa"/>
                  <w:gridSpan w:val="2"/>
                  <w:vMerge/>
                  <w:vAlign w:val="center"/>
                </w:tcPr>
                <w:p w:rsidR="0053087A" w:rsidRPr="00CA41D8" w:rsidRDefault="0053087A">
                  <w:pPr>
                    <w:jc w:val="center"/>
                    <w:rPr>
                      <w:szCs w:val="21"/>
                    </w:rPr>
                  </w:pPr>
                </w:p>
              </w:tc>
            </w:tr>
          </w:tbl>
          <w:p w:rsidR="0053087A" w:rsidRPr="00CA41D8" w:rsidRDefault="0053087A">
            <w:pPr>
              <w:adjustRightInd w:val="0"/>
              <w:snapToGrid w:val="0"/>
              <w:spacing w:line="360" w:lineRule="auto"/>
              <w:jc w:val="center"/>
              <w:rPr>
                <w:sz w:val="24"/>
              </w:rPr>
            </w:pPr>
          </w:p>
          <w:p w:rsidR="0053087A" w:rsidRPr="00CA41D8" w:rsidRDefault="00C93FF6">
            <w:pPr>
              <w:adjustRightInd w:val="0"/>
              <w:snapToGrid w:val="0"/>
              <w:spacing w:line="360" w:lineRule="auto"/>
              <w:ind w:firstLineChars="200" w:firstLine="482"/>
              <w:rPr>
                <w:b/>
                <w:sz w:val="24"/>
              </w:rPr>
            </w:pPr>
            <w:r w:rsidRPr="00CA41D8">
              <w:rPr>
                <w:b/>
                <w:sz w:val="24"/>
              </w:rPr>
              <w:t>（</w:t>
            </w:r>
            <w:r w:rsidRPr="00CA41D8">
              <w:rPr>
                <w:b/>
                <w:sz w:val="24"/>
              </w:rPr>
              <w:t>2</w:t>
            </w:r>
            <w:r w:rsidRPr="00CA41D8">
              <w:rPr>
                <w:b/>
                <w:sz w:val="24"/>
              </w:rPr>
              <w:t>）废水依托处置可行性分析</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①</w:t>
            </w:r>
            <w:r w:rsidRPr="00CA41D8">
              <w:rPr>
                <w:b/>
                <w:sz w:val="24"/>
              </w:rPr>
              <w:t>依托污水处理设施容积行性分析</w:t>
            </w:r>
          </w:p>
          <w:p w:rsidR="0053087A" w:rsidRPr="00CA41D8" w:rsidRDefault="00C93FF6">
            <w:pPr>
              <w:adjustRightInd w:val="0"/>
              <w:snapToGrid w:val="0"/>
              <w:spacing w:line="360" w:lineRule="auto"/>
              <w:ind w:firstLineChars="200" w:firstLine="480"/>
              <w:rPr>
                <w:sz w:val="24"/>
              </w:rPr>
            </w:pPr>
            <w:r w:rsidRPr="00CA41D8">
              <w:rPr>
                <w:sz w:val="24"/>
              </w:rPr>
              <w:t>本项目租用昆明阳平机械制造有限公司的生产车间进行生产建设，根据现场调查及咨询，目前昆明阳平机械制造有限公司员工数量为</w:t>
            </w:r>
            <w:r w:rsidRPr="00CA41D8">
              <w:rPr>
                <w:sz w:val="24"/>
              </w:rPr>
              <w:t>30</w:t>
            </w:r>
            <w:r w:rsidRPr="00CA41D8">
              <w:rPr>
                <w:sz w:val="24"/>
              </w:rPr>
              <w:t>人，化粪池容积为</w:t>
            </w:r>
            <w:r w:rsidRPr="00CA41D8">
              <w:rPr>
                <w:sz w:val="24"/>
              </w:rPr>
              <w:t>8.28m</w:t>
            </w:r>
            <w:r w:rsidRPr="00CA41D8">
              <w:rPr>
                <w:sz w:val="24"/>
                <w:vertAlign w:val="superscript"/>
              </w:rPr>
              <w:t>3</w:t>
            </w:r>
            <w:r w:rsidRPr="00CA41D8">
              <w:rPr>
                <w:sz w:val="24"/>
              </w:rPr>
              <w:t>，隔油池容积为</w:t>
            </w:r>
            <w:r w:rsidRPr="00CA41D8">
              <w:rPr>
                <w:sz w:val="24"/>
              </w:rPr>
              <w:t>0.8m</w:t>
            </w:r>
            <w:r w:rsidRPr="00CA41D8">
              <w:rPr>
                <w:sz w:val="24"/>
                <w:vertAlign w:val="superscript"/>
              </w:rPr>
              <w:t>3</w:t>
            </w:r>
            <w:r w:rsidRPr="00CA41D8">
              <w:rPr>
                <w:sz w:val="24"/>
              </w:rPr>
              <w:t>，一体化污水处理站处理能力为</w:t>
            </w:r>
            <w:r w:rsidRPr="00CA41D8">
              <w:rPr>
                <w:sz w:val="24"/>
              </w:rPr>
              <w:t>5m</w:t>
            </w:r>
            <w:r w:rsidRPr="00CA41D8">
              <w:rPr>
                <w:sz w:val="24"/>
                <w:vertAlign w:val="superscript"/>
              </w:rPr>
              <w:t>3</w:t>
            </w:r>
            <w:r w:rsidRPr="00CA41D8">
              <w:rPr>
                <w:sz w:val="24"/>
              </w:rPr>
              <w:t>/d</w:t>
            </w:r>
            <w:r w:rsidRPr="00CA41D8">
              <w:rPr>
                <w:sz w:val="24"/>
              </w:rPr>
              <w:t>，本项目员工不在项目区住宿，废水产生量较小（</w:t>
            </w:r>
            <w:r w:rsidRPr="00CA41D8">
              <w:rPr>
                <w:sz w:val="24"/>
              </w:rPr>
              <w:t>1.68m</w:t>
            </w:r>
            <w:r w:rsidRPr="00CA41D8">
              <w:rPr>
                <w:sz w:val="24"/>
                <w:vertAlign w:val="superscript"/>
              </w:rPr>
              <w:t>3</w:t>
            </w:r>
            <w:r w:rsidRPr="00CA41D8">
              <w:rPr>
                <w:sz w:val="24"/>
              </w:rPr>
              <w:t>/d</w:t>
            </w:r>
            <w:r w:rsidRPr="00CA41D8">
              <w:rPr>
                <w:sz w:val="24"/>
              </w:rPr>
              <w:t>）。</w:t>
            </w:r>
          </w:p>
          <w:p w:rsidR="0053087A" w:rsidRPr="00CA41D8" w:rsidRDefault="00C93FF6">
            <w:pPr>
              <w:adjustRightInd w:val="0"/>
              <w:snapToGrid w:val="0"/>
              <w:spacing w:line="360" w:lineRule="auto"/>
              <w:ind w:firstLineChars="200" w:firstLine="480"/>
              <w:rPr>
                <w:sz w:val="24"/>
              </w:rPr>
            </w:pPr>
            <w:r w:rsidRPr="00CA41D8">
              <w:rPr>
                <w:sz w:val="24"/>
              </w:rPr>
              <w:t>昆明阳平机械制造有限公司冶金设备生产销售项目于</w:t>
            </w:r>
            <w:r w:rsidRPr="00CA41D8">
              <w:rPr>
                <w:sz w:val="24"/>
              </w:rPr>
              <w:t>2014</w:t>
            </w:r>
            <w:r w:rsidRPr="00CA41D8">
              <w:rPr>
                <w:sz w:val="24"/>
              </w:rPr>
              <w:t>年开工建设，</w:t>
            </w:r>
            <w:r w:rsidRPr="00CA41D8">
              <w:rPr>
                <w:sz w:val="24"/>
              </w:rPr>
              <w:t>2015</w:t>
            </w:r>
            <w:r w:rsidRPr="00CA41D8">
              <w:rPr>
                <w:sz w:val="24"/>
              </w:rPr>
              <w:t>年</w:t>
            </w:r>
            <w:r w:rsidRPr="00CA41D8">
              <w:rPr>
                <w:sz w:val="24"/>
              </w:rPr>
              <w:t>8</w:t>
            </w:r>
            <w:r w:rsidRPr="00CA41D8">
              <w:rPr>
                <w:sz w:val="24"/>
              </w:rPr>
              <w:t>月投入生产，并于</w:t>
            </w:r>
            <w:r w:rsidRPr="00CA41D8">
              <w:rPr>
                <w:sz w:val="24"/>
              </w:rPr>
              <w:t>2018</w:t>
            </w:r>
            <w:r w:rsidRPr="00CA41D8">
              <w:rPr>
                <w:sz w:val="24"/>
              </w:rPr>
              <w:t>年</w:t>
            </w:r>
            <w:r w:rsidRPr="00CA41D8">
              <w:rPr>
                <w:sz w:val="24"/>
              </w:rPr>
              <w:t>8</w:t>
            </w:r>
            <w:r w:rsidRPr="00CA41D8">
              <w:rPr>
                <w:sz w:val="24"/>
              </w:rPr>
              <w:t>月委托云南省核工业二</w:t>
            </w:r>
            <w:r w:rsidRPr="00CA41D8">
              <w:rPr>
                <w:sz w:val="24"/>
              </w:rPr>
              <w:t>0</w:t>
            </w:r>
            <w:r w:rsidRPr="00CA41D8">
              <w:rPr>
                <w:sz w:val="24"/>
              </w:rPr>
              <w:t>九地质大队对昆明阳平机械制造有限公司冶金设备生产销售项目进行竣工环境保护验收工作，并于</w:t>
            </w:r>
            <w:r w:rsidRPr="00CA41D8">
              <w:rPr>
                <w:sz w:val="24"/>
              </w:rPr>
              <w:t>2018</w:t>
            </w:r>
            <w:r w:rsidRPr="00CA41D8">
              <w:rPr>
                <w:sz w:val="24"/>
              </w:rPr>
              <w:t>年</w:t>
            </w:r>
            <w:r w:rsidRPr="00CA41D8">
              <w:rPr>
                <w:sz w:val="24"/>
              </w:rPr>
              <w:t>8</w:t>
            </w:r>
            <w:r w:rsidRPr="00CA41D8">
              <w:rPr>
                <w:sz w:val="24"/>
              </w:rPr>
              <w:t>月</w:t>
            </w:r>
            <w:r w:rsidRPr="00CA41D8">
              <w:rPr>
                <w:sz w:val="24"/>
              </w:rPr>
              <w:t>20</w:t>
            </w:r>
            <w:r w:rsidRPr="00CA41D8">
              <w:rPr>
                <w:sz w:val="24"/>
              </w:rPr>
              <w:t>日</w:t>
            </w:r>
            <w:r w:rsidRPr="00CA41D8">
              <w:rPr>
                <w:sz w:val="24"/>
              </w:rPr>
              <w:t>-21</w:t>
            </w:r>
            <w:r w:rsidRPr="00CA41D8">
              <w:rPr>
                <w:sz w:val="24"/>
              </w:rPr>
              <w:t>日对该项目进行现场监测并于</w:t>
            </w:r>
            <w:r w:rsidRPr="00CA41D8">
              <w:rPr>
                <w:sz w:val="24"/>
              </w:rPr>
              <w:t>2018</w:t>
            </w:r>
            <w:r w:rsidRPr="00CA41D8">
              <w:rPr>
                <w:sz w:val="24"/>
              </w:rPr>
              <w:t>年</w:t>
            </w:r>
            <w:r w:rsidRPr="00CA41D8">
              <w:rPr>
                <w:sz w:val="24"/>
              </w:rPr>
              <w:t>10</w:t>
            </w:r>
            <w:r w:rsidRPr="00CA41D8">
              <w:rPr>
                <w:sz w:val="24"/>
              </w:rPr>
              <w:t>月编制完成了《昆明阳平机械制造有限公司冶金设备生产销售项目竣工环境保护验收监测表》；</w:t>
            </w:r>
            <w:r w:rsidRPr="00CA41D8">
              <w:rPr>
                <w:sz w:val="24"/>
              </w:rPr>
              <w:t>2018</w:t>
            </w:r>
            <w:r w:rsidRPr="00CA41D8">
              <w:rPr>
                <w:sz w:val="24"/>
              </w:rPr>
              <w:t>年</w:t>
            </w:r>
            <w:r w:rsidRPr="00CA41D8">
              <w:rPr>
                <w:sz w:val="24"/>
              </w:rPr>
              <w:t>10</w:t>
            </w:r>
            <w:r w:rsidRPr="00CA41D8">
              <w:rPr>
                <w:sz w:val="24"/>
              </w:rPr>
              <w:t>月</w:t>
            </w:r>
            <w:r w:rsidRPr="00CA41D8">
              <w:rPr>
                <w:sz w:val="24"/>
              </w:rPr>
              <w:t>29</w:t>
            </w:r>
            <w:r w:rsidRPr="00CA41D8">
              <w:rPr>
                <w:sz w:val="24"/>
              </w:rPr>
              <w:t>日昆明阳平机械制造有限公司对照环评表及批复完成了该项目的自主验收，并取得了验收意见（详见附件</w:t>
            </w:r>
            <w:r w:rsidRPr="00CA41D8">
              <w:rPr>
                <w:sz w:val="24"/>
              </w:rPr>
              <w:t>13</w:t>
            </w:r>
            <w:r w:rsidRPr="00CA41D8">
              <w:rPr>
                <w:sz w:val="24"/>
              </w:rPr>
              <w:t>）。根据《昆明阳平机械制造有限公司冶金设备生产销售项目竣工环境保护验收监测表》，昆明阳平机械制造有限公司生活污水产生量为</w:t>
            </w:r>
            <w:r w:rsidRPr="00CA41D8">
              <w:rPr>
                <w:sz w:val="24"/>
              </w:rPr>
              <w:t>3.2m</w:t>
            </w:r>
            <w:r w:rsidRPr="00CA41D8">
              <w:rPr>
                <w:sz w:val="24"/>
                <w:vertAlign w:val="superscript"/>
              </w:rPr>
              <w:t>3</w:t>
            </w:r>
            <w:r w:rsidRPr="00CA41D8">
              <w:rPr>
                <w:sz w:val="24"/>
              </w:rPr>
              <w:t>/d</w:t>
            </w:r>
            <w:r w:rsidRPr="00CA41D8">
              <w:rPr>
                <w:sz w:val="24"/>
              </w:rPr>
              <w:t>，污水处理站处理规模为</w:t>
            </w:r>
            <w:r w:rsidRPr="00CA41D8">
              <w:rPr>
                <w:sz w:val="24"/>
              </w:rPr>
              <w:t>5m</w:t>
            </w:r>
            <w:r w:rsidRPr="00CA41D8">
              <w:rPr>
                <w:sz w:val="24"/>
                <w:vertAlign w:val="superscript"/>
              </w:rPr>
              <w:t>3</w:t>
            </w:r>
            <w:r w:rsidRPr="00CA41D8">
              <w:rPr>
                <w:sz w:val="24"/>
              </w:rPr>
              <w:t>/d</w:t>
            </w:r>
            <w:r w:rsidRPr="00CA41D8">
              <w:rPr>
                <w:sz w:val="24"/>
              </w:rPr>
              <w:t>，化粪池容积为</w:t>
            </w:r>
            <w:r w:rsidRPr="00CA41D8">
              <w:rPr>
                <w:sz w:val="24"/>
              </w:rPr>
              <w:t>8.28m</w:t>
            </w:r>
            <w:r w:rsidRPr="00CA41D8">
              <w:rPr>
                <w:sz w:val="24"/>
                <w:vertAlign w:val="superscript"/>
              </w:rPr>
              <w:t>3</w:t>
            </w:r>
            <w:r w:rsidRPr="00CA41D8">
              <w:rPr>
                <w:sz w:val="24"/>
              </w:rPr>
              <w:t>，其污水处理站处理规模有</w:t>
            </w:r>
            <w:r w:rsidRPr="00CA41D8">
              <w:rPr>
                <w:sz w:val="24"/>
              </w:rPr>
              <w:t>1.8m</w:t>
            </w:r>
            <w:r w:rsidRPr="00CA41D8">
              <w:rPr>
                <w:sz w:val="24"/>
                <w:vertAlign w:val="superscript"/>
              </w:rPr>
              <w:t>3</w:t>
            </w:r>
            <w:r w:rsidRPr="00CA41D8">
              <w:rPr>
                <w:sz w:val="24"/>
              </w:rPr>
              <w:t>/d</w:t>
            </w:r>
            <w:r w:rsidRPr="00CA41D8">
              <w:rPr>
                <w:sz w:val="24"/>
              </w:rPr>
              <w:t>的处理余量，化粪池规模还有</w:t>
            </w:r>
            <w:r w:rsidRPr="00CA41D8">
              <w:rPr>
                <w:sz w:val="24"/>
              </w:rPr>
              <w:t>5.08m</w:t>
            </w:r>
            <w:r w:rsidRPr="00CA41D8">
              <w:rPr>
                <w:sz w:val="24"/>
                <w:vertAlign w:val="superscript"/>
              </w:rPr>
              <w:t>3</w:t>
            </w:r>
            <w:r w:rsidRPr="00CA41D8">
              <w:rPr>
                <w:sz w:val="24"/>
              </w:rPr>
              <w:t>的处理余量。</w:t>
            </w:r>
            <w:r w:rsidRPr="00CA41D8">
              <w:rPr>
                <w:kern w:val="0"/>
                <w:sz w:val="24"/>
              </w:rPr>
              <w:t>本项目废水产生量为</w:t>
            </w:r>
            <w:r w:rsidRPr="00CA41D8">
              <w:rPr>
                <w:sz w:val="24"/>
              </w:rPr>
              <w:t>1.68m</w:t>
            </w:r>
            <w:r w:rsidRPr="00CA41D8">
              <w:rPr>
                <w:sz w:val="24"/>
                <w:vertAlign w:val="superscript"/>
              </w:rPr>
              <w:t>3</w:t>
            </w:r>
            <w:r w:rsidRPr="00CA41D8">
              <w:rPr>
                <w:sz w:val="24"/>
              </w:rPr>
              <w:t>/d</w:t>
            </w:r>
            <w:r w:rsidRPr="00CA41D8">
              <w:rPr>
                <w:sz w:val="24"/>
              </w:rPr>
              <w:t>，故从污水处理系统的处理容积及规模进行评价，本项目生活污水进入昆明阳平机械制造有限公司化粪池，污水处理站是可行的。</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②</w:t>
            </w:r>
            <w:r w:rsidRPr="00CA41D8">
              <w:rPr>
                <w:b/>
                <w:sz w:val="24"/>
              </w:rPr>
              <w:t>依托污水处理设施处理工艺可行性分析</w:t>
            </w:r>
          </w:p>
          <w:p w:rsidR="0053087A" w:rsidRPr="00CA41D8" w:rsidRDefault="00C93FF6">
            <w:pPr>
              <w:adjustRightInd w:val="0"/>
              <w:snapToGrid w:val="0"/>
              <w:spacing w:line="360" w:lineRule="auto"/>
              <w:ind w:firstLineChars="200" w:firstLine="480"/>
              <w:rPr>
                <w:sz w:val="24"/>
              </w:rPr>
            </w:pPr>
            <w:r w:rsidRPr="00CA41D8">
              <w:rPr>
                <w:sz w:val="24"/>
              </w:rPr>
              <w:t>根据工程分析，项目食堂废水先经隔油池处理后，再同其他生活污水排入昆明阳平机械制造有限公司化粪池预处理，预处理完成后进入昆明阳平机械制造有限公司污水处理站（处理规模</w:t>
            </w:r>
            <w:r w:rsidRPr="00CA41D8">
              <w:rPr>
                <w:sz w:val="24"/>
              </w:rPr>
              <w:t>5m</w:t>
            </w:r>
            <w:r w:rsidRPr="00CA41D8">
              <w:rPr>
                <w:sz w:val="24"/>
                <w:vertAlign w:val="superscript"/>
              </w:rPr>
              <w:t>3</w:t>
            </w:r>
            <w:r w:rsidRPr="00CA41D8">
              <w:rPr>
                <w:sz w:val="24"/>
              </w:rPr>
              <w:t>/d</w:t>
            </w:r>
            <w:r w:rsidRPr="00CA41D8">
              <w:rPr>
                <w:sz w:val="24"/>
              </w:rPr>
              <w:t>）处理。</w:t>
            </w:r>
          </w:p>
          <w:p w:rsidR="0053087A" w:rsidRPr="00CA41D8" w:rsidRDefault="00C93FF6">
            <w:pPr>
              <w:adjustRightInd w:val="0"/>
              <w:snapToGrid w:val="0"/>
              <w:spacing w:line="360" w:lineRule="auto"/>
              <w:ind w:firstLineChars="200" w:firstLine="480"/>
              <w:rPr>
                <w:sz w:val="24"/>
              </w:rPr>
            </w:pPr>
            <w:r w:rsidRPr="00CA41D8">
              <w:rPr>
                <w:sz w:val="24"/>
              </w:rPr>
              <w:t>根据调查，昆明阳平机械制造有限公司污水处理站采用</w:t>
            </w:r>
            <w:r w:rsidRPr="00CA41D8">
              <w:rPr>
                <w:sz w:val="24"/>
              </w:rPr>
              <w:t>“A/O”</w:t>
            </w:r>
            <w:r w:rsidRPr="00CA41D8">
              <w:rPr>
                <w:sz w:val="24"/>
              </w:rPr>
              <w:t>工艺处理生活污水。</w:t>
            </w:r>
            <w:r w:rsidRPr="00CA41D8">
              <w:rPr>
                <w:sz w:val="24"/>
              </w:rPr>
              <w:t>“A/O”</w:t>
            </w:r>
            <w:r w:rsidRPr="00CA41D8">
              <w:rPr>
                <w:sz w:val="24"/>
              </w:rPr>
              <w:t>处理工艺具有一定的脱氮除磷功能，是将厌氧水解技术用为活性污泥的前处理，所以</w:t>
            </w:r>
            <w:r w:rsidRPr="00CA41D8">
              <w:rPr>
                <w:sz w:val="24"/>
              </w:rPr>
              <w:t>“A/O”</w:t>
            </w:r>
            <w:r w:rsidRPr="00CA41D8">
              <w:rPr>
                <w:sz w:val="24"/>
              </w:rPr>
              <w:t>法是改进的活性污泥法。从工艺上讲，</w:t>
            </w:r>
            <w:r w:rsidRPr="00CA41D8">
              <w:rPr>
                <w:sz w:val="24"/>
              </w:rPr>
              <w:t>“A/O”</w:t>
            </w:r>
            <w:r w:rsidRPr="00CA41D8">
              <w:rPr>
                <w:sz w:val="24"/>
              </w:rPr>
              <w:t>法</w:t>
            </w:r>
            <w:r w:rsidRPr="00CA41D8">
              <w:rPr>
                <w:sz w:val="24"/>
              </w:rPr>
              <w:lastRenderedPageBreak/>
              <w:t>是目前较为常见的生活污水处理工艺，处理生活污水是可行的。同时，根据云南省核工业二</w:t>
            </w:r>
            <w:r w:rsidRPr="00CA41D8">
              <w:rPr>
                <w:sz w:val="24"/>
              </w:rPr>
              <w:t>0</w:t>
            </w:r>
            <w:r w:rsidRPr="00CA41D8">
              <w:rPr>
                <w:sz w:val="24"/>
              </w:rPr>
              <w:t>九地质大队出具的《昆明阳平机械制造有限公司冶金设备生产销售项目竣工环境保护验收检测报告》（</w:t>
            </w:r>
            <w:r w:rsidRPr="00CA41D8">
              <w:rPr>
                <w:sz w:val="24"/>
              </w:rPr>
              <w:t>No.JCB2018312</w:t>
            </w:r>
            <w:r w:rsidRPr="00CA41D8">
              <w:rPr>
                <w:sz w:val="24"/>
              </w:rPr>
              <w:t>）（详见附件</w:t>
            </w:r>
            <w:r w:rsidRPr="00CA41D8">
              <w:rPr>
                <w:sz w:val="24"/>
              </w:rPr>
              <w:t>14</w:t>
            </w:r>
            <w:r w:rsidRPr="00CA41D8">
              <w:rPr>
                <w:sz w:val="24"/>
              </w:rPr>
              <w:t>），昆明阳平机械制造有限公司污水处理设施出口水质详见下表。</w:t>
            </w:r>
          </w:p>
          <w:p w:rsidR="0053087A" w:rsidRPr="00CA41D8" w:rsidRDefault="00C93FF6">
            <w:pPr>
              <w:adjustRightInd w:val="0"/>
              <w:snapToGrid w:val="0"/>
              <w:spacing w:line="360" w:lineRule="auto"/>
              <w:jc w:val="center"/>
              <w:rPr>
                <w:b/>
                <w:szCs w:val="21"/>
              </w:rPr>
            </w:pPr>
            <w:r w:rsidRPr="00CA41D8">
              <w:rPr>
                <w:b/>
                <w:szCs w:val="21"/>
              </w:rPr>
              <w:t>表</w:t>
            </w:r>
            <w:r w:rsidRPr="00CA41D8">
              <w:rPr>
                <w:b/>
                <w:szCs w:val="21"/>
              </w:rPr>
              <w:t xml:space="preserve">4-14 </w:t>
            </w:r>
            <w:r w:rsidRPr="00CA41D8">
              <w:rPr>
                <w:b/>
                <w:szCs w:val="21"/>
              </w:rPr>
              <w:t>昆明阳平机械制造有限公司废水检测结果</w:t>
            </w:r>
            <w:r w:rsidRPr="00CA41D8">
              <w:rPr>
                <w:b/>
                <w:szCs w:val="21"/>
              </w:rPr>
              <w:t xml:space="preserve">   </w:t>
            </w:r>
            <w:r w:rsidRPr="00CA41D8">
              <w:rPr>
                <w:b/>
                <w:szCs w:val="21"/>
              </w:rPr>
              <w:t>单位</w:t>
            </w:r>
            <w:r w:rsidRPr="00CA41D8">
              <w:rPr>
                <w:b/>
                <w:szCs w:val="21"/>
              </w:rPr>
              <w:t>mg/L</w:t>
            </w:r>
          </w:p>
          <w:tbl>
            <w:tblPr>
              <w:tblStyle w:val="ad"/>
              <w:tblW w:w="8067" w:type="dxa"/>
              <w:jc w:val="center"/>
              <w:tblLayout w:type="fixed"/>
              <w:tblLook w:val="04A0" w:firstRow="1" w:lastRow="0" w:firstColumn="1" w:lastColumn="0" w:noHBand="0" w:noVBand="1"/>
            </w:tblPr>
            <w:tblGrid>
              <w:gridCol w:w="1263"/>
              <w:gridCol w:w="708"/>
              <w:gridCol w:w="709"/>
              <w:gridCol w:w="709"/>
              <w:gridCol w:w="709"/>
              <w:gridCol w:w="850"/>
              <w:gridCol w:w="709"/>
              <w:gridCol w:w="1701"/>
              <w:gridCol w:w="709"/>
            </w:tblGrid>
            <w:tr w:rsidR="0053087A" w:rsidRPr="00CA41D8">
              <w:trPr>
                <w:jc w:val="center"/>
              </w:trPr>
              <w:tc>
                <w:tcPr>
                  <w:tcW w:w="1263" w:type="dxa"/>
                  <w:tcBorders>
                    <w:bottom w:val="single" w:sz="4" w:space="0" w:color="auto"/>
                  </w:tcBorders>
                  <w:vAlign w:val="center"/>
                </w:tcPr>
                <w:p w:rsidR="0053087A" w:rsidRPr="00CA41D8" w:rsidRDefault="00C93FF6">
                  <w:pPr>
                    <w:adjustRightInd w:val="0"/>
                    <w:snapToGrid w:val="0"/>
                    <w:jc w:val="center"/>
                    <w:rPr>
                      <w:b/>
                      <w:szCs w:val="21"/>
                    </w:rPr>
                  </w:pPr>
                  <w:r w:rsidRPr="00CA41D8">
                    <w:rPr>
                      <w:b/>
                      <w:szCs w:val="21"/>
                    </w:rPr>
                    <w:t>监测点位</w:t>
                  </w:r>
                </w:p>
              </w:tc>
              <w:tc>
                <w:tcPr>
                  <w:tcW w:w="4394" w:type="dxa"/>
                  <w:gridSpan w:val="6"/>
                  <w:vAlign w:val="center"/>
                </w:tcPr>
                <w:p w:rsidR="0053087A" w:rsidRPr="00CA41D8" w:rsidRDefault="00C93FF6">
                  <w:pPr>
                    <w:adjustRightInd w:val="0"/>
                    <w:snapToGrid w:val="0"/>
                    <w:jc w:val="center"/>
                    <w:rPr>
                      <w:b/>
                      <w:szCs w:val="21"/>
                    </w:rPr>
                  </w:pPr>
                  <w:r w:rsidRPr="00CA41D8">
                    <w:rPr>
                      <w:b/>
                      <w:szCs w:val="21"/>
                    </w:rPr>
                    <w:t>污水处理站出口</w:t>
                  </w:r>
                </w:p>
              </w:tc>
              <w:tc>
                <w:tcPr>
                  <w:tcW w:w="1701" w:type="dxa"/>
                  <w:vMerge w:val="restart"/>
                  <w:vAlign w:val="center"/>
                </w:tcPr>
                <w:p w:rsidR="0053087A" w:rsidRPr="00CA41D8" w:rsidRDefault="00C93FF6">
                  <w:pPr>
                    <w:adjustRightInd w:val="0"/>
                    <w:snapToGrid w:val="0"/>
                    <w:jc w:val="center"/>
                    <w:rPr>
                      <w:b/>
                      <w:szCs w:val="21"/>
                    </w:rPr>
                  </w:pPr>
                  <w:r w:rsidRPr="00CA41D8">
                    <w:rPr>
                      <w:b/>
                      <w:szCs w:val="21"/>
                    </w:rPr>
                    <w:t>《城市污水再生利用</w:t>
                  </w:r>
                  <w:r w:rsidRPr="00CA41D8">
                    <w:rPr>
                      <w:b/>
                      <w:szCs w:val="21"/>
                    </w:rPr>
                    <w:t xml:space="preserve"> </w:t>
                  </w:r>
                  <w:r w:rsidRPr="00CA41D8">
                    <w:rPr>
                      <w:b/>
                      <w:szCs w:val="21"/>
                    </w:rPr>
                    <w:t>城市杂用水水质》（</w:t>
                  </w:r>
                  <w:r w:rsidRPr="00CA41D8">
                    <w:rPr>
                      <w:b/>
                      <w:szCs w:val="21"/>
                    </w:rPr>
                    <w:t>GB/T 18920-2020</w:t>
                  </w:r>
                  <w:r w:rsidRPr="00CA41D8">
                    <w:rPr>
                      <w:b/>
                      <w:szCs w:val="21"/>
                    </w:rPr>
                    <w:t>）中绿化及道路清扫标准</w:t>
                  </w:r>
                </w:p>
              </w:tc>
              <w:tc>
                <w:tcPr>
                  <w:tcW w:w="709" w:type="dxa"/>
                  <w:vMerge w:val="restart"/>
                  <w:vAlign w:val="center"/>
                </w:tcPr>
                <w:p w:rsidR="0053087A" w:rsidRPr="00CA41D8" w:rsidRDefault="00C93FF6">
                  <w:pPr>
                    <w:adjustRightInd w:val="0"/>
                    <w:snapToGrid w:val="0"/>
                    <w:jc w:val="center"/>
                    <w:rPr>
                      <w:b/>
                      <w:szCs w:val="21"/>
                    </w:rPr>
                  </w:pPr>
                  <w:r w:rsidRPr="00CA41D8">
                    <w:rPr>
                      <w:b/>
                      <w:szCs w:val="21"/>
                    </w:rPr>
                    <w:t>达标情况</w:t>
                  </w:r>
                </w:p>
              </w:tc>
            </w:tr>
            <w:tr w:rsidR="0053087A" w:rsidRPr="00CA41D8">
              <w:trPr>
                <w:trHeight w:val="797"/>
                <w:jc w:val="center"/>
              </w:trPr>
              <w:tc>
                <w:tcPr>
                  <w:tcW w:w="1263" w:type="dxa"/>
                  <w:vMerge w:val="restart"/>
                  <w:tcBorders>
                    <w:tl2br w:val="single" w:sz="4" w:space="0" w:color="auto"/>
                  </w:tcBorders>
                  <w:vAlign w:val="center"/>
                </w:tcPr>
                <w:p w:rsidR="0053087A" w:rsidRPr="00CA41D8" w:rsidRDefault="00C93FF6">
                  <w:pPr>
                    <w:adjustRightInd w:val="0"/>
                    <w:snapToGrid w:val="0"/>
                    <w:jc w:val="right"/>
                    <w:rPr>
                      <w:b/>
                      <w:szCs w:val="21"/>
                    </w:rPr>
                  </w:pPr>
                  <w:r w:rsidRPr="00CA41D8">
                    <w:rPr>
                      <w:b/>
                      <w:szCs w:val="21"/>
                    </w:rPr>
                    <w:t>时间</w:t>
                  </w:r>
                </w:p>
                <w:p w:rsidR="0053087A" w:rsidRPr="00CA41D8" w:rsidRDefault="0053087A">
                  <w:pPr>
                    <w:adjustRightInd w:val="0"/>
                    <w:snapToGrid w:val="0"/>
                    <w:jc w:val="right"/>
                    <w:rPr>
                      <w:b/>
                      <w:szCs w:val="21"/>
                    </w:rPr>
                  </w:pPr>
                </w:p>
                <w:p w:rsidR="0053087A" w:rsidRPr="00CA41D8" w:rsidRDefault="0053087A">
                  <w:pPr>
                    <w:adjustRightInd w:val="0"/>
                    <w:snapToGrid w:val="0"/>
                    <w:jc w:val="right"/>
                    <w:rPr>
                      <w:b/>
                      <w:szCs w:val="21"/>
                    </w:rPr>
                  </w:pPr>
                </w:p>
                <w:p w:rsidR="0053087A" w:rsidRPr="00CA41D8" w:rsidRDefault="00C93FF6">
                  <w:pPr>
                    <w:adjustRightInd w:val="0"/>
                    <w:snapToGrid w:val="0"/>
                    <w:jc w:val="left"/>
                    <w:rPr>
                      <w:szCs w:val="21"/>
                    </w:rPr>
                  </w:pPr>
                  <w:r w:rsidRPr="00CA41D8">
                    <w:rPr>
                      <w:b/>
                      <w:szCs w:val="21"/>
                    </w:rPr>
                    <w:t>指标</w:t>
                  </w:r>
                </w:p>
              </w:tc>
              <w:tc>
                <w:tcPr>
                  <w:tcW w:w="2126" w:type="dxa"/>
                  <w:gridSpan w:val="3"/>
                  <w:vAlign w:val="center"/>
                </w:tcPr>
                <w:p w:rsidR="0053087A" w:rsidRPr="00CA41D8" w:rsidRDefault="00C93FF6">
                  <w:pPr>
                    <w:adjustRightInd w:val="0"/>
                    <w:snapToGrid w:val="0"/>
                    <w:jc w:val="center"/>
                    <w:rPr>
                      <w:b/>
                      <w:szCs w:val="21"/>
                    </w:rPr>
                  </w:pPr>
                  <w:r w:rsidRPr="00CA41D8">
                    <w:rPr>
                      <w:b/>
                      <w:szCs w:val="21"/>
                    </w:rPr>
                    <w:t>2018/08/20</w:t>
                  </w:r>
                </w:p>
              </w:tc>
              <w:tc>
                <w:tcPr>
                  <w:tcW w:w="2268" w:type="dxa"/>
                  <w:gridSpan w:val="3"/>
                  <w:vAlign w:val="center"/>
                </w:tcPr>
                <w:p w:rsidR="0053087A" w:rsidRPr="00CA41D8" w:rsidRDefault="00C93FF6">
                  <w:pPr>
                    <w:adjustRightInd w:val="0"/>
                    <w:snapToGrid w:val="0"/>
                    <w:jc w:val="center"/>
                    <w:rPr>
                      <w:b/>
                      <w:szCs w:val="21"/>
                    </w:rPr>
                  </w:pPr>
                  <w:r w:rsidRPr="00CA41D8">
                    <w:rPr>
                      <w:b/>
                      <w:szCs w:val="21"/>
                    </w:rPr>
                    <w:t>2018/08/20</w:t>
                  </w:r>
                </w:p>
              </w:tc>
              <w:tc>
                <w:tcPr>
                  <w:tcW w:w="1701" w:type="dxa"/>
                  <w:vMerge/>
                  <w:vAlign w:val="center"/>
                </w:tcPr>
                <w:p w:rsidR="0053087A" w:rsidRPr="00CA41D8" w:rsidRDefault="0053087A">
                  <w:pPr>
                    <w:adjustRightInd w:val="0"/>
                    <w:snapToGrid w:val="0"/>
                    <w:jc w:val="center"/>
                    <w:rPr>
                      <w:szCs w:val="21"/>
                    </w:rPr>
                  </w:pPr>
                </w:p>
              </w:tc>
              <w:tc>
                <w:tcPr>
                  <w:tcW w:w="709" w:type="dxa"/>
                  <w:vMerge/>
                  <w:vAlign w:val="center"/>
                </w:tcPr>
                <w:p w:rsidR="0053087A" w:rsidRPr="00CA41D8" w:rsidRDefault="0053087A">
                  <w:pPr>
                    <w:adjustRightInd w:val="0"/>
                    <w:snapToGrid w:val="0"/>
                    <w:jc w:val="center"/>
                    <w:rPr>
                      <w:szCs w:val="21"/>
                    </w:rPr>
                  </w:pPr>
                </w:p>
              </w:tc>
            </w:tr>
            <w:tr w:rsidR="0053087A" w:rsidRPr="00CA41D8">
              <w:trPr>
                <w:jc w:val="center"/>
              </w:trPr>
              <w:tc>
                <w:tcPr>
                  <w:tcW w:w="1263" w:type="dxa"/>
                  <w:vMerge/>
                  <w:tcBorders>
                    <w:tl2br w:val="single" w:sz="4" w:space="0" w:color="auto"/>
                  </w:tcBorders>
                  <w:vAlign w:val="center"/>
                </w:tcPr>
                <w:p w:rsidR="0053087A" w:rsidRPr="00CA41D8" w:rsidRDefault="0053087A">
                  <w:pPr>
                    <w:adjustRightInd w:val="0"/>
                    <w:snapToGrid w:val="0"/>
                    <w:jc w:val="center"/>
                    <w:rPr>
                      <w:szCs w:val="21"/>
                    </w:rPr>
                  </w:pPr>
                </w:p>
              </w:tc>
              <w:tc>
                <w:tcPr>
                  <w:tcW w:w="708" w:type="dxa"/>
                  <w:vAlign w:val="center"/>
                </w:tcPr>
                <w:p w:rsidR="0053087A" w:rsidRPr="00CA41D8" w:rsidRDefault="00C93FF6">
                  <w:pPr>
                    <w:adjustRightInd w:val="0"/>
                    <w:snapToGrid w:val="0"/>
                    <w:jc w:val="center"/>
                    <w:rPr>
                      <w:b/>
                      <w:szCs w:val="21"/>
                    </w:rPr>
                  </w:pPr>
                  <w:r w:rsidRPr="00CA41D8">
                    <w:rPr>
                      <w:b/>
                      <w:szCs w:val="21"/>
                    </w:rPr>
                    <w:t>09:00</w:t>
                  </w:r>
                </w:p>
              </w:tc>
              <w:tc>
                <w:tcPr>
                  <w:tcW w:w="709" w:type="dxa"/>
                  <w:vAlign w:val="center"/>
                </w:tcPr>
                <w:p w:rsidR="0053087A" w:rsidRPr="00CA41D8" w:rsidRDefault="00C93FF6">
                  <w:pPr>
                    <w:adjustRightInd w:val="0"/>
                    <w:snapToGrid w:val="0"/>
                    <w:jc w:val="center"/>
                    <w:rPr>
                      <w:b/>
                      <w:szCs w:val="21"/>
                    </w:rPr>
                  </w:pPr>
                  <w:r w:rsidRPr="00CA41D8">
                    <w:rPr>
                      <w:b/>
                      <w:szCs w:val="21"/>
                    </w:rPr>
                    <w:t>13:00</w:t>
                  </w:r>
                </w:p>
              </w:tc>
              <w:tc>
                <w:tcPr>
                  <w:tcW w:w="709" w:type="dxa"/>
                  <w:vAlign w:val="center"/>
                </w:tcPr>
                <w:p w:rsidR="0053087A" w:rsidRPr="00CA41D8" w:rsidRDefault="00C93FF6">
                  <w:pPr>
                    <w:adjustRightInd w:val="0"/>
                    <w:snapToGrid w:val="0"/>
                    <w:jc w:val="center"/>
                    <w:rPr>
                      <w:b/>
                      <w:szCs w:val="21"/>
                    </w:rPr>
                  </w:pPr>
                  <w:r w:rsidRPr="00CA41D8">
                    <w:rPr>
                      <w:b/>
                      <w:szCs w:val="21"/>
                    </w:rPr>
                    <w:t>18:00</w:t>
                  </w:r>
                </w:p>
              </w:tc>
              <w:tc>
                <w:tcPr>
                  <w:tcW w:w="709" w:type="dxa"/>
                  <w:vAlign w:val="center"/>
                </w:tcPr>
                <w:p w:rsidR="0053087A" w:rsidRPr="00CA41D8" w:rsidRDefault="00C93FF6">
                  <w:pPr>
                    <w:adjustRightInd w:val="0"/>
                    <w:snapToGrid w:val="0"/>
                    <w:jc w:val="center"/>
                    <w:rPr>
                      <w:b/>
                      <w:szCs w:val="21"/>
                    </w:rPr>
                  </w:pPr>
                  <w:r w:rsidRPr="00CA41D8">
                    <w:rPr>
                      <w:b/>
                      <w:szCs w:val="21"/>
                    </w:rPr>
                    <w:t>09:00</w:t>
                  </w:r>
                </w:p>
              </w:tc>
              <w:tc>
                <w:tcPr>
                  <w:tcW w:w="850" w:type="dxa"/>
                  <w:vAlign w:val="center"/>
                </w:tcPr>
                <w:p w:rsidR="0053087A" w:rsidRPr="00CA41D8" w:rsidRDefault="00C93FF6">
                  <w:pPr>
                    <w:adjustRightInd w:val="0"/>
                    <w:snapToGrid w:val="0"/>
                    <w:jc w:val="center"/>
                    <w:rPr>
                      <w:b/>
                      <w:szCs w:val="21"/>
                    </w:rPr>
                  </w:pPr>
                  <w:r w:rsidRPr="00CA41D8">
                    <w:rPr>
                      <w:b/>
                      <w:szCs w:val="21"/>
                    </w:rPr>
                    <w:t>13:00</w:t>
                  </w:r>
                </w:p>
              </w:tc>
              <w:tc>
                <w:tcPr>
                  <w:tcW w:w="709" w:type="dxa"/>
                  <w:vAlign w:val="center"/>
                </w:tcPr>
                <w:p w:rsidR="0053087A" w:rsidRPr="00CA41D8" w:rsidRDefault="00C93FF6">
                  <w:pPr>
                    <w:adjustRightInd w:val="0"/>
                    <w:snapToGrid w:val="0"/>
                    <w:jc w:val="center"/>
                    <w:rPr>
                      <w:b/>
                      <w:szCs w:val="21"/>
                    </w:rPr>
                  </w:pPr>
                  <w:r w:rsidRPr="00CA41D8">
                    <w:rPr>
                      <w:b/>
                      <w:szCs w:val="21"/>
                    </w:rPr>
                    <w:t>18:00</w:t>
                  </w:r>
                </w:p>
              </w:tc>
              <w:tc>
                <w:tcPr>
                  <w:tcW w:w="1701" w:type="dxa"/>
                  <w:vMerge/>
                  <w:vAlign w:val="center"/>
                </w:tcPr>
                <w:p w:rsidR="0053087A" w:rsidRPr="00CA41D8" w:rsidRDefault="0053087A">
                  <w:pPr>
                    <w:adjustRightInd w:val="0"/>
                    <w:snapToGrid w:val="0"/>
                    <w:jc w:val="center"/>
                    <w:rPr>
                      <w:szCs w:val="21"/>
                    </w:rPr>
                  </w:pPr>
                </w:p>
              </w:tc>
              <w:tc>
                <w:tcPr>
                  <w:tcW w:w="709" w:type="dxa"/>
                  <w:vMerge/>
                  <w:vAlign w:val="center"/>
                </w:tcPr>
                <w:p w:rsidR="0053087A" w:rsidRPr="00CA41D8" w:rsidRDefault="0053087A">
                  <w:pPr>
                    <w:adjustRightInd w:val="0"/>
                    <w:snapToGrid w:val="0"/>
                    <w:jc w:val="center"/>
                    <w:rPr>
                      <w:szCs w:val="21"/>
                    </w:rPr>
                  </w:pP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pH</w:t>
                  </w:r>
                </w:p>
                <w:p w:rsidR="0053087A" w:rsidRPr="00CA41D8" w:rsidRDefault="00C93FF6">
                  <w:pPr>
                    <w:adjustRightInd w:val="0"/>
                    <w:snapToGrid w:val="0"/>
                    <w:jc w:val="center"/>
                    <w:rPr>
                      <w:b/>
                      <w:szCs w:val="21"/>
                    </w:rPr>
                  </w:pPr>
                  <w:r w:rsidRPr="00CA41D8">
                    <w:rPr>
                      <w:b/>
                      <w:szCs w:val="21"/>
                    </w:rPr>
                    <w:t>（无量纲）</w:t>
                  </w:r>
                </w:p>
              </w:tc>
              <w:tc>
                <w:tcPr>
                  <w:tcW w:w="708" w:type="dxa"/>
                  <w:vAlign w:val="center"/>
                </w:tcPr>
                <w:p w:rsidR="0053087A" w:rsidRPr="00CA41D8" w:rsidRDefault="00C93FF6">
                  <w:pPr>
                    <w:adjustRightInd w:val="0"/>
                    <w:snapToGrid w:val="0"/>
                    <w:jc w:val="center"/>
                    <w:rPr>
                      <w:szCs w:val="21"/>
                    </w:rPr>
                  </w:pPr>
                  <w:r w:rsidRPr="00CA41D8">
                    <w:rPr>
                      <w:szCs w:val="21"/>
                    </w:rPr>
                    <w:t>8.15</w:t>
                  </w:r>
                </w:p>
              </w:tc>
              <w:tc>
                <w:tcPr>
                  <w:tcW w:w="709" w:type="dxa"/>
                  <w:vAlign w:val="center"/>
                </w:tcPr>
                <w:p w:rsidR="0053087A" w:rsidRPr="00CA41D8" w:rsidRDefault="00C93FF6">
                  <w:pPr>
                    <w:adjustRightInd w:val="0"/>
                    <w:snapToGrid w:val="0"/>
                    <w:jc w:val="center"/>
                    <w:rPr>
                      <w:szCs w:val="21"/>
                    </w:rPr>
                  </w:pPr>
                  <w:r w:rsidRPr="00CA41D8">
                    <w:rPr>
                      <w:szCs w:val="21"/>
                    </w:rPr>
                    <w:t>8.21</w:t>
                  </w:r>
                </w:p>
              </w:tc>
              <w:tc>
                <w:tcPr>
                  <w:tcW w:w="709" w:type="dxa"/>
                  <w:vAlign w:val="center"/>
                </w:tcPr>
                <w:p w:rsidR="0053087A" w:rsidRPr="00CA41D8" w:rsidRDefault="00C93FF6">
                  <w:pPr>
                    <w:adjustRightInd w:val="0"/>
                    <w:snapToGrid w:val="0"/>
                    <w:jc w:val="center"/>
                    <w:rPr>
                      <w:szCs w:val="21"/>
                    </w:rPr>
                  </w:pPr>
                  <w:r w:rsidRPr="00CA41D8">
                    <w:rPr>
                      <w:szCs w:val="21"/>
                    </w:rPr>
                    <w:t>8.09</w:t>
                  </w:r>
                </w:p>
              </w:tc>
              <w:tc>
                <w:tcPr>
                  <w:tcW w:w="709" w:type="dxa"/>
                  <w:vAlign w:val="center"/>
                </w:tcPr>
                <w:p w:rsidR="0053087A" w:rsidRPr="00CA41D8" w:rsidRDefault="00C93FF6">
                  <w:pPr>
                    <w:adjustRightInd w:val="0"/>
                    <w:snapToGrid w:val="0"/>
                    <w:jc w:val="center"/>
                    <w:rPr>
                      <w:szCs w:val="21"/>
                    </w:rPr>
                  </w:pPr>
                  <w:r w:rsidRPr="00CA41D8">
                    <w:rPr>
                      <w:szCs w:val="21"/>
                    </w:rPr>
                    <w:t>8.20</w:t>
                  </w:r>
                </w:p>
              </w:tc>
              <w:tc>
                <w:tcPr>
                  <w:tcW w:w="850" w:type="dxa"/>
                  <w:vAlign w:val="center"/>
                </w:tcPr>
                <w:p w:rsidR="0053087A" w:rsidRPr="00CA41D8" w:rsidRDefault="00C93FF6">
                  <w:pPr>
                    <w:adjustRightInd w:val="0"/>
                    <w:snapToGrid w:val="0"/>
                    <w:jc w:val="center"/>
                    <w:rPr>
                      <w:szCs w:val="21"/>
                    </w:rPr>
                  </w:pPr>
                  <w:r w:rsidRPr="00CA41D8">
                    <w:rPr>
                      <w:szCs w:val="21"/>
                    </w:rPr>
                    <w:t>8.27</w:t>
                  </w:r>
                </w:p>
              </w:tc>
              <w:tc>
                <w:tcPr>
                  <w:tcW w:w="709" w:type="dxa"/>
                  <w:vAlign w:val="center"/>
                </w:tcPr>
                <w:p w:rsidR="0053087A" w:rsidRPr="00CA41D8" w:rsidRDefault="00C93FF6">
                  <w:pPr>
                    <w:adjustRightInd w:val="0"/>
                    <w:snapToGrid w:val="0"/>
                    <w:jc w:val="center"/>
                    <w:rPr>
                      <w:szCs w:val="21"/>
                    </w:rPr>
                  </w:pPr>
                  <w:r w:rsidRPr="00CA41D8">
                    <w:rPr>
                      <w:szCs w:val="21"/>
                    </w:rPr>
                    <w:t>8.19</w:t>
                  </w:r>
                </w:p>
              </w:tc>
              <w:tc>
                <w:tcPr>
                  <w:tcW w:w="1701" w:type="dxa"/>
                  <w:vAlign w:val="center"/>
                </w:tcPr>
                <w:p w:rsidR="0053087A" w:rsidRPr="00CA41D8" w:rsidRDefault="00C93FF6">
                  <w:pPr>
                    <w:adjustRightInd w:val="0"/>
                    <w:snapToGrid w:val="0"/>
                    <w:jc w:val="center"/>
                    <w:rPr>
                      <w:szCs w:val="21"/>
                    </w:rPr>
                  </w:pPr>
                  <w:r w:rsidRPr="00CA41D8">
                    <w:rPr>
                      <w:szCs w:val="21"/>
                    </w:rPr>
                    <w:t>6.0~9.0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溶解氧</w:t>
                  </w:r>
                </w:p>
              </w:tc>
              <w:tc>
                <w:tcPr>
                  <w:tcW w:w="708" w:type="dxa"/>
                  <w:vAlign w:val="center"/>
                </w:tcPr>
                <w:p w:rsidR="0053087A" w:rsidRPr="00CA41D8" w:rsidRDefault="00C93FF6">
                  <w:pPr>
                    <w:adjustRightInd w:val="0"/>
                    <w:snapToGrid w:val="0"/>
                    <w:jc w:val="center"/>
                    <w:rPr>
                      <w:szCs w:val="21"/>
                    </w:rPr>
                  </w:pPr>
                  <w:r w:rsidRPr="00CA41D8">
                    <w:rPr>
                      <w:szCs w:val="21"/>
                    </w:rPr>
                    <w:t>6.02</w:t>
                  </w:r>
                </w:p>
              </w:tc>
              <w:tc>
                <w:tcPr>
                  <w:tcW w:w="709" w:type="dxa"/>
                  <w:vAlign w:val="center"/>
                </w:tcPr>
                <w:p w:rsidR="0053087A" w:rsidRPr="00CA41D8" w:rsidRDefault="00C93FF6">
                  <w:pPr>
                    <w:adjustRightInd w:val="0"/>
                    <w:snapToGrid w:val="0"/>
                    <w:jc w:val="center"/>
                    <w:rPr>
                      <w:szCs w:val="21"/>
                    </w:rPr>
                  </w:pPr>
                  <w:r w:rsidRPr="00CA41D8">
                    <w:rPr>
                      <w:szCs w:val="21"/>
                    </w:rPr>
                    <w:t>5.86</w:t>
                  </w:r>
                </w:p>
              </w:tc>
              <w:tc>
                <w:tcPr>
                  <w:tcW w:w="709" w:type="dxa"/>
                  <w:vAlign w:val="center"/>
                </w:tcPr>
                <w:p w:rsidR="0053087A" w:rsidRPr="00CA41D8" w:rsidRDefault="00C93FF6">
                  <w:pPr>
                    <w:adjustRightInd w:val="0"/>
                    <w:snapToGrid w:val="0"/>
                    <w:jc w:val="center"/>
                    <w:rPr>
                      <w:szCs w:val="21"/>
                    </w:rPr>
                  </w:pPr>
                  <w:r w:rsidRPr="00CA41D8">
                    <w:rPr>
                      <w:szCs w:val="21"/>
                    </w:rPr>
                    <w:t>5.96</w:t>
                  </w:r>
                </w:p>
              </w:tc>
              <w:tc>
                <w:tcPr>
                  <w:tcW w:w="709" w:type="dxa"/>
                  <w:vAlign w:val="center"/>
                </w:tcPr>
                <w:p w:rsidR="0053087A" w:rsidRPr="00CA41D8" w:rsidRDefault="00C93FF6">
                  <w:pPr>
                    <w:adjustRightInd w:val="0"/>
                    <w:snapToGrid w:val="0"/>
                    <w:jc w:val="center"/>
                    <w:rPr>
                      <w:szCs w:val="21"/>
                    </w:rPr>
                  </w:pPr>
                  <w:r w:rsidRPr="00CA41D8">
                    <w:rPr>
                      <w:szCs w:val="21"/>
                    </w:rPr>
                    <w:t>5.98</w:t>
                  </w:r>
                </w:p>
              </w:tc>
              <w:tc>
                <w:tcPr>
                  <w:tcW w:w="850" w:type="dxa"/>
                  <w:vAlign w:val="center"/>
                </w:tcPr>
                <w:p w:rsidR="0053087A" w:rsidRPr="00CA41D8" w:rsidRDefault="00C93FF6">
                  <w:pPr>
                    <w:adjustRightInd w:val="0"/>
                    <w:snapToGrid w:val="0"/>
                    <w:jc w:val="center"/>
                    <w:rPr>
                      <w:szCs w:val="21"/>
                    </w:rPr>
                  </w:pPr>
                  <w:r w:rsidRPr="00CA41D8">
                    <w:rPr>
                      <w:szCs w:val="21"/>
                    </w:rPr>
                    <w:t>5.88</w:t>
                  </w:r>
                </w:p>
              </w:tc>
              <w:tc>
                <w:tcPr>
                  <w:tcW w:w="709" w:type="dxa"/>
                  <w:vAlign w:val="center"/>
                </w:tcPr>
                <w:p w:rsidR="0053087A" w:rsidRPr="00CA41D8" w:rsidRDefault="00C93FF6">
                  <w:pPr>
                    <w:adjustRightInd w:val="0"/>
                    <w:snapToGrid w:val="0"/>
                    <w:jc w:val="center"/>
                    <w:rPr>
                      <w:szCs w:val="21"/>
                    </w:rPr>
                  </w:pPr>
                  <w:r w:rsidRPr="00CA41D8">
                    <w:rPr>
                      <w:szCs w:val="21"/>
                    </w:rPr>
                    <w:t>5.90</w:t>
                  </w:r>
                </w:p>
              </w:tc>
              <w:tc>
                <w:tcPr>
                  <w:tcW w:w="1701" w:type="dxa"/>
                  <w:vAlign w:val="center"/>
                </w:tcPr>
                <w:p w:rsidR="0053087A" w:rsidRPr="00CA41D8" w:rsidRDefault="00C93FF6">
                  <w:pPr>
                    <w:adjustRightInd w:val="0"/>
                    <w:snapToGrid w:val="0"/>
                    <w:jc w:val="center"/>
                    <w:rPr>
                      <w:szCs w:val="21"/>
                    </w:rPr>
                  </w:pPr>
                  <w:r w:rsidRPr="00CA41D8">
                    <w:rPr>
                      <w:bCs/>
                      <w:szCs w:val="21"/>
                    </w:rPr>
                    <w:t>≥2.0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色度</w:t>
                  </w:r>
                </w:p>
                <w:p w:rsidR="0053087A" w:rsidRPr="00CA41D8" w:rsidRDefault="00C93FF6">
                  <w:pPr>
                    <w:adjustRightInd w:val="0"/>
                    <w:snapToGrid w:val="0"/>
                    <w:jc w:val="center"/>
                    <w:rPr>
                      <w:b/>
                      <w:szCs w:val="21"/>
                    </w:rPr>
                  </w:pPr>
                  <w:r w:rsidRPr="00CA41D8">
                    <w:rPr>
                      <w:b/>
                      <w:szCs w:val="21"/>
                    </w:rPr>
                    <w:t>（度）</w:t>
                  </w:r>
                </w:p>
              </w:tc>
              <w:tc>
                <w:tcPr>
                  <w:tcW w:w="708" w:type="dxa"/>
                  <w:vAlign w:val="center"/>
                </w:tcPr>
                <w:p w:rsidR="0053087A" w:rsidRPr="00CA41D8" w:rsidRDefault="00C93FF6">
                  <w:pPr>
                    <w:adjustRightInd w:val="0"/>
                    <w:snapToGrid w:val="0"/>
                    <w:jc w:val="center"/>
                    <w:rPr>
                      <w:szCs w:val="21"/>
                    </w:rPr>
                  </w:pPr>
                  <w:r w:rsidRPr="00CA41D8">
                    <w:rPr>
                      <w:szCs w:val="21"/>
                    </w:rPr>
                    <w:t>0</w:t>
                  </w:r>
                </w:p>
              </w:tc>
              <w:tc>
                <w:tcPr>
                  <w:tcW w:w="709" w:type="dxa"/>
                  <w:vAlign w:val="center"/>
                </w:tcPr>
                <w:p w:rsidR="0053087A" w:rsidRPr="00CA41D8" w:rsidRDefault="00C93FF6">
                  <w:pPr>
                    <w:adjustRightInd w:val="0"/>
                    <w:snapToGrid w:val="0"/>
                    <w:jc w:val="center"/>
                    <w:rPr>
                      <w:szCs w:val="21"/>
                    </w:rPr>
                  </w:pPr>
                  <w:r w:rsidRPr="00CA41D8">
                    <w:rPr>
                      <w:szCs w:val="21"/>
                    </w:rPr>
                    <w:t>0</w:t>
                  </w:r>
                </w:p>
              </w:tc>
              <w:tc>
                <w:tcPr>
                  <w:tcW w:w="709" w:type="dxa"/>
                  <w:vAlign w:val="center"/>
                </w:tcPr>
                <w:p w:rsidR="0053087A" w:rsidRPr="00CA41D8" w:rsidRDefault="00C93FF6">
                  <w:pPr>
                    <w:adjustRightInd w:val="0"/>
                    <w:snapToGrid w:val="0"/>
                    <w:jc w:val="center"/>
                    <w:rPr>
                      <w:szCs w:val="21"/>
                    </w:rPr>
                  </w:pPr>
                  <w:r w:rsidRPr="00CA41D8">
                    <w:rPr>
                      <w:szCs w:val="21"/>
                    </w:rPr>
                    <w:t>0</w:t>
                  </w:r>
                </w:p>
              </w:tc>
              <w:tc>
                <w:tcPr>
                  <w:tcW w:w="709" w:type="dxa"/>
                  <w:vAlign w:val="center"/>
                </w:tcPr>
                <w:p w:rsidR="0053087A" w:rsidRPr="00CA41D8" w:rsidRDefault="00C93FF6">
                  <w:pPr>
                    <w:adjustRightInd w:val="0"/>
                    <w:snapToGrid w:val="0"/>
                    <w:jc w:val="center"/>
                    <w:rPr>
                      <w:szCs w:val="21"/>
                    </w:rPr>
                  </w:pPr>
                  <w:r w:rsidRPr="00CA41D8">
                    <w:rPr>
                      <w:szCs w:val="21"/>
                    </w:rPr>
                    <w:t>0</w:t>
                  </w:r>
                </w:p>
              </w:tc>
              <w:tc>
                <w:tcPr>
                  <w:tcW w:w="850" w:type="dxa"/>
                  <w:vAlign w:val="center"/>
                </w:tcPr>
                <w:p w:rsidR="0053087A" w:rsidRPr="00CA41D8" w:rsidRDefault="00C93FF6">
                  <w:pPr>
                    <w:adjustRightInd w:val="0"/>
                    <w:snapToGrid w:val="0"/>
                    <w:jc w:val="center"/>
                    <w:rPr>
                      <w:szCs w:val="21"/>
                    </w:rPr>
                  </w:pPr>
                  <w:r w:rsidRPr="00CA41D8">
                    <w:rPr>
                      <w:szCs w:val="21"/>
                    </w:rPr>
                    <w:t>0</w:t>
                  </w:r>
                </w:p>
              </w:tc>
              <w:tc>
                <w:tcPr>
                  <w:tcW w:w="709" w:type="dxa"/>
                  <w:vAlign w:val="center"/>
                </w:tcPr>
                <w:p w:rsidR="0053087A" w:rsidRPr="00CA41D8" w:rsidRDefault="00C93FF6">
                  <w:pPr>
                    <w:adjustRightInd w:val="0"/>
                    <w:snapToGrid w:val="0"/>
                    <w:jc w:val="center"/>
                    <w:rPr>
                      <w:szCs w:val="21"/>
                    </w:rPr>
                  </w:pPr>
                  <w:r w:rsidRPr="00CA41D8">
                    <w:rPr>
                      <w:szCs w:val="21"/>
                    </w:rPr>
                    <w:t>0</w:t>
                  </w:r>
                </w:p>
              </w:tc>
              <w:tc>
                <w:tcPr>
                  <w:tcW w:w="1701" w:type="dxa"/>
                  <w:vAlign w:val="center"/>
                </w:tcPr>
                <w:p w:rsidR="0053087A" w:rsidRPr="00CA41D8" w:rsidRDefault="00C93FF6">
                  <w:pPr>
                    <w:adjustRightInd w:val="0"/>
                    <w:snapToGrid w:val="0"/>
                    <w:jc w:val="center"/>
                    <w:rPr>
                      <w:szCs w:val="21"/>
                    </w:rPr>
                  </w:pPr>
                  <w:r w:rsidRPr="00CA41D8">
                    <w:rPr>
                      <w:szCs w:val="21"/>
                    </w:rPr>
                    <w:t>≤30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嗅</w:t>
                  </w:r>
                </w:p>
              </w:tc>
              <w:tc>
                <w:tcPr>
                  <w:tcW w:w="708" w:type="dxa"/>
                  <w:vAlign w:val="center"/>
                </w:tcPr>
                <w:p w:rsidR="0053087A" w:rsidRPr="00CA41D8" w:rsidRDefault="00C93FF6">
                  <w:pPr>
                    <w:adjustRightInd w:val="0"/>
                    <w:snapToGrid w:val="0"/>
                    <w:jc w:val="center"/>
                    <w:rPr>
                      <w:szCs w:val="21"/>
                    </w:rPr>
                  </w:pPr>
                  <w:r w:rsidRPr="00CA41D8">
                    <w:rPr>
                      <w:szCs w:val="21"/>
                    </w:rPr>
                    <w:t>弱</w:t>
                  </w:r>
                </w:p>
              </w:tc>
              <w:tc>
                <w:tcPr>
                  <w:tcW w:w="709" w:type="dxa"/>
                  <w:vAlign w:val="center"/>
                </w:tcPr>
                <w:p w:rsidR="0053087A" w:rsidRPr="00CA41D8" w:rsidRDefault="00C93FF6">
                  <w:pPr>
                    <w:jc w:val="center"/>
                  </w:pPr>
                  <w:r w:rsidRPr="00CA41D8">
                    <w:rPr>
                      <w:szCs w:val="21"/>
                    </w:rPr>
                    <w:t>弱</w:t>
                  </w:r>
                </w:p>
              </w:tc>
              <w:tc>
                <w:tcPr>
                  <w:tcW w:w="709" w:type="dxa"/>
                  <w:vAlign w:val="center"/>
                </w:tcPr>
                <w:p w:rsidR="0053087A" w:rsidRPr="00CA41D8" w:rsidRDefault="00C93FF6">
                  <w:pPr>
                    <w:jc w:val="center"/>
                  </w:pPr>
                  <w:r w:rsidRPr="00CA41D8">
                    <w:rPr>
                      <w:szCs w:val="21"/>
                    </w:rPr>
                    <w:t>弱</w:t>
                  </w:r>
                </w:p>
              </w:tc>
              <w:tc>
                <w:tcPr>
                  <w:tcW w:w="709" w:type="dxa"/>
                  <w:vAlign w:val="center"/>
                </w:tcPr>
                <w:p w:rsidR="0053087A" w:rsidRPr="00CA41D8" w:rsidRDefault="00C93FF6">
                  <w:pPr>
                    <w:jc w:val="center"/>
                  </w:pPr>
                  <w:r w:rsidRPr="00CA41D8">
                    <w:rPr>
                      <w:szCs w:val="21"/>
                    </w:rPr>
                    <w:t>弱</w:t>
                  </w:r>
                </w:p>
              </w:tc>
              <w:tc>
                <w:tcPr>
                  <w:tcW w:w="850" w:type="dxa"/>
                  <w:vAlign w:val="center"/>
                </w:tcPr>
                <w:p w:rsidR="0053087A" w:rsidRPr="00CA41D8" w:rsidRDefault="00C93FF6">
                  <w:pPr>
                    <w:jc w:val="center"/>
                  </w:pPr>
                  <w:r w:rsidRPr="00CA41D8">
                    <w:rPr>
                      <w:szCs w:val="21"/>
                    </w:rPr>
                    <w:t>弱</w:t>
                  </w:r>
                </w:p>
              </w:tc>
              <w:tc>
                <w:tcPr>
                  <w:tcW w:w="709" w:type="dxa"/>
                  <w:vAlign w:val="center"/>
                </w:tcPr>
                <w:p w:rsidR="0053087A" w:rsidRPr="00CA41D8" w:rsidRDefault="00C93FF6">
                  <w:pPr>
                    <w:jc w:val="center"/>
                  </w:pPr>
                  <w:r w:rsidRPr="00CA41D8">
                    <w:rPr>
                      <w:szCs w:val="21"/>
                    </w:rPr>
                    <w:t>弱</w:t>
                  </w:r>
                </w:p>
              </w:tc>
              <w:tc>
                <w:tcPr>
                  <w:tcW w:w="1701" w:type="dxa"/>
                  <w:vAlign w:val="center"/>
                </w:tcPr>
                <w:p w:rsidR="0053087A" w:rsidRPr="00CA41D8" w:rsidRDefault="00C93FF6">
                  <w:pPr>
                    <w:adjustRightInd w:val="0"/>
                    <w:snapToGrid w:val="0"/>
                    <w:jc w:val="center"/>
                    <w:rPr>
                      <w:szCs w:val="21"/>
                    </w:rPr>
                  </w:pPr>
                  <w:r w:rsidRPr="00CA41D8">
                    <w:rPr>
                      <w:szCs w:val="21"/>
                    </w:rPr>
                    <w:t>无不快感</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浊度（</w:t>
                  </w:r>
                  <w:r w:rsidRPr="00CA41D8">
                    <w:rPr>
                      <w:b/>
                      <w:szCs w:val="21"/>
                    </w:rPr>
                    <w:t>NTU</w:t>
                  </w:r>
                  <w:r w:rsidRPr="00CA41D8">
                    <w:rPr>
                      <w:b/>
                      <w:szCs w:val="21"/>
                    </w:rPr>
                    <w:t>）</w:t>
                  </w:r>
                </w:p>
              </w:tc>
              <w:tc>
                <w:tcPr>
                  <w:tcW w:w="708" w:type="dxa"/>
                  <w:vAlign w:val="center"/>
                </w:tcPr>
                <w:p w:rsidR="0053087A" w:rsidRPr="00CA41D8" w:rsidRDefault="00C93FF6">
                  <w:pPr>
                    <w:adjustRightInd w:val="0"/>
                    <w:snapToGrid w:val="0"/>
                    <w:jc w:val="center"/>
                    <w:rPr>
                      <w:szCs w:val="21"/>
                    </w:rPr>
                  </w:pPr>
                  <w:r w:rsidRPr="00CA41D8">
                    <w:rPr>
                      <w:szCs w:val="21"/>
                    </w:rPr>
                    <w:t>1L</w:t>
                  </w:r>
                </w:p>
              </w:tc>
              <w:tc>
                <w:tcPr>
                  <w:tcW w:w="709" w:type="dxa"/>
                  <w:vAlign w:val="center"/>
                </w:tcPr>
                <w:p w:rsidR="0053087A" w:rsidRPr="00CA41D8" w:rsidRDefault="00C93FF6">
                  <w:pPr>
                    <w:adjustRightInd w:val="0"/>
                    <w:snapToGrid w:val="0"/>
                    <w:jc w:val="center"/>
                    <w:rPr>
                      <w:szCs w:val="21"/>
                    </w:rPr>
                  </w:pPr>
                  <w:r w:rsidRPr="00CA41D8">
                    <w:rPr>
                      <w:szCs w:val="21"/>
                    </w:rPr>
                    <w:t>1L</w:t>
                  </w:r>
                </w:p>
              </w:tc>
              <w:tc>
                <w:tcPr>
                  <w:tcW w:w="709" w:type="dxa"/>
                  <w:vAlign w:val="center"/>
                </w:tcPr>
                <w:p w:rsidR="0053087A" w:rsidRPr="00CA41D8" w:rsidRDefault="00C93FF6">
                  <w:pPr>
                    <w:adjustRightInd w:val="0"/>
                    <w:snapToGrid w:val="0"/>
                    <w:jc w:val="center"/>
                    <w:rPr>
                      <w:szCs w:val="21"/>
                    </w:rPr>
                  </w:pPr>
                  <w:r w:rsidRPr="00CA41D8">
                    <w:rPr>
                      <w:szCs w:val="21"/>
                    </w:rPr>
                    <w:t>1L</w:t>
                  </w:r>
                </w:p>
              </w:tc>
              <w:tc>
                <w:tcPr>
                  <w:tcW w:w="709" w:type="dxa"/>
                  <w:vAlign w:val="center"/>
                </w:tcPr>
                <w:p w:rsidR="0053087A" w:rsidRPr="00CA41D8" w:rsidRDefault="00C93FF6">
                  <w:pPr>
                    <w:adjustRightInd w:val="0"/>
                    <w:snapToGrid w:val="0"/>
                    <w:jc w:val="center"/>
                    <w:rPr>
                      <w:szCs w:val="21"/>
                    </w:rPr>
                  </w:pPr>
                  <w:r w:rsidRPr="00CA41D8">
                    <w:rPr>
                      <w:szCs w:val="21"/>
                    </w:rPr>
                    <w:t>1L</w:t>
                  </w:r>
                </w:p>
              </w:tc>
              <w:tc>
                <w:tcPr>
                  <w:tcW w:w="850" w:type="dxa"/>
                  <w:vAlign w:val="center"/>
                </w:tcPr>
                <w:p w:rsidR="0053087A" w:rsidRPr="00CA41D8" w:rsidRDefault="00C93FF6">
                  <w:pPr>
                    <w:adjustRightInd w:val="0"/>
                    <w:snapToGrid w:val="0"/>
                    <w:jc w:val="center"/>
                    <w:rPr>
                      <w:szCs w:val="21"/>
                    </w:rPr>
                  </w:pPr>
                  <w:r w:rsidRPr="00CA41D8">
                    <w:rPr>
                      <w:szCs w:val="21"/>
                    </w:rPr>
                    <w:t>1L</w:t>
                  </w:r>
                </w:p>
              </w:tc>
              <w:tc>
                <w:tcPr>
                  <w:tcW w:w="709" w:type="dxa"/>
                  <w:vAlign w:val="center"/>
                </w:tcPr>
                <w:p w:rsidR="0053087A" w:rsidRPr="00CA41D8" w:rsidRDefault="00C93FF6">
                  <w:pPr>
                    <w:adjustRightInd w:val="0"/>
                    <w:snapToGrid w:val="0"/>
                    <w:jc w:val="center"/>
                    <w:rPr>
                      <w:szCs w:val="21"/>
                    </w:rPr>
                  </w:pPr>
                  <w:r w:rsidRPr="00CA41D8">
                    <w:rPr>
                      <w:szCs w:val="21"/>
                    </w:rPr>
                    <w:t>1L</w:t>
                  </w:r>
                </w:p>
              </w:tc>
              <w:tc>
                <w:tcPr>
                  <w:tcW w:w="1701" w:type="dxa"/>
                  <w:vAlign w:val="center"/>
                </w:tcPr>
                <w:p w:rsidR="0053087A" w:rsidRPr="00CA41D8" w:rsidRDefault="00C93FF6">
                  <w:pPr>
                    <w:adjustRightInd w:val="0"/>
                    <w:snapToGrid w:val="0"/>
                    <w:jc w:val="center"/>
                    <w:rPr>
                      <w:szCs w:val="21"/>
                    </w:rPr>
                  </w:pPr>
                  <w:r w:rsidRPr="00CA41D8">
                    <w:rPr>
                      <w:bCs/>
                      <w:szCs w:val="21"/>
                    </w:rPr>
                    <w:t>≤10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溶解性总固体</w:t>
                  </w:r>
                </w:p>
              </w:tc>
              <w:tc>
                <w:tcPr>
                  <w:tcW w:w="708" w:type="dxa"/>
                  <w:vAlign w:val="center"/>
                </w:tcPr>
                <w:p w:rsidR="0053087A" w:rsidRPr="00CA41D8" w:rsidRDefault="00C93FF6">
                  <w:pPr>
                    <w:adjustRightInd w:val="0"/>
                    <w:snapToGrid w:val="0"/>
                    <w:jc w:val="center"/>
                    <w:rPr>
                      <w:szCs w:val="21"/>
                    </w:rPr>
                  </w:pPr>
                  <w:r w:rsidRPr="00CA41D8">
                    <w:rPr>
                      <w:szCs w:val="21"/>
                    </w:rPr>
                    <w:t>482</w:t>
                  </w:r>
                </w:p>
              </w:tc>
              <w:tc>
                <w:tcPr>
                  <w:tcW w:w="709" w:type="dxa"/>
                  <w:vAlign w:val="center"/>
                </w:tcPr>
                <w:p w:rsidR="0053087A" w:rsidRPr="00CA41D8" w:rsidRDefault="00C93FF6">
                  <w:pPr>
                    <w:adjustRightInd w:val="0"/>
                    <w:snapToGrid w:val="0"/>
                    <w:jc w:val="center"/>
                    <w:rPr>
                      <w:szCs w:val="21"/>
                    </w:rPr>
                  </w:pPr>
                  <w:r w:rsidRPr="00CA41D8">
                    <w:rPr>
                      <w:szCs w:val="21"/>
                    </w:rPr>
                    <w:t>403</w:t>
                  </w:r>
                </w:p>
              </w:tc>
              <w:tc>
                <w:tcPr>
                  <w:tcW w:w="709" w:type="dxa"/>
                  <w:vAlign w:val="center"/>
                </w:tcPr>
                <w:p w:rsidR="0053087A" w:rsidRPr="00CA41D8" w:rsidRDefault="00C93FF6">
                  <w:pPr>
                    <w:adjustRightInd w:val="0"/>
                    <w:snapToGrid w:val="0"/>
                    <w:jc w:val="center"/>
                    <w:rPr>
                      <w:szCs w:val="21"/>
                    </w:rPr>
                  </w:pPr>
                  <w:r w:rsidRPr="00CA41D8">
                    <w:rPr>
                      <w:szCs w:val="21"/>
                    </w:rPr>
                    <w:t>387</w:t>
                  </w:r>
                </w:p>
              </w:tc>
              <w:tc>
                <w:tcPr>
                  <w:tcW w:w="709" w:type="dxa"/>
                  <w:vAlign w:val="center"/>
                </w:tcPr>
                <w:p w:rsidR="0053087A" w:rsidRPr="00CA41D8" w:rsidRDefault="00C93FF6">
                  <w:pPr>
                    <w:adjustRightInd w:val="0"/>
                    <w:snapToGrid w:val="0"/>
                    <w:jc w:val="center"/>
                    <w:rPr>
                      <w:szCs w:val="21"/>
                    </w:rPr>
                  </w:pPr>
                  <w:r w:rsidRPr="00CA41D8">
                    <w:rPr>
                      <w:szCs w:val="21"/>
                    </w:rPr>
                    <w:t>428</w:t>
                  </w:r>
                </w:p>
              </w:tc>
              <w:tc>
                <w:tcPr>
                  <w:tcW w:w="850" w:type="dxa"/>
                  <w:vAlign w:val="center"/>
                </w:tcPr>
                <w:p w:rsidR="0053087A" w:rsidRPr="00CA41D8" w:rsidRDefault="00C93FF6">
                  <w:pPr>
                    <w:adjustRightInd w:val="0"/>
                    <w:snapToGrid w:val="0"/>
                    <w:jc w:val="center"/>
                    <w:rPr>
                      <w:szCs w:val="21"/>
                    </w:rPr>
                  </w:pPr>
                  <w:r w:rsidRPr="00CA41D8">
                    <w:rPr>
                      <w:szCs w:val="21"/>
                    </w:rPr>
                    <w:t>440</w:t>
                  </w:r>
                </w:p>
              </w:tc>
              <w:tc>
                <w:tcPr>
                  <w:tcW w:w="709" w:type="dxa"/>
                  <w:vAlign w:val="center"/>
                </w:tcPr>
                <w:p w:rsidR="0053087A" w:rsidRPr="00CA41D8" w:rsidRDefault="00C93FF6">
                  <w:pPr>
                    <w:adjustRightInd w:val="0"/>
                    <w:snapToGrid w:val="0"/>
                    <w:jc w:val="center"/>
                    <w:rPr>
                      <w:szCs w:val="21"/>
                    </w:rPr>
                  </w:pPr>
                  <w:r w:rsidRPr="00CA41D8">
                    <w:rPr>
                      <w:szCs w:val="21"/>
                    </w:rPr>
                    <w:t>441</w:t>
                  </w:r>
                </w:p>
              </w:tc>
              <w:tc>
                <w:tcPr>
                  <w:tcW w:w="1701" w:type="dxa"/>
                  <w:vAlign w:val="center"/>
                </w:tcPr>
                <w:p w:rsidR="0053087A" w:rsidRPr="00CA41D8" w:rsidRDefault="00C93FF6">
                  <w:pPr>
                    <w:adjustRightInd w:val="0"/>
                    <w:snapToGrid w:val="0"/>
                    <w:jc w:val="center"/>
                    <w:rPr>
                      <w:szCs w:val="21"/>
                    </w:rPr>
                  </w:pPr>
                  <w:r w:rsidRPr="00CA41D8">
                    <w:rPr>
                      <w:bCs/>
                      <w:szCs w:val="21"/>
                    </w:rPr>
                    <w:t>≤1000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BOD</w:t>
                  </w:r>
                  <w:r w:rsidRPr="00CA41D8">
                    <w:rPr>
                      <w:b/>
                      <w:szCs w:val="21"/>
                      <w:vertAlign w:val="subscript"/>
                    </w:rPr>
                    <w:t>5</w:t>
                  </w:r>
                </w:p>
              </w:tc>
              <w:tc>
                <w:tcPr>
                  <w:tcW w:w="708" w:type="dxa"/>
                  <w:vAlign w:val="center"/>
                </w:tcPr>
                <w:p w:rsidR="0053087A" w:rsidRPr="00CA41D8" w:rsidRDefault="00C93FF6">
                  <w:pPr>
                    <w:adjustRightInd w:val="0"/>
                    <w:snapToGrid w:val="0"/>
                    <w:jc w:val="center"/>
                    <w:rPr>
                      <w:szCs w:val="21"/>
                    </w:rPr>
                  </w:pPr>
                  <w:r w:rsidRPr="00CA41D8">
                    <w:rPr>
                      <w:szCs w:val="21"/>
                    </w:rPr>
                    <w:t>8.6</w:t>
                  </w:r>
                </w:p>
              </w:tc>
              <w:tc>
                <w:tcPr>
                  <w:tcW w:w="709" w:type="dxa"/>
                  <w:vAlign w:val="center"/>
                </w:tcPr>
                <w:p w:rsidR="0053087A" w:rsidRPr="00CA41D8" w:rsidRDefault="00C93FF6">
                  <w:pPr>
                    <w:adjustRightInd w:val="0"/>
                    <w:snapToGrid w:val="0"/>
                    <w:jc w:val="center"/>
                    <w:rPr>
                      <w:szCs w:val="21"/>
                    </w:rPr>
                  </w:pPr>
                  <w:r w:rsidRPr="00CA41D8">
                    <w:rPr>
                      <w:szCs w:val="21"/>
                    </w:rPr>
                    <w:t>9.0</w:t>
                  </w:r>
                </w:p>
              </w:tc>
              <w:tc>
                <w:tcPr>
                  <w:tcW w:w="709" w:type="dxa"/>
                  <w:vAlign w:val="center"/>
                </w:tcPr>
                <w:p w:rsidR="0053087A" w:rsidRPr="00CA41D8" w:rsidRDefault="00C93FF6">
                  <w:pPr>
                    <w:adjustRightInd w:val="0"/>
                    <w:snapToGrid w:val="0"/>
                    <w:jc w:val="center"/>
                    <w:rPr>
                      <w:szCs w:val="21"/>
                    </w:rPr>
                  </w:pPr>
                  <w:r w:rsidRPr="00CA41D8">
                    <w:rPr>
                      <w:szCs w:val="21"/>
                    </w:rPr>
                    <w:t>9.1</w:t>
                  </w:r>
                </w:p>
              </w:tc>
              <w:tc>
                <w:tcPr>
                  <w:tcW w:w="709" w:type="dxa"/>
                  <w:vAlign w:val="center"/>
                </w:tcPr>
                <w:p w:rsidR="0053087A" w:rsidRPr="00CA41D8" w:rsidRDefault="00C93FF6">
                  <w:pPr>
                    <w:adjustRightInd w:val="0"/>
                    <w:snapToGrid w:val="0"/>
                    <w:jc w:val="center"/>
                    <w:rPr>
                      <w:szCs w:val="21"/>
                    </w:rPr>
                  </w:pPr>
                  <w:r w:rsidRPr="00CA41D8">
                    <w:rPr>
                      <w:szCs w:val="21"/>
                    </w:rPr>
                    <w:t>8.5</w:t>
                  </w:r>
                </w:p>
              </w:tc>
              <w:tc>
                <w:tcPr>
                  <w:tcW w:w="850" w:type="dxa"/>
                  <w:vAlign w:val="center"/>
                </w:tcPr>
                <w:p w:rsidR="0053087A" w:rsidRPr="00CA41D8" w:rsidRDefault="00C93FF6">
                  <w:pPr>
                    <w:adjustRightInd w:val="0"/>
                    <w:snapToGrid w:val="0"/>
                    <w:jc w:val="center"/>
                    <w:rPr>
                      <w:szCs w:val="21"/>
                    </w:rPr>
                  </w:pPr>
                  <w:r w:rsidRPr="00CA41D8">
                    <w:rPr>
                      <w:szCs w:val="21"/>
                    </w:rPr>
                    <w:t>8.7</w:t>
                  </w:r>
                </w:p>
              </w:tc>
              <w:tc>
                <w:tcPr>
                  <w:tcW w:w="709" w:type="dxa"/>
                  <w:vAlign w:val="center"/>
                </w:tcPr>
                <w:p w:rsidR="0053087A" w:rsidRPr="00CA41D8" w:rsidRDefault="00C93FF6">
                  <w:pPr>
                    <w:adjustRightInd w:val="0"/>
                    <w:snapToGrid w:val="0"/>
                    <w:jc w:val="center"/>
                    <w:rPr>
                      <w:szCs w:val="21"/>
                    </w:rPr>
                  </w:pPr>
                  <w:r w:rsidRPr="00CA41D8">
                    <w:rPr>
                      <w:szCs w:val="21"/>
                    </w:rPr>
                    <w:t>9.4</w:t>
                  </w:r>
                </w:p>
              </w:tc>
              <w:tc>
                <w:tcPr>
                  <w:tcW w:w="1701" w:type="dxa"/>
                  <w:vAlign w:val="center"/>
                </w:tcPr>
                <w:p w:rsidR="0053087A" w:rsidRPr="00CA41D8" w:rsidRDefault="00C93FF6">
                  <w:pPr>
                    <w:adjustRightInd w:val="0"/>
                    <w:snapToGrid w:val="0"/>
                    <w:jc w:val="center"/>
                    <w:rPr>
                      <w:szCs w:val="21"/>
                    </w:rPr>
                  </w:pPr>
                  <w:r w:rsidRPr="00CA41D8">
                    <w:rPr>
                      <w:bCs/>
                      <w:szCs w:val="21"/>
                    </w:rPr>
                    <w:t>≤10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氨氮</w:t>
                  </w:r>
                </w:p>
              </w:tc>
              <w:tc>
                <w:tcPr>
                  <w:tcW w:w="708" w:type="dxa"/>
                  <w:vAlign w:val="center"/>
                </w:tcPr>
                <w:p w:rsidR="0053087A" w:rsidRPr="00CA41D8" w:rsidRDefault="00C93FF6">
                  <w:pPr>
                    <w:adjustRightInd w:val="0"/>
                    <w:snapToGrid w:val="0"/>
                    <w:jc w:val="center"/>
                    <w:rPr>
                      <w:szCs w:val="21"/>
                    </w:rPr>
                  </w:pPr>
                  <w:r w:rsidRPr="00CA41D8">
                    <w:rPr>
                      <w:szCs w:val="21"/>
                    </w:rPr>
                    <w:t>4.10</w:t>
                  </w:r>
                </w:p>
              </w:tc>
              <w:tc>
                <w:tcPr>
                  <w:tcW w:w="709" w:type="dxa"/>
                  <w:vAlign w:val="center"/>
                </w:tcPr>
                <w:p w:rsidR="0053087A" w:rsidRPr="00CA41D8" w:rsidRDefault="00C93FF6">
                  <w:pPr>
                    <w:adjustRightInd w:val="0"/>
                    <w:snapToGrid w:val="0"/>
                    <w:jc w:val="center"/>
                    <w:rPr>
                      <w:szCs w:val="21"/>
                    </w:rPr>
                  </w:pPr>
                  <w:r w:rsidRPr="00CA41D8">
                    <w:rPr>
                      <w:szCs w:val="21"/>
                    </w:rPr>
                    <w:t>1.00</w:t>
                  </w:r>
                </w:p>
              </w:tc>
              <w:tc>
                <w:tcPr>
                  <w:tcW w:w="709" w:type="dxa"/>
                  <w:vAlign w:val="center"/>
                </w:tcPr>
                <w:p w:rsidR="0053087A" w:rsidRPr="00CA41D8" w:rsidRDefault="00C93FF6">
                  <w:pPr>
                    <w:adjustRightInd w:val="0"/>
                    <w:snapToGrid w:val="0"/>
                    <w:jc w:val="center"/>
                    <w:rPr>
                      <w:szCs w:val="21"/>
                    </w:rPr>
                  </w:pPr>
                  <w:r w:rsidRPr="00CA41D8">
                    <w:rPr>
                      <w:szCs w:val="21"/>
                    </w:rPr>
                    <w:t>4.09</w:t>
                  </w:r>
                </w:p>
              </w:tc>
              <w:tc>
                <w:tcPr>
                  <w:tcW w:w="709" w:type="dxa"/>
                  <w:vAlign w:val="center"/>
                </w:tcPr>
                <w:p w:rsidR="0053087A" w:rsidRPr="00CA41D8" w:rsidRDefault="00C93FF6">
                  <w:pPr>
                    <w:adjustRightInd w:val="0"/>
                    <w:snapToGrid w:val="0"/>
                    <w:jc w:val="center"/>
                    <w:rPr>
                      <w:szCs w:val="21"/>
                    </w:rPr>
                  </w:pPr>
                  <w:r w:rsidRPr="00CA41D8">
                    <w:rPr>
                      <w:szCs w:val="21"/>
                    </w:rPr>
                    <w:t>4.06</w:t>
                  </w:r>
                </w:p>
              </w:tc>
              <w:tc>
                <w:tcPr>
                  <w:tcW w:w="850" w:type="dxa"/>
                  <w:vAlign w:val="center"/>
                </w:tcPr>
                <w:p w:rsidR="0053087A" w:rsidRPr="00CA41D8" w:rsidRDefault="00C93FF6">
                  <w:pPr>
                    <w:adjustRightInd w:val="0"/>
                    <w:snapToGrid w:val="0"/>
                    <w:jc w:val="center"/>
                    <w:rPr>
                      <w:szCs w:val="21"/>
                    </w:rPr>
                  </w:pPr>
                  <w:r w:rsidRPr="00CA41D8">
                    <w:rPr>
                      <w:szCs w:val="21"/>
                    </w:rPr>
                    <w:t>4.18</w:t>
                  </w:r>
                </w:p>
              </w:tc>
              <w:tc>
                <w:tcPr>
                  <w:tcW w:w="709" w:type="dxa"/>
                  <w:vAlign w:val="center"/>
                </w:tcPr>
                <w:p w:rsidR="0053087A" w:rsidRPr="00CA41D8" w:rsidRDefault="00C93FF6">
                  <w:pPr>
                    <w:adjustRightInd w:val="0"/>
                    <w:snapToGrid w:val="0"/>
                    <w:jc w:val="center"/>
                    <w:rPr>
                      <w:szCs w:val="21"/>
                    </w:rPr>
                  </w:pPr>
                  <w:r w:rsidRPr="00CA41D8">
                    <w:rPr>
                      <w:szCs w:val="21"/>
                    </w:rPr>
                    <w:t>4.00</w:t>
                  </w:r>
                </w:p>
              </w:tc>
              <w:tc>
                <w:tcPr>
                  <w:tcW w:w="1701" w:type="dxa"/>
                  <w:vAlign w:val="center"/>
                </w:tcPr>
                <w:p w:rsidR="0053087A" w:rsidRPr="00CA41D8" w:rsidRDefault="00C93FF6">
                  <w:pPr>
                    <w:adjustRightInd w:val="0"/>
                    <w:snapToGrid w:val="0"/>
                    <w:jc w:val="center"/>
                    <w:rPr>
                      <w:szCs w:val="21"/>
                    </w:rPr>
                  </w:pPr>
                  <w:r w:rsidRPr="00CA41D8">
                    <w:rPr>
                      <w:bCs/>
                      <w:szCs w:val="21"/>
                    </w:rPr>
                    <w:t>≤8</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阴离子表面活性剂</w:t>
                  </w:r>
                </w:p>
              </w:tc>
              <w:tc>
                <w:tcPr>
                  <w:tcW w:w="708" w:type="dxa"/>
                  <w:vAlign w:val="center"/>
                </w:tcPr>
                <w:p w:rsidR="0053087A" w:rsidRPr="00CA41D8" w:rsidRDefault="00C93FF6">
                  <w:pPr>
                    <w:adjustRightInd w:val="0"/>
                    <w:snapToGrid w:val="0"/>
                    <w:jc w:val="center"/>
                    <w:rPr>
                      <w:szCs w:val="21"/>
                    </w:rPr>
                  </w:pPr>
                  <w:r w:rsidRPr="00CA41D8">
                    <w:rPr>
                      <w:szCs w:val="21"/>
                    </w:rPr>
                    <w:t>0.13</w:t>
                  </w:r>
                </w:p>
              </w:tc>
              <w:tc>
                <w:tcPr>
                  <w:tcW w:w="709" w:type="dxa"/>
                  <w:vAlign w:val="center"/>
                </w:tcPr>
                <w:p w:rsidR="0053087A" w:rsidRPr="00CA41D8" w:rsidRDefault="00C93FF6">
                  <w:pPr>
                    <w:adjustRightInd w:val="0"/>
                    <w:snapToGrid w:val="0"/>
                    <w:jc w:val="center"/>
                    <w:rPr>
                      <w:szCs w:val="21"/>
                    </w:rPr>
                  </w:pPr>
                  <w:r w:rsidRPr="00CA41D8">
                    <w:rPr>
                      <w:szCs w:val="21"/>
                    </w:rPr>
                    <w:t>0.16</w:t>
                  </w:r>
                </w:p>
              </w:tc>
              <w:tc>
                <w:tcPr>
                  <w:tcW w:w="709" w:type="dxa"/>
                  <w:vAlign w:val="center"/>
                </w:tcPr>
                <w:p w:rsidR="0053087A" w:rsidRPr="00CA41D8" w:rsidRDefault="00C93FF6">
                  <w:pPr>
                    <w:adjustRightInd w:val="0"/>
                    <w:snapToGrid w:val="0"/>
                    <w:jc w:val="center"/>
                    <w:rPr>
                      <w:szCs w:val="21"/>
                    </w:rPr>
                  </w:pPr>
                  <w:r w:rsidRPr="00CA41D8">
                    <w:rPr>
                      <w:szCs w:val="21"/>
                    </w:rPr>
                    <w:t>0.14</w:t>
                  </w:r>
                </w:p>
              </w:tc>
              <w:tc>
                <w:tcPr>
                  <w:tcW w:w="709" w:type="dxa"/>
                  <w:vAlign w:val="center"/>
                </w:tcPr>
                <w:p w:rsidR="0053087A" w:rsidRPr="00CA41D8" w:rsidRDefault="00C93FF6">
                  <w:pPr>
                    <w:adjustRightInd w:val="0"/>
                    <w:snapToGrid w:val="0"/>
                    <w:jc w:val="center"/>
                    <w:rPr>
                      <w:szCs w:val="21"/>
                    </w:rPr>
                  </w:pPr>
                  <w:r w:rsidRPr="00CA41D8">
                    <w:rPr>
                      <w:szCs w:val="21"/>
                    </w:rPr>
                    <w:t>0.13</w:t>
                  </w:r>
                </w:p>
              </w:tc>
              <w:tc>
                <w:tcPr>
                  <w:tcW w:w="850" w:type="dxa"/>
                  <w:vAlign w:val="center"/>
                </w:tcPr>
                <w:p w:rsidR="0053087A" w:rsidRPr="00CA41D8" w:rsidRDefault="00C93FF6">
                  <w:pPr>
                    <w:adjustRightInd w:val="0"/>
                    <w:snapToGrid w:val="0"/>
                    <w:jc w:val="center"/>
                    <w:rPr>
                      <w:szCs w:val="21"/>
                    </w:rPr>
                  </w:pPr>
                  <w:r w:rsidRPr="00CA41D8">
                    <w:rPr>
                      <w:szCs w:val="21"/>
                    </w:rPr>
                    <w:t>0.18</w:t>
                  </w:r>
                </w:p>
              </w:tc>
              <w:tc>
                <w:tcPr>
                  <w:tcW w:w="709" w:type="dxa"/>
                  <w:vAlign w:val="center"/>
                </w:tcPr>
                <w:p w:rsidR="0053087A" w:rsidRPr="00CA41D8" w:rsidRDefault="00C93FF6">
                  <w:pPr>
                    <w:adjustRightInd w:val="0"/>
                    <w:snapToGrid w:val="0"/>
                    <w:jc w:val="center"/>
                    <w:rPr>
                      <w:szCs w:val="21"/>
                    </w:rPr>
                  </w:pPr>
                  <w:r w:rsidRPr="00CA41D8">
                    <w:rPr>
                      <w:szCs w:val="21"/>
                    </w:rPr>
                    <w:t>0.16</w:t>
                  </w:r>
                </w:p>
              </w:tc>
              <w:tc>
                <w:tcPr>
                  <w:tcW w:w="1701" w:type="dxa"/>
                  <w:vAlign w:val="center"/>
                </w:tcPr>
                <w:p w:rsidR="0053087A" w:rsidRPr="00CA41D8" w:rsidRDefault="00C93FF6">
                  <w:pPr>
                    <w:adjustRightInd w:val="0"/>
                    <w:snapToGrid w:val="0"/>
                    <w:jc w:val="center"/>
                    <w:rPr>
                      <w:szCs w:val="21"/>
                    </w:rPr>
                  </w:pPr>
                  <w:r w:rsidRPr="00CA41D8">
                    <w:rPr>
                      <w:bCs/>
                      <w:szCs w:val="21"/>
                    </w:rPr>
                    <w:t>≤0.5</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总余氯</w:t>
                  </w:r>
                </w:p>
              </w:tc>
              <w:tc>
                <w:tcPr>
                  <w:tcW w:w="708" w:type="dxa"/>
                  <w:vAlign w:val="center"/>
                </w:tcPr>
                <w:p w:rsidR="0053087A" w:rsidRPr="00CA41D8" w:rsidRDefault="00C93FF6">
                  <w:pPr>
                    <w:adjustRightInd w:val="0"/>
                    <w:snapToGrid w:val="0"/>
                    <w:jc w:val="center"/>
                    <w:rPr>
                      <w:szCs w:val="21"/>
                    </w:rPr>
                  </w:pPr>
                  <w:r w:rsidRPr="00CA41D8">
                    <w:rPr>
                      <w:szCs w:val="21"/>
                    </w:rPr>
                    <w:t>4.14</w:t>
                  </w:r>
                </w:p>
              </w:tc>
              <w:tc>
                <w:tcPr>
                  <w:tcW w:w="709" w:type="dxa"/>
                  <w:vAlign w:val="center"/>
                </w:tcPr>
                <w:p w:rsidR="0053087A" w:rsidRPr="00CA41D8" w:rsidRDefault="00C93FF6">
                  <w:pPr>
                    <w:adjustRightInd w:val="0"/>
                    <w:snapToGrid w:val="0"/>
                    <w:jc w:val="center"/>
                    <w:rPr>
                      <w:szCs w:val="21"/>
                    </w:rPr>
                  </w:pPr>
                  <w:r w:rsidRPr="00CA41D8">
                    <w:rPr>
                      <w:szCs w:val="21"/>
                    </w:rPr>
                    <w:t>4.25</w:t>
                  </w:r>
                </w:p>
              </w:tc>
              <w:tc>
                <w:tcPr>
                  <w:tcW w:w="709" w:type="dxa"/>
                  <w:vAlign w:val="center"/>
                </w:tcPr>
                <w:p w:rsidR="0053087A" w:rsidRPr="00CA41D8" w:rsidRDefault="00C93FF6">
                  <w:pPr>
                    <w:adjustRightInd w:val="0"/>
                    <w:snapToGrid w:val="0"/>
                    <w:jc w:val="center"/>
                    <w:rPr>
                      <w:szCs w:val="21"/>
                    </w:rPr>
                  </w:pPr>
                  <w:r w:rsidRPr="00CA41D8">
                    <w:rPr>
                      <w:szCs w:val="21"/>
                    </w:rPr>
                    <w:t>4.03</w:t>
                  </w:r>
                </w:p>
              </w:tc>
              <w:tc>
                <w:tcPr>
                  <w:tcW w:w="709" w:type="dxa"/>
                  <w:vAlign w:val="center"/>
                </w:tcPr>
                <w:p w:rsidR="0053087A" w:rsidRPr="00CA41D8" w:rsidRDefault="00C93FF6">
                  <w:pPr>
                    <w:adjustRightInd w:val="0"/>
                    <w:snapToGrid w:val="0"/>
                    <w:jc w:val="center"/>
                    <w:rPr>
                      <w:szCs w:val="21"/>
                    </w:rPr>
                  </w:pPr>
                  <w:r w:rsidRPr="00CA41D8">
                    <w:rPr>
                      <w:szCs w:val="21"/>
                    </w:rPr>
                    <w:t>3.93</w:t>
                  </w:r>
                </w:p>
              </w:tc>
              <w:tc>
                <w:tcPr>
                  <w:tcW w:w="850" w:type="dxa"/>
                  <w:vAlign w:val="center"/>
                </w:tcPr>
                <w:p w:rsidR="0053087A" w:rsidRPr="00CA41D8" w:rsidRDefault="00C93FF6">
                  <w:pPr>
                    <w:adjustRightInd w:val="0"/>
                    <w:snapToGrid w:val="0"/>
                    <w:jc w:val="center"/>
                    <w:rPr>
                      <w:szCs w:val="21"/>
                    </w:rPr>
                  </w:pPr>
                  <w:r w:rsidRPr="00CA41D8">
                    <w:rPr>
                      <w:szCs w:val="21"/>
                    </w:rPr>
                    <w:t>3.93</w:t>
                  </w:r>
                </w:p>
              </w:tc>
              <w:tc>
                <w:tcPr>
                  <w:tcW w:w="709" w:type="dxa"/>
                  <w:vAlign w:val="center"/>
                </w:tcPr>
                <w:p w:rsidR="0053087A" w:rsidRPr="00CA41D8" w:rsidRDefault="00C93FF6">
                  <w:pPr>
                    <w:adjustRightInd w:val="0"/>
                    <w:snapToGrid w:val="0"/>
                    <w:jc w:val="center"/>
                    <w:rPr>
                      <w:szCs w:val="21"/>
                    </w:rPr>
                  </w:pPr>
                  <w:r w:rsidRPr="00CA41D8">
                    <w:rPr>
                      <w:szCs w:val="21"/>
                    </w:rPr>
                    <w:t>4.14</w:t>
                  </w:r>
                </w:p>
              </w:tc>
              <w:tc>
                <w:tcPr>
                  <w:tcW w:w="1701" w:type="dxa"/>
                  <w:vAlign w:val="center"/>
                </w:tcPr>
                <w:p w:rsidR="0053087A" w:rsidRPr="00CA41D8" w:rsidRDefault="00C93FF6">
                  <w:pPr>
                    <w:adjustRightInd w:val="0"/>
                    <w:snapToGrid w:val="0"/>
                    <w:jc w:val="center"/>
                    <w:rPr>
                      <w:szCs w:val="21"/>
                    </w:rPr>
                  </w:pPr>
                  <w:r w:rsidRPr="00CA41D8">
                    <w:rPr>
                      <w:bCs/>
                      <w:szCs w:val="21"/>
                    </w:rPr>
                    <w:t>≤1.0</w:t>
                  </w:r>
                </w:p>
              </w:tc>
              <w:tc>
                <w:tcPr>
                  <w:tcW w:w="709" w:type="dxa"/>
                  <w:vAlign w:val="center"/>
                </w:tcPr>
                <w:p w:rsidR="0053087A" w:rsidRPr="00CA41D8" w:rsidRDefault="00C93FF6">
                  <w:pPr>
                    <w:adjustRightInd w:val="0"/>
                    <w:snapToGrid w:val="0"/>
                    <w:jc w:val="center"/>
                    <w:rPr>
                      <w:szCs w:val="21"/>
                    </w:rPr>
                  </w:pPr>
                  <w:r w:rsidRPr="00CA41D8">
                    <w:rPr>
                      <w:szCs w:val="21"/>
                    </w:rPr>
                    <w:t>达标</w:t>
                  </w:r>
                </w:p>
              </w:tc>
            </w:tr>
            <w:tr w:rsidR="0053087A" w:rsidRPr="00CA41D8">
              <w:trPr>
                <w:jc w:val="center"/>
              </w:trPr>
              <w:tc>
                <w:tcPr>
                  <w:tcW w:w="1263" w:type="dxa"/>
                  <w:vAlign w:val="center"/>
                </w:tcPr>
                <w:p w:rsidR="0053087A" w:rsidRPr="00CA41D8" w:rsidRDefault="00C93FF6">
                  <w:pPr>
                    <w:adjustRightInd w:val="0"/>
                    <w:snapToGrid w:val="0"/>
                    <w:jc w:val="center"/>
                    <w:rPr>
                      <w:b/>
                      <w:szCs w:val="21"/>
                    </w:rPr>
                  </w:pPr>
                  <w:r w:rsidRPr="00CA41D8">
                    <w:rPr>
                      <w:b/>
                      <w:szCs w:val="21"/>
                    </w:rPr>
                    <w:t>总大肠菌群（个</w:t>
                  </w:r>
                  <w:r w:rsidRPr="00CA41D8">
                    <w:rPr>
                      <w:b/>
                      <w:szCs w:val="21"/>
                    </w:rPr>
                    <w:t>/L</w:t>
                  </w:r>
                  <w:r w:rsidRPr="00CA41D8">
                    <w:rPr>
                      <w:b/>
                      <w:szCs w:val="21"/>
                    </w:rPr>
                    <w:t>）</w:t>
                  </w:r>
                </w:p>
              </w:tc>
              <w:tc>
                <w:tcPr>
                  <w:tcW w:w="708" w:type="dxa"/>
                  <w:vAlign w:val="center"/>
                </w:tcPr>
                <w:p w:rsidR="0053087A" w:rsidRPr="00CA41D8" w:rsidRDefault="00C93FF6">
                  <w:pPr>
                    <w:adjustRightInd w:val="0"/>
                    <w:snapToGrid w:val="0"/>
                    <w:jc w:val="center"/>
                    <w:rPr>
                      <w:szCs w:val="21"/>
                    </w:rPr>
                  </w:pPr>
                  <w:r w:rsidRPr="00CA41D8">
                    <w:rPr>
                      <w:szCs w:val="21"/>
                    </w:rPr>
                    <w:t>3L</w:t>
                  </w:r>
                </w:p>
              </w:tc>
              <w:tc>
                <w:tcPr>
                  <w:tcW w:w="709" w:type="dxa"/>
                  <w:vAlign w:val="center"/>
                </w:tcPr>
                <w:p w:rsidR="0053087A" w:rsidRPr="00CA41D8" w:rsidRDefault="00C93FF6">
                  <w:pPr>
                    <w:adjustRightInd w:val="0"/>
                    <w:snapToGrid w:val="0"/>
                    <w:jc w:val="center"/>
                    <w:rPr>
                      <w:szCs w:val="21"/>
                    </w:rPr>
                  </w:pPr>
                  <w:r w:rsidRPr="00CA41D8">
                    <w:rPr>
                      <w:szCs w:val="21"/>
                    </w:rPr>
                    <w:t>3L</w:t>
                  </w:r>
                </w:p>
              </w:tc>
              <w:tc>
                <w:tcPr>
                  <w:tcW w:w="709" w:type="dxa"/>
                  <w:vAlign w:val="center"/>
                </w:tcPr>
                <w:p w:rsidR="0053087A" w:rsidRPr="00CA41D8" w:rsidRDefault="00C93FF6">
                  <w:pPr>
                    <w:adjustRightInd w:val="0"/>
                    <w:snapToGrid w:val="0"/>
                    <w:jc w:val="center"/>
                    <w:rPr>
                      <w:szCs w:val="21"/>
                    </w:rPr>
                  </w:pPr>
                  <w:r w:rsidRPr="00CA41D8">
                    <w:rPr>
                      <w:szCs w:val="21"/>
                    </w:rPr>
                    <w:t>3L</w:t>
                  </w:r>
                </w:p>
              </w:tc>
              <w:tc>
                <w:tcPr>
                  <w:tcW w:w="709" w:type="dxa"/>
                  <w:vAlign w:val="center"/>
                </w:tcPr>
                <w:p w:rsidR="0053087A" w:rsidRPr="00CA41D8" w:rsidRDefault="00C93FF6">
                  <w:pPr>
                    <w:adjustRightInd w:val="0"/>
                    <w:snapToGrid w:val="0"/>
                    <w:jc w:val="center"/>
                    <w:rPr>
                      <w:szCs w:val="21"/>
                    </w:rPr>
                  </w:pPr>
                  <w:r w:rsidRPr="00CA41D8">
                    <w:rPr>
                      <w:szCs w:val="21"/>
                    </w:rPr>
                    <w:t>3L</w:t>
                  </w:r>
                </w:p>
              </w:tc>
              <w:tc>
                <w:tcPr>
                  <w:tcW w:w="850" w:type="dxa"/>
                  <w:vAlign w:val="center"/>
                </w:tcPr>
                <w:p w:rsidR="0053087A" w:rsidRPr="00CA41D8" w:rsidRDefault="00C93FF6">
                  <w:pPr>
                    <w:adjustRightInd w:val="0"/>
                    <w:snapToGrid w:val="0"/>
                    <w:jc w:val="center"/>
                    <w:rPr>
                      <w:szCs w:val="21"/>
                    </w:rPr>
                  </w:pPr>
                  <w:r w:rsidRPr="00CA41D8">
                    <w:rPr>
                      <w:szCs w:val="21"/>
                    </w:rPr>
                    <w:t>3L</w:t>
                  </w:r>
                </w:p>
              </w:tc>
              <w:tc>
                <w:tcPr>
                  <w:tcW w:w="709" w:type="dxa"/>
                  <w:vAlign w:val="center"/>
                </w:tcPr>
                <w:p w:rsidR="0053087A" w:rsidRPr="00CA41D8" w:rsidRDefault="00C93FF6">
                  <w:pPr>
                    <w:adjustRightInd w:val="0"/>
                    <w:snapToGrid w:val="0"/>
                    <w:jc w:val="center"/>
                    <w:rPr>
                      <w:szCs w:val="21"/>
                    </w:rPr>
                  </w:pPr>
                  <w:r w:rsidRPr="00CA41D8">
                    <w:rPr>
                      <w:szCs w:val="21"/>
                    </w:rPr>
                    <w:t>3L</w:t>
                  </w:r>
                </w:p>
              </w:tc>
              <w:tc>
                <w:tcPr>
                  <w:tcW w:w="1701" w:type="dxa"/>
                  <w:vAlign w:val="center"/>
                </w:tcPr>
                <w:p w:rsidR="0053087A" w:rsidRPr="00CA41D8" w:rsidRDefault="00C93FF6">
                  <w:pPr>
                    <w:adjustRightInd w:val="0"/>
                    <w:snapToGrid w:val="0"/>
                    <w:jc w:val="center"/>
                    <w:rPr>
                      <w:szCs w:val="21"/>
                    </w:rPr>
                  </w:pPr>
                  <w:r w:rsidRPr="00CA41D8">
                    <w:rPr>
                      <w:bCs/>
                      <w:szCs w:val="21"/>
                    </w:rPr>
                    <w:t>--</w:t>
                  </w:r>
                </w:p>
              </w:tc>
              <w:tc>
                <w:tcPr>
                  <w:tcW w:w="709" w:type="dxa"/>
                  <w:vAlign w:val="center"/>
                </w:tcPr>
                <w:p w:rsidR="0053087A" w:rsidRPr="00CA41D8" w:rsidRDefault="00C93FF6">
                  <w:pPr>
                    <w:adjustRightInd w:val="0"/>
                    <w:snapToGrid w:val="0"/>
                    <w:jc w:val="center"/>
                    <w:rPr>
                      <w:szCs w:val="21"/>
                    </w:rPr>
                  </w:pPr>
                  <w:r w:rsidRPr="00CA41D8">
                    <w:rPr>
                      <w:bCs/>
                      <w:szCs w:val="21"/>
                    </w:rPr>
                    <w:t>--</w:t>
                  </w:r>
                </w:p>
              </w:tc>
            </w:tr>
          </w:tbl>
          <w:p w:rsidR="0053087A" w:rsidRPr="00CA41D8" w:rsidRDefault="00C93FF6">
            <w:pPr>
              <w:adjustRightInd w:val="0"/>
              <w:snapToGrid w:val="0"/>
              <w:spacing w:line="360" w:lineRule="auto"/>
              <w:ind w:firstLineChars="200" w:firstLine="480"/>
              <w:rPr>
                <w:sz w:val="24"/>
              </w:rPr>
            </w:pPr>
            <w:r w:rsidRPr="00CA41D8">
              <w:rPr>
                <w:sz w:val="24"/>
              </w:rPr>
              <w:t>根据竣工环境保护验收检测报告（</w:t>
            </w:r>
            <w:r w:rsidRPr="00CA41D8">
              <w:rPr>
                <w:sz w:val="24"/>
              </w:rPr>
              <w:t>No.JCB2018312</w:t>
            </w:r>
            <w:r w:rsidRPr="00CA41D8">
              <w:rPr>
                <w:sz w:val="24"/>
              </w:rPr>
              <w:t>），昆明阳平机械制造有限公司污水处理站出水水质可达到《城市污水再生利用</w:t>
            </w:r>
            <w:r w:rsidRPr="00CA41D8">
              <w:rPr>
                <w:sz w:val="24"/>
              </w:rPr>
              <w:t xml:space="preserve"> </w:t>
            </w:r>
            <w:r w:rsidRPr="00CA41D8">
              <w:rPr>
                <w:sz w:val="24"/>
              </w:rPr>
              <w:t>城市杂用水水质》（</w:t>
            </w:r>
            <w:r w:rsidRPr="00CA41D8">
              <w:rPr>
                <w:sz w:val="24"/>
              </w:rPr>
              <w:t>GB/T 18920-2020</w:t>
            </w:r>
            <w:r w:rsidRPr="00CA41D8">
              <w:rPr>
                <w:sz w:val="24"/>
              </w:rPr>
              <w:t>）中绿化及道路清扫标准要求，本项目生活污水与昆明阳平机械制造有限公司生活污水水质相似，依托其污水处理站处理本项目生活污水是可行的。</w:t>
            </w:r>
          </w:p>
          <w:p w:rsidR="0053087A" w:rsidRPr="00CA41D8" w:rsidRDefault="00C93FF6">
            <w:pPr>
              <w:adjustRightInd w:val="0"/>
              <w:snapToGrid w:val="0"/>
              <w:spacing w:line="360" w:lineRule="auto"/>
              <w:ind w:firstLineChars="200" w:firstLine="482"/>
              <w:rPr>
                <w:b/>
                <w:sz w:val="24"/>
              </w:rPr>
            </w:pPr>
            <w:r w:rsidRPr="00CA41D8">
              <w:rPr>
                <w:rFonts w:ascii="宋体" w:hAnsi="宋体" w:cs="宋体" w:hint="eastAsia"/>
                <w:b/>
                <w:sz w:val="24"/>
              </w:rPr>
              <w:t>③</w:t>
            </w:r>
            <w:r w:rsidRPr="00CA41D8">
              <w:rPr>
                <w:b/>
                <w:sz w:val="24"/>
              </w:rPr>
              <w:t>废水回用可行性分析</w:t>
            </w:r>
          </w:p>
          <w:p w:rsidR="0053087A" w:rsidRPr="00CA41D8" w:rsidRDefault="00C93FF6">
            <w:pPr>
              <w:adjustRightInd w:val="0"/>
              <w:snapToGrid w:val="0"/>
              <w:spacing w:line="360" w:lineRule="auto"/>
              <w:ind w:firstLineChars="200" w:firstLine="480"/>
              <w:rPr>
                <w:sz w:val="24"/>
              </w:rPr>
            </w:pPr>
            <w:r w:rsidRPr="00CA41D8">
              <w:rPr>
                <w:sz w:val="24"/>
              </w:rPr>
              <w:t>根据调查，昆明阳平机械制造有限公司项目绿化面积为</w:t>
            </w:r>
            <w:r w:rsidRPr="00CA41D8">
              <w:rPr>
                <w:sz w:val="24"/>
              </w:rPr>
              <w:t>1472.6m</w:t>
            </w:r>
            <w:r w:rsidRPr="00CA41D8">
              <w:rPr>
                <w:sz w:val="24"/>
                <w:vertAlign w:val="superscript"/>
              </w:rPr>
              <w:t>2</w:t>
            </w:r>
            <w:r w:rsidRPr="00CA41D8">
              <w:rPr>
                <w:sz w:val="24"/>
              </w:rPr>
              <w:t>，非雨天绿化用水量约</w:t>
            </w:r>
            <w:r w:rsidRPr="00CA41D8">
              <w:rPr>
                <w:sz w:val="24"/>
              </w:rPr>
              <w:t>927.74m</w:t>
            </w:r>
            <w:r w:rsidRPr="00CA41D8">
              <w:rPr>
                <w:sz w:val="24"/>
                <w:vertAlign w:val="superscript"/>
              </w:rPr>
              <w:t>3</w:t>
            </w:r>
            <w:r w:rsidRPr="00CA41D8">
              <w:rPr>
                <w:sz w:val="24"/>
              </w:rPr>
              <w:t>/a</w:t>
            </w:r>
            <w:r w:rsidRPr="00CA41D8">
              <w:rPr>
                <w:sz w:val="24"/>
              </w:rPr>
              <w:t>，项目道路及硬化区面积</w:t>
            </w:r>
            <w:r w:rsidRPr="00CA41D8">
              <w:rPr>
                <w:sz w:val="24"/>
              </w:rPr>
              <w:t>1750m</w:t>
            </w:r>
            <w:r w:rsidRPr="00CA41D8">
              <w:rPr>
                <w:sz w:val="24"/>
                <w:vertAlign w:val="superscript"/>
              </w:rPr>
              <w:t>2</w:t>
            </w:r>
            <w:r w:rsidRPr="00CA41D8">
              <w:rPr>
                <w:sz w:val="24"/>
              </w:rPr>
              <w:t>，每年清洁用水</w:t>
            </w:r>
            <w:r w:rsidRPr="00CA41D8">
              <w:rPr>
                <w:sz w:val="24"/>
              </w:rPr>
              <w:t>735m</w:t>
            </w:r>
            <w:r w:rsidRPr="00CA41D8">
              <w:rPr>
                <w:sz w:val="24"/>
                <w:vertAlign w:val="superscript"/>
              </w:rPr>
              <w:t>3</w:t>
            </w:r>
            <w:r w:rsidRPr="00CA41D8">
              <w:rPr>
                <w:sz w:val="24"/>
              </w:rPr>
              <w:t>/a</w:t>
            </w:r>
            <w:r w:rsidRPr="00CA41D8">
              <w:rPr>
                <w:sz w:val="24"/>
              </w:rPr>
              <w:t>，而一体化污水处理设施处理达标的再生回用水量为</w:t>
            </w:r>
            <w:r w:rsidRPr="00CA41D8">
              <w:rPr>
                <w:sz w:val="24"/>
              </w:rPr>
              <w:t>1296m</w:t>
            </w:r>
            <w:r w:rsidRPr="00CA41D8">
              <w:rPr>
                <w:sz w:val="24"/>
                <w:vertAlign w:val="superscript"/>
              </w:rPr>
              <w:t>3</w:t>
            </w:r>
            <w:r w:rsidRPr="00CA41D8">
              <w:rPr>
                <w:sz w:val="24"/>
              </w:rPr>
              <w:t>/a</w:t>
            </w:r>
            <w:r w:rsidRPr="00CA41D8">
              <w:rPr>
                <w:sz w:val="24"/>
              </w:rPr>
              <w:t>，因此</w:t>
            </w:r>
            <w:r w:rsidRPr="00CA41D8">
              <w:rPr>
                <w:sz w:val="24"/>
              </w:rPr>
              <w:lastRenderedPageBreak/>
              <w:t>绿化及道路硬化区浇洒用水除使用项目再生水外还需补充</w:t>
            </w:r>
            <w:r w:rsidRPr="00CA41D8">
              <w:rPr>
                <w:sz w:val="24"/>
              </w:rPr>
              <w:t>366.74m</w:t>
            </w:r>
            <w:r w:rsidRPr="00CA41D8">
              <w:rPr>
                <w:sz w:val="24"/>
                <w:vertAlign w:val="superscript"/>
              </w:rPr>
              <w:t>3</w:t>
            </w:r>
            <w:r w:rsidRPr="00CA41D8">
              <w:rPr>
                <w:sz w:val="24"/>
              </w:rPr>
              <w:t>/a</w:t>
            </w:r>
            <w:r w:rsidRPr="00CA41D8">
              <w:rPr>
                <w:sz w:val="24"/>
              </w:rPr>
              <w:t>的新鲜水，则污水处理达标后可全部回用于昆明阳平机械制造有限公司绿化及道路硬化区浇洒。</w:t>
            </w:r>
          </w:p>
          <w:p w:rsidR="0053087A" w:rsidRPr="00CA41D8" w:rsidRDefault="00C93FF6">
            <w:pPr>
              <w:adjustRightInd w:val="0"/>
              <w:snapToGrid w:val="0"/>
              <w:spacing w:line="360" w:lineRule="auto"/>
              <w:ind w:firstLineChars="200" w:firstLine="480"/>
              <w:rPr>
                <w:sz w:val="24"/>
              </w:rPr>
            </w:pPr>
            <w:r w:rsidRPr="00CA41D8">
              <w:rPr>
                <w:sz w:val="24"/>
              </w:rPr>
              <w:t>综上所述，本项目污水进入昆明阳平机械制造有限公司污水处理站处理是可行、可靠的，项目废水经过上述措施处理后对周围地表水环境影响不大。</w:t>
            </w:r>
          </w:p>
          <w:p w:rsidR="0053087A" w:rsidRPr="00CA41D8" w:rsidRDefault="00C93FF6">
            <w:pPr>
              <w:autoSpaceDE w:val="0"/>
              <w:autoSpaceDN w:val="0"/>
              <w:adjustRightInd w:val="0"/>
              <w:snapToGrid w:val="0"/>
              <w:spacing w:line="360" w:lineRule="auto"/>
              <w:ind w:firstLineChars="200" w:firstLine="482"/>
              <w:jc w:val="left"/>
              <w:rPr>
                <w:b/>
                <w:bCs/>
                <w:sz w:val="24"/>
              </w:rPr>
            </w:pPr>
            <w:r w:rsidRPr="00CA41D8">
              <w:rPr>
                <w:b/>
                <w:bCs/>
                <w:sz w:val="24"/>
              </w:rPr>
              <w:t>3</w:t>
            </w:r>
            <w:r w:rsidRPr="00CA41D8">
              <w:rPr>
                <w:b/>
                <w:bCs/>
                <w:sz w:val="24"/>
              </w:rPr>
              <w:t>、噪声</w:t>
            </w:r>
          </w:p>
          <w:p w:rsidR="0053087A" w:rsidRPr="00CA41D8" w:rsidRDefault="00C93FF6">
            <w:pPr>
              <w:spacing w:line="360" w:lineRule="auto"/>
              <w:ind w:firstLineChars="200" w:firstLine="482"/>
              <w:rPr>
                <w:b/>
                <w:sz w:val="24"/>
              </w:rPr>
            </w:pPr>
            <w:r w:rsidRPr="00CA41D8">
              <w:rPr>
                <w:b/>
                <w:sz w:val="24"/>
              </w:rPr>
              <w:t>（</w:t>
            </w:r>
            <w:r w:rsidRPr="00CA41D8">
              <w:rPr>
                <w:b/>
                <w:sz w:val="24"/>
              </w:rPr>
              <w:t>1</w:t>
            </w:r>
            <w:r w:rsidRPr="00CA41D8">
              <w:rPr>
                <w:b/>
                <w:sz w:val="24"/>
              </w:rPr>
              <w:t>）噪声源强分析</w:t>
            </w:r>
          </w:p>
          <w:p w:rsidR="0053087A" w:rsidRPr="00CA41D8" w:rsidRDefault="00C93FF6">
            <w:pPr>
              <w:spacing w:line="360" w:lineRule="auto"/>
              <w:ind w:firstLineChars="200" w:firstLine="480"/>
              <w:rPr>
                <w:b/>
                <w:szCs w:val="21"/>
              </w:rPr>
            </w:pPr>
            <w:r w:rsidRPr="00CA41D8">
              <w:rPr>
                <w:sz w:val="24"/>
              </w:rPr>
              <w:t>本项目的噪声主要来源于生产车间的各类设备运行时产生的噪声，如推台机、切割机、折弯机、焊机等，其噪声值约为</w:t>
            </w:r>
            <w:r w:rsidRPr="00CA41D8">
              <w:rPr>
                <w:sz w:val="24"/>
              </w:rPr>
              <w:t>70-90dB</w:t>
            </w:r>
            <w:r w:rsidRPr="00CA41D8">
              <w:rPr>
                <w:sz w:val="24"/>
              </w:rPr>
              <w:t>（</w:t>
            </w:r>
            <w:r w:rsidRPr="00CA41D8">
              <w:rPr>
                <w:sz w:val="24"/>
              </w:rPr>
              <w:t>A</w:t>
            </w:r>
            <w:r w:rsidRPr="00CA41D8">
              <w:rPr>
                <w:sz w:val="24"/>
              </w:rPr>
              <w:t>）之间，为连续型噪声源。</w:t>
            </w:r>
          </w:p>
          <w:p w:rsidR="0053087A" w:rsidRPr="00CA41D8" w:rsidRDefault="00C93FF6">
            <w:pPr>
              <w:pStyle w:val="ac"/>
              <w:spacing w:before="24" w:beforeAutospacing="0" w:after="24" w:afterAutospacing="0" w:line="276" w:lineRule="auto"/>
              <w:jc w:val="center"/>
              <w:rPr>
                <w:rFonts w:ascii="Times New Roman" w:hAnsi="Times New Roman" w:cs="Times New Roman"/>
                <w:b/>
                <w:kern w:val="1"/>
                <w:sz w:val="21"/>
                <w:szCs w:val="21"/>
              </w:rPr>
            </w:pPr>
            <w:r w:rsidRPr="00CA41D8">
              <w:rPr>
                <w:rFonts w:ascii="Times New Roman" w:hAnsi="Times New Roman" w:cs="Times New Roman"/>
                <w:b/>
                <w:sz w:val="21"/>
                <w:szCs w:val="21"/>
              </w:rPr>
              <w:t>表</w:t>
            </w:r>
            <w:r w:rsidRPr="00CA41D8">
              <w:rPr>
                <w:rFonts w:ascii="Times New Roman" w:hAnsi="Times New Roman" w:cs="Times New Roman"/>
                <w:b/>
                <w:sz w:val="21"/>
                <w:szCs w:val="21"/>
              </w:rPr>
              <w:t xml:space="preserve">4-14  </w:t>
            </w:r>
            <w:r w:rsidRPr="00CA41D8">
              <w:rPr>
                <w:rFonts w:ascii="Times New Roman" w:hAnsi="Times New Roman" w:cs="Times New Roman"/>
                <w:b/>
                <w:sz w:val="21"/>
                <w:szCs w:val="21"/>
              </w:rPr>
              <w:t>项目设备噪声源强一览表</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843"/>
              <w:gridCol w:w="1276"/>
              <w:gridCol w:w="1275"/>
              <w:gridCol w:w="1276"/>
              <w:gridCol w:w="1169"/>
            </w:tblGrid>
            <w:tr w:rsidR="0053087A" w:rsidRPr="00CA41D8">
              <w:trPr>
                <w:trHeight w:val="340"/>
                <w:jc w:val="center"/>
              </w:trPr>
              <w:tc>
                <w:tcPr>
                  <w:tcW w:w="936" w:type="dxa"/>
                  <w:vAlign w:val="center"/>
                </w:tcPr>
                <w:p w:rsidR="0053087A" w:rsidRPr="00CA41D8" w:rsidRDefault="00C93FF6">
                  <w:pPr>
                    <w:jc w:val="center"/>
                    <w:rPr>
                      <w:b/>
                      <w:szCs w:val="21"/>
                    </w:rPr>
                  </w:pPr>
                  <w:r w:rsidRPr="00CA41D8">
                    <w:rPr>
                      <w:b/>
                      <w:szCs w:val="21"/>
                    </w:rPr>
                    <w:t>序号</w:t>
                  </w:r>
                </w:p>
              </w:tc>
              <w:tc>
                <w:tcPr>
                  <w:tcW w:w="1843" w:type="dxa"/>
                  <w:vAlign w:val="center"/>
                </w:tcPr>
                <w:p w:rsidR="0053087A" w:rsidRPr="00CA41D8" w:rsidRDefault="00C93FF6">
                  <w:pPr>
                    <w:jc w:val="center"/>
                    <w:rPr>
                      <w:b/>
                      <w:szCs w:val="21"/>
                    </w:rPr>
                  </w:pPr>
                  <w:r w:rsidRPr="00CA41D8">
                    <w:rPr>
                      <w:b/>
                      <w:szCs w:val="21"/>
                    </w:rPr>
                    <w:t>噪声源</w:t>
                  </w:r>
                </w:p>
              </w:tc>
              <w:tc>
                <w:tcPr>
                  <w:tcW w:w="1276" w:type="dxa"/>
                  <w:vAlign w:val="center"/>
                </w:tcPr>
                <w:p w:rsidR="0053087A" w:rsidRPr="00CA41D8" w:rsidRDefault="00C93FF6">
                  <w:pPr>
                    <w:jc w:val="center"/>
                    <w:rPr>
                      <w:b/>
                      <w:szCs w:val="21"/>
                    </w:rPr>
                  </w:pPr>
                  <w:r w:rsidRPr="00CA41D8">
                    <w:rPr>
                      <w:b/>
                      <w:szCs w:val="21"/>
                    </w:rPr>
                    <w:t>产生强度</w:t>
                  </w:r>
                </w:p>
                <w:p w:rsidR="0053087A" w:rsidRPr="00CA41D8" w:rsidRDefault="00C93FF6">
                  <w:pPr>
                    <w:jc w:val="center"/>
                    <w:rPr>
                      <w:b/>
                      <w:szCs w:val="21"/>
                    </w:rPr>
                  </w:pPr>
                  <w:r w:rsidRPr="00CA41D8">
                    <w:rPr>
                      <w:b/>
                      <w:szCs w:val="21"/>
                    </w:rPr>
                    <w:t>dB(A)</w:t>
                  </w:r>
                </w:p>
              </w:tc>
              <w:tc>
                <w:tcPr>
                  <w:tcW w:w="1275" w:type="dxa"/>
                  <w:vAlign w:val="center"/>
                </w:tcPr>
                <w:p w:rsidR="0053087A" w:rsidRPr="00CA41D8" w:rsidRDefault="00C93FF6">
                  <w:pPr>
                    <w:jc w:val="center"/>
                    <w:rPr>
                      <w:b/>
                      <w:szCs w:val="21"/>
                    </w:rPr>
                  </w:pPr>
                  <w:r w:rsidRPr="00CA41D8">
                    <w:rPr>
                      <w:b/>
                      <w:szCs w:val="21"/>
                    </w:rPr>
                    <w:t>降噪措施</w:t>
                  </w:r>
                </w:p>
              </w:tc>
              <w:tc>
                <w:tcPr>
                  <w:tcW w:w="1276" w:type="dxa"/>
                  <w:vAlign w:val="center"/>
                </w:tcPr>
                <w:p w:rsidR="0053087A" w:rsidRPr="00CA41D8" w:rsidRDefault="00C93FF6">
                  <w:pPr>
                    <w:jc w:val="center"/>
                    <w:rPr>
                      <w:b/>
                      <w:szCs w:val="21"/>
                    </w:rPr>
                  </w:pPr>
                  <w:r w:rsidRPr="00CA41D8">
                    <w:rPr>
                      <w:b/>
                      <w:szCs w:val="21"/>
                    </w:rPr>
                    <w:t>排放强度</w:t>
                  </w:r>
                </w:p>
                <w:p w:rsidR="0053087A" w:rsidRPr="00CA41D8" w:rsidRDefault="00C93FF6">
                  <w:pPr>
                    <w:jc w:val="center"/>
                    <w:rPr>
                      <w:b/>
                      <w:szCs w:val="21"/>
                    </w:rPr>
                  </w:pPr>
                  <w:r w:rsidRPr="00CA41D8">
                    <w:rPr>
                      <w:b/>
                      <w:szCs w:val="21"/>
                    </w:rPr>
                    <w:t>dB(A)</w:t>
                  </w:r>
                </w:p>
              </w:tc>
              <w:tc>
                <w:tcPr>
                  <w:tcW w:w="1169" w:type="dxa"/>
                  <w:vAlign w:val="center"/>
                </w:tcPr>
                <w:p w:rsidR="0053087A" w:rsidRPr="00CA41D8" w:rsidRDefault="00C93FF6">
                  <w:pPr>
                    <w:jc w:val="center"/>
                    <w:rPr>
                      <w:b/>
                      <w:szCs w:val="21"/>
                    </w:rPr>
                  </w:pPr>
                  <w:r w:rsidRPr="00CA41D8">
                    <w:rPr>
                      <w:b/>
                      <w:szCs w:val="21"/>
                    </w:rPr>
                    <w:t>持续时间</w:t>
                  </w:r>
                </w:p>
              </w:tc>
            </w:tr>
            <w:tr w:rsidR="0053087A" w:rsidRPr="00CA41D8">
              <w:trPr>
                <w:trHeight w:val="340"/>
                <w:jc w:val="center"/>
              </w:trPr>
              <w:tc>
                <w:tcPr>
                  <w:tcW w:w="7775" w:type="dxa"/>
                  <w:gridSpan w:val="6"/>
                  <w:vAlign w:val="center"/>
                </w:tcPr>
                <w:p w:rsidR="0053087A" w:rsidRPr="00CA41D8" w:rsidRDefault="00C93FF6">
                  <w:pPr>
                    <w:jc w:val="center"/>
                    <w:rPr>
                      <w:b/>
                      <w:szCs w:val="21"/>
                    </w:rPr>
                  </w:pPr>
                  <w:r w:rsidRPr="00CA41D8">
                    <w:rPr>
                      <w:b/>
                      <w:szCs w:val="21"/>
                    </w:rPr>
                    <w:t>1#</w:t>
                  </w:r>
                  <w:r w:rsidRPr="00CA41D8">
                    <w:rPr>
                      <w:b/>
                      <w:szCs w:val="21"/>
                    </w:rPr>
                    <w:t>生产线：主要生产品牌柱</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restart"/>
                  <w:vAlign w:val="center"/>
                </w:tcPr>
                <w:p w:rsidR="0053087A" w:rsidRPr="00CA41D8" w:rsidRDefault="00C93FF6">
                  <w:pPr>
                    <w:jc w:val="center"/>
                    <w:rPr>
                      <w:szCs w:val="21"/>
                    </w:rPr>
                  </w:pPr>
                  <w:r w:rsidRPr="00CA41D8">
                    <w:t>安装减振垫</w:t>
                  </w: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2</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3</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4</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5</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6</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7</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8</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9</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10</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折弯机（小）</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11</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12</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铝焊机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13</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喷漆设备</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7775" w:type="dxa"/>
                  <w:gridSpan w:val="6"/>
                  <w:vAlign w:val="center"/>
                </w:tcPr>
                <w:p w:rsidR="0053087A" w:rsidRPr="00CA41D8" w:rsidRDefault="00C93FF6">
                  <w:pPr>
                    <w:jc w:val="center"/>
                    <w:rPr>
                      <w:szCs w:val="21"/>
                    </w:rPr>
                  </w:pPr>
                  <w:r w:rsidRPr="00CA41D8">
                    <w:rPr>
                      <w:b/>
                      <w:szCs w:val="21"/>
                    </w:rPr>
                    <w:t>2#</w:t>
                  </w:r>
                  <w:r w:rsidRPr="00CA41D8">
                    <w:rPr>
                      <w:b/>
                      <w:szCs w:val="21"/>
                    </w:rPr>
                    <w:t>生产线：主要生产</w:t>
                  </w:r>
                  <w:r w:rsidRPr="00CA41D8">
                    <w:rPr>
                      <w:b/>
                      <w:szCs w:val="21"/>
                    </w:rPr>
                    <w:t>1200</w:t>
                  </w:r>
                  <w:r w:rsidRPr="00CA41D8">
                    <w:rPr>
                      <w:b/>
                      <w:szCs w:val="21"/>
                    </w:rPr>
                    <w:t>檐口、油品灯箱、多功能垃圾箱、安全服务台</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restart"/>
                  <w:vAlign w:val="center"/>
                </w:tcPr>
                <w:p w:rsidR="0053087A" w:rsidRPr="00CA41D8" w:rsidRDefault="00C93FF6">
                  <w:pPr>
                    <w:jc w:val="center"/>
                    <w:rPr>
                      <w:szCs w:val="21"/>
                      <w:highlight w:val="yellow"/>
                    </w:rPr>
                  </w:pPr>
                  <w:r w:rsidRPr="00CA41D8">
                    <w:t>安装减振垫</w:t>
                  </w: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2</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3</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4</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5</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6</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lastRenderedPageBreak/>
                    <w:t>7</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8</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9</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jc w:val="center"/>
                    <w:rPr>
                      <w:szCs w:val="21"/>
                    </w:rPr>
                  </w:pPr>
                  <w:r w:rsidRPr="00CA41D8">
                    <w:rPr>
                      <w:szCs w:val="21"/>
                    </w:rPr>
                    <w:t>10</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7775" w:type="dxa"/>
                  <w:gridSpan w:val="6"/>
                  <w:vAlign w:val="center"/>
                </w:tcPr>
                <w:p w:rsidR="0053087A" w:rsidRPr="00CA41D8" w:rsidRDefault="00C93FF6">
                  <w:pPr>
                    <w:jc w:val="center"/>
                    <w:rPr>
                      <w:szCs w:val="21"/>
                    </w:rPr>
                  </w:pPr>
                  <w:r w:rsidRPr="00CA41D8">
                    <w:rPr>
                      <w:b/>
                      <w:szCs w:val="21"/>
                    </w:rPr>
                    <w:t>3#</w:t>
                  </w:r>
                  <w:r w:rsidRPr="00CA41D8">
                    <w:rPr>
                      <w:b/>
                      <w:szCs w:val="21"/>
                    </w:rPr>
                    <w:t>生产线：主要生产消防三件套、消防五件套</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1</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restart"/>
                  <w:vAlign w:val="center"/>
                </w:tcPr>
                <w:p w:rsidR="0053087A" w:rsidRPr="00CA41D8" w:rsidRDefault="00C93FF6">
                  <w:pPr>
                    <w:jc w:val="center"/>
                    <w:rPr>
                      <w:szCs w:val="21"/>
                      <w:highlight w:val="yellow"/>
                    </w:rPr>
                  </w:pPr>
                  <w:r w:rsidRPr="00CA41D8">
                    <w:t>安装减振垫</w:t>
                  </w: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2</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3</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4</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5</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冲床</w:t>
                  </w:r>
                </w:p>
              </w:tc>
              <w:tc>
                <w:tcPr>
                  <w:tcW w:w="1276" w:type="dxa"/>
                  <w:vAlign w:val="center"/>
                </w:tcPr>
                <w:p w:rsidR="0053087A" w:rsidRPr="00CA41D8" w:rsidRDefault="00C93FF6">
                  <w:pPr>
                    <w:jc w:val="center"/>
                    <w:rPr>
                      <w:szCs w:val="21"/>
                    </w:rPr>
                  </w:pPr>
                  <w:r w:rsidRPr="00CA41D8">
                    <w:rPr>
                      <w:szCs w:val="21"/>
                    </w:rPr>
                    <w:t>85~90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85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6</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滚弯机（方管）</w:t>
                  </w:r>
                </w:p>
              </w:tc>
              <w:tc>
                <w:tcPr>
                  <w:tcW w:w="1276" w:type="dxa"/>
                  <w:vAlign w:val="center"/>
                </w:tcPr>
                <w:p w:rsidR="0053087A" w:rsidRPr="00CA41D8" w:rsidRDefault="00C93FF6">
                  <w:pPr>
                    <w:jc w:val="center"/>
                    <w:rPr>
                      <w:szCs w:val="21"/>
                    </w:rPr>
                  </w:pPr>
                  <w:r w:rsidRPr="00CA41D8">
                    <w:rPr>
                      <w:szCs w:val="21"/>
                    </w:rPr>
                    <w:t>70~75</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70</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7</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8</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粉末喷涂设备</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r w:rsidR="0053087A" w:rsidRPr="00CA41D8">
              <w:trPr>
                <w:trHeight w:val="340"/>
                <w:jc w:val="center"/>
              </w:trPr>
              <w:tc>
                <w:tcPr>
                  <w:tcW w:w="936" w:type="dxa"/>
                  <w:vAlign w:val="center"/>
                </w:tcPr>
                <w:p w:rsidR="0053087A" w:rsidRPr="00CA41D8" w:rsidRDefault="00C93FF6">
                  <w:pPr>
                    <w:spacing w:before="100" w:beforeAutospacing="1" w:after="100" w:afterAutospacing="1"/>
                    <w:jc w:val="center"/>
                    <w:rPr>
                      <w:szCs w:val="21"/>
                    </w:rPr>
                  </w:pPr>
                  <w:r w:rsidRPr="00CA41D8">
                    <w:rPr>
                      <w:szCs w:val="21"/>
                    </w:rPr>
                    <w:t>9</w:t>
                  </w:r>
                </w:p>
              </w:tc>
              <w:tc>
                <w:tcPr>
                  <w:tcW w:w="1843" w:type="dxa"/>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276" w:type="dxa"/>
                  <w:vAlign w:val="center"/>
                </w:tcPr>
                <w:p w:rsidR="0053087A" w:rsidRPr="00CA41D8" w:rsidRDefault="00C93FF6">
                  <w:pPr>
                    <w:jc w:val="center"/>
                    <w:rPr>
                      <w:szCs w:val="21"/>
                    </w:rPr>
                  </w:pPr>
                  <w:r w:rsidRPr="00CA41D8">
                    <w:rPr>
                      <w:szCs w:val="21"/>
                    </w:rPr>
                    <w:t>65~70</w:t>
                  </w:r>
                </w:p>
              </w:tc>
              <w:tc>
                <w:tcPr>
                  <w:tcW w:w="1275" w:type="dxa"/>
                  <w:vMerge/>
                  <w:vAlign w:val="center"/>
                </w:tcPr>
                <w:p w:rsidR="0053087A" w:rsidRPr="00CA41D8" w:rsidRDefault="0053087A">
                  <w:pPr>
                    <w:jc w:val="center"/>
                    <w:rPr>
                      <w:szCs w:val="21"/>
                      <w:highlight w:val="yellow"/>
                    </w:rPr>
                  </w:pPr>
                </w:p>
              </w:tc>
              <w:tc>
                <w:tcPr>
                  <w:tcW w:w="1276" w:type="dxa"/>
                  <w:vAlign w:val="center"/>
                </w:tcPr>
                <w:p w:rsidR="0053087A" w:rsidRPr="00CA41D8" w:rsidRDefault="00C93FF6">
                  <w:pPr>
                    <w:jc w:val="center"/>
                    <w:rPr>
                      <w:szCs w:val="21"/>
                    </w:rPr>
                  </w:pPr>
                  <w:r w:rsidRPr="00CA41D8">
                    <w:rPr>
                      <w:szCs w:val="21"/>
                    </w:rPr>
                    <w:t>65</w:t>
                  </w:r>
                </w:p>
              </w:tc>
              <w:tc>
                <w:tcPr>
                  <w:tcW w:w="1169" w:type="dxa"/>
                  <w:vAlign w:val="center"/>
                </w:tcPr>
                <w:p w:rsidR="0053087A" w:rsidRPr="00CA41D8" w:rsidRDefault="00C93FF6">
                  <w:pPr>
                    <w:jc w:val="center"/>
                    <w:rPr>
                      <w:szCs w:val="21"/>
                    </w:rPr>
                  </w:pPr>
                  <w:r w:rsidRPr="00CA41D8">
                    <w:rPr>
                      <w:szCs w:val="21"/>
                    </w:rPr>
                    <w:t>连续</w:t>
                  </w:r>
                </w:p>
              </w:tc>
            </w:tr>
          </w:tbl>
          <w:p w:rsidR="0053087A" w:rsidRPr="00CA41D8" w:rsidRDefault="0053087A">
            <w:pPr>
              <w:spacing w:line="360" w:lineRule="auto"/>
              <w:ind w:firstLineChars="200" w:firstLine="480"/>
              <w:rPr>
                <w:sz w:val="24"/>
              </w:rPr>
            </w:pPr>
          </w:p>
          <w:p w:rsidR="0053087A" w:rsidRPr="00CA41D8" w:rsidRDefault="00C93FF6">
            <w:pPr>
              <w:spacing w:line="360" w:lineRule="auto"/>
              <w:ind w:firstLineChars="200" w:firstLine="482"/>
              <w:rPr>
                <w:b/>
                <w:sz w:val="24"/>
              </w:rPr>
            </w:pPr>
            <w:r w:rsidRPr="00CA41D8">
              <w:rPr>
                <w:b/>
                <w:sz w:val="24"/>
              </w:rPr>
              <w:t>（</w:t>
            </w:r>
            <w:r w:rsidRPr="00CA41D8">
              <w:rPr>
                <w:b/>
                <w:sz w:val="24"/>
              </w:rPr>
              <w:t>2</w:t>
            </w:r>
            <w:r w:rsidRPr="00CA41D8">
              <w:rPr>
                <w:b/>
                <w:sz w:val="24"/>
              </w:rPr>
              <w:t>）噪声源与各厂界距离</w:t>
            </w:r>
          </w:p>
          <w:p w:rsidR="0053087A" w:rsidRPr="00CA41D8" w:rsidRDefault="00C93FF6">
            <w:pPr>
              <w:spacing w:line="360" w:lineRule="auto"/>
              <w:ind w:firstLineChars="200" w:firstLine="480"/>
              <w:rPr>
                <w:sz w:val="24"/>
              </w:rPr>
            </w:pPr>
            <w:r w:rsidRPr="00CA41D8">
              <w:rPr>
                <w:sz w:val="24"/>
              </w:rPr>
              <w:t>根据平面布置图，各噪声源与各厂界见下表。</w:t>
            </w:r>
          </w:p>
          <w:p w:rsidR="0053087A" w:rsidRPr="00CA41D8" w:rsidRDefault="00C93FF6">
            <w:pPr>
              <w:pStyle w:val="ac"/>
              <w:spacing w:before="24" w:beforeAutospacing="0" w:after="24" w:afterAutospacing="0" w:line="276" w:lineRule="auto"/>
              <w:jc w:val="center"/>
              <w:rPr>
                <w:rFonts w:ascii="Times New Roman" w:hAnsi="Times New Roman" w:cs="Times New Roman"/>
                <w:b/>
                <w:kern w:val="1"/>
                <w:sz w:val="21"/>
                <w:szCs w:val="21"/>
              </w:rPr>
            </w:pPr>
            <w:r w:rsidRPr="00CA41D8">
              <w:rPr>
                <w:rFonts w:ascii="Times New Roman" w:hAnsi="Times New Roman" w:cs="Times New Roman"/>
                <w:b/>
                <w:sz w:val="21"/>
                <w:szCs w:val="21"/>
              </w:rPr>
              <w:t>表</w:t>
            </w:r>
            <w:r w:rsidRPr="00CA41D8">
              <w:rPr>
                <w:rFonts w:ascii="Times New Roman" w:hAnsi="Times New Roman" w:cs="Times New Roman"/>
                <w:b/>
                <w:sz w:val="21"/>
                <w:szCs w:val="21"/>
              </w:rPr>
              <w:t xml:space="preserve">4-15  </w:t>
            </w:r>
            <w:r w:rsidRPr="00CA41D8">
              <w:rPr>
                <w:rFonts w:ascii="Times New Roman" w:hAnsi="Times New Roman" w:cs="Times New Roman"/>
                <w:b/>
                <w:sz w:val="21"/>
                <w:szCs w:val="21"/>
              </w:rPr>
              <w:t>各噪声源距离厂界距离一览表</w:t>
            </w:r>
            <w:r w:rsidRPr="00CA41D8">
              <w:rPr>
                <w:rFonts w:ascii="Times New Roman" w:hAnsi="Times New Roman" w:cs="Times New Roman"/>
                <w:b/>
                <w:sz w:val="21"/>
                <w:szCs w:val="21"/>
              </w:rPr>
              <w:t xml:space="preserve">  </w:t>
            </w:r>
            <w:r w:rsidRPr="00CA41D8">
              <w:rPr>
                <w:rFonts w:ascii="Times New Roman" w:hAnsi="Times New Roman" w:cs="Times New Roman"/>
                <w:b/>
                <w:sz w:val="21"/>
                <w:szCs w:val="21"/>
              </w:rPr>
              <w:t>单位：</w:t>
            </w:r>
            <w:r w:rsidRPr="00CA41D8">
              <w:rPr>
                <w:rFonts w:ascii="Times New Roman" w:hAnsi="Times New Roman" w:cs="Times New Roman"/>
                <w:b/>
                <w:sz w:val="21"/>
                <w:szCs w:val="21"/>
              </w:rPr>
              <w: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587"/>
              <w:gridCol w:w="1587"/>
              <w:gridCol w:w="1587"/>
              <w:gridCol w:w="1588"/>
            </w:tblGrid>
            <w:tr w:rsidR="0053087A" w:rsidRPr="00CA41D8">
              <w:trPr>
                <w:trHeight w:val="340"/>
                <w:jc w:val="center"/>
              </w:trPr>
              <w:tc>
                <w:tcPr>
                  <w:tcW w:w="1587" w:type="dxa"/>
                  <w:shd w:val="clear" w:color="auto" w:fill="auto"/>
                  <w:vAlign w:val="center"/>
                </w:tcPr>
                <w:p w:rsidR="0053087A" w:rsidRPr="00CA41D8" w:rsidRDefault="00C93FF6">
                  <w:pPr>
                    <w:pStyle w:val="ac"/>
                    <w:spacing w:before="24" w:beforeAutospacing="0" w:after="24" w:afterAutospacing="0"/>
                    <w:jc w:val="center"/>
                    <w:rPr>
                      <w:rFonts w:ascii="Times New Roman" w:hAnsi="Times New Roman" w:cs="Times New Roman"/>
                      <w:b/>
                      <w:kern w:val="1"/>
                      <w:sz w:val="21"/>
                      <w:szCs w:val="21"/>
                    </w:rPr>
                  </w:pPr>
                  <w:r w:rsidRPr="00CA41D8">
                    <w:rPr>
                      <w:rFonts w:ascii="Times New Roman" w:hAnsi="Times New Roman" w:cs="Times New Roman"/>
                      <w:b/>
                      <w:kern w:val="1"/>
                      <w:sz w:val="21"/>
                      <w:szCs w:val="21"/>
                    </w:rPr>
                    <w:t>噪声源</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厂界东</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厂界南</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厂界西</w:t>
                  </w:r>
                </w:p>
              </w:tc>
              <w:tc>
                <w:tcPr>
                  <w:tcW w:w="1588" w:type="dxa"/>
                  <w:shd w:val="clear" w:color="auto" w:fill="auto"/>
                  <w:vAlign w:val="center"/>
                </w:tcPr>
                <w:p w:rsidR="0053087A" w:rsidRPr="00CA41D8" w:rsidRDefault="00C93FF6">
                  <w:pPr>
                    <w:snapToGrid w:val="0"/>
                    <w:jc w:val="center"/>
                    <w:rPr>
                      <w:b/>
                      <w:bCs/>
                      <w:szCs w:val="21"/>
                    </w:rPr>
                  </w:pPr>
                  <w:r w:rsidRPr="00CA41D8">
                    <w:rPr>
                      <w:b/>
                      <w:bCs/>
                      <w:szCs w:val="21"/>
                    </w:rPr>
                    <w:t>厂界北</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b/>
                      <w:bCs/>
                      <w:szCs w:val="21"/>
                    </w:rPr>
                  </w:pPr>
                  <w:r w:rsidRPr="00CA41D8">
                    <w:rPr>
                      <w:b/>
                      <w:szCs w:val="21"/>
                    </w:rPr>
                    <w:t>1#</w:t>
                  </w:r>
                  <w:r w:rsidRPr="00CA41D8">
                    <w:rPr>
                      <w:b/>
                      <w:szCs w:val="21"/>
                    </w:rPr>
                    <w:t>生产线：主要生产品牌柱</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587" w:type="dxa"/>
                  <w:shd w:val="clear" w:color="auto" w:fill="auto"/>
                  <w:vAlign w:val="center"/>
                </w:tcPr>
                <w:p w:rsidR="0053087A" w:rsidRPr="00CA41D8" w:rsidRDefault="00C93FF6">
                  <w:pPr>
                    <w:snapToGrid w:val="0"/>
                    <w:jc w:val="center"/>
                    <w:rPr>
                      <w:szCs w:val="21"/>
                    </w:rPr>
                  </w:pPr>
                  <w:r w:rsidRPr="00CA41D8">
                    <w:rPr>
                      <w:szCs w:val="21"/>
                    </w:rPr>
                    <w:t>34</w:t>
                  </w:r>
                </w:p>
              </w:tc>
              <w:tc>
                <w:tcPr>
                  <w:tcW w:w="1587" w:type="dxa"/>
                  <w:shd w:val="clear" w:color="auto" w:fill="auto"/>
                  <w:vAlign w:val="center"/>
                </w:tcPr>
                <w:p w:rsidR="0053087A" w:rsidRPr="00CA41D8" w:rsidRDefault="00C93FF6">
                  <w:pPr>
                    <w:snapToGrid w:val="0"/>
                    <w:jc w:val="center"/>
                    <w:rPr>
                      <w:szCs w:val="21"/>
                    </w:rPr>
                  </w:pPr>
                  <w:r w:rsidRPr="00CA41D8">
                    <w:rPr>
                      <w:szCs w:val="21"/>
                    </w:rPr>
                    <w:t>28</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8" w:type="dxa"/>
                  <w:shd w:val="clear" w:color="auto" w:fill="auto"/>
                  <w:vAlign w:val="center"/>
                </w:tcPr>
                <w:p w:rsidR="0053087A" w:rsidRPr="00CA41D8" w:rsidRDefault="00C93FF6">
                  <w:pPr>
                    <w:snapToGrid w:val="0"/>
                    <w:jc w:val="center"/>
                    <w:rPr>
                      <w:szCs w:val="21"/>
                    </w:rPr>
                  </w:pPr>
                  <w:r w:rsidRPr="00CA41D8">
                    <w:rPr>
                      <w:szCs w:val="21"/>
                    </w:rPr>
                    <w:t>65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33</w:t>
                  </w:r>
                </w:p>
              </w:tc>
              <w:tc>
                <w:tcPr>
                  <w:tcW w:w="1587" w:type="dxa"/>
                  <w:shd w:val="clear" w:color="auto" w:fill="auto"/>
                  <w:vAlign w:val="center"/>
                </w:tcPr>
                <w:p w:rsidR="0053087A" w:rsidRPr="00CA41D8" w:rsidRDefault="00C93FF6">
                  <w:pPr>
                    <w:snapToGrid w:val="0"/>
                    <w:jc w:val="center"/>
                    <w:rPr>
                      <w:szCs w:val="21"/>
                    </w:rPr>
                  </w:pPr>
                  <w:r w:rsidRPr="00CA41D8">
                    <w:rPr>
                      <w:szCs w:val="21"/>
                    </w:rPr>
                    <w:t>36</w:t>
                  </w:r>
                </w:p>
              </w:tc>
              <w:tc>
                <w:tcPr>
                  <w:tcW w:w="1588" w:type="dxa"/>
                  <w:shd w:val="clear" w:color="auto" w:fill="auto"/>
                  <w:vAlign w:val="center"/>
                </w:tcPr>
                <w:p w:rsidR="0053087A" w:rsidRPr="00CA41D8" w:rsidRDefault="00C93FF6">
                  <w:pPr>
                    <w:snapToGrid w:val="0"/>
                    <w:jc w:val="center"/>
                    <w:rPr>
                      <w:szCs w:val="21"/>
                    </w:rPr>
                  </w:pPr>
                  <w:r w:rsidRPr="00CA41D8">
                    <w:rPr>
                      <w:szCs w:val="21"/>
                    </w:rPr>
                    <w:t>67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587" w:type="dxa"/>
                  <w:shd w:val="clear" w:color="auto" w:fill="auto"/>
                  <w:vAlign w:val="center"/>
                </w:tcPr>
                <w:p w:rsidR="0053087A" w:rsidRPr="00CA41D8" w:rsidRDefault="00C93FF6">
                  <w:pPr>
                    <w:snapToGrid w:val="0"/>
                    <w:jc w:val="center"/>
                    <w:rPr>
                      <w:szCs w:val="21"/>
                    </w:rPr>
                  </w:pPr>
                  <w:r w:rsidRPr="00CA41D8">
                    <w:rPr>
                      <w:szCs w:val="21"/>
                    </w:rPr>
                    <w:t>34</w:t>
                  </w:r>
                </w:p>
              </w:tc>
              <w:tc>
                <w:tcPr>
                  <w:tcW w:w="1587" w:type="dxa"/>
                  <w:shd w:val="clear" w:color="auto" w:fill="auto"/>
                  <w:vAlign w:val="center"/>
                </w:tcPr>
                <w:p w:rsidR="0053087A" w:rsidRPr="00CA41D8" w:rsidRDefault="00C93FF6">
                  <w:pPr>
                    <w:snapToGrid w:val="0"/>
                    <w:jc w:val="center"/>
                    <w:rPr>
                      <w:szCs w:val="21"/>
                    </w:rPr>
                  </w:pPr>
                  <w:r w:rsidRPr="00CA41D8">
                    <w:rPr>
                      <w:szCs w:val="21"/>
                    </w:rPr>
                    <w:t>41</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66</w:t>
                  </w:r>
                </w:p>
              </w:tc>
            </w:tr>
            <w:tr w:rsidR="0053087A" w:rsidRPr="00CA41D8">
              <w:trPr>
                <w:trHeight w:val="417"/>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587" w:type="dxa"/>
                  <w:shd w:val="clear" w:color="auto" w:fill="auto"/>
                  <w:vAlign w:val="center"/>
                </w:tcPr>
                <w:p w:rsidR="0053087A" w:rsidRPr="00CA41D8" w:rsidRDefault="00C93FF6">
                  <w:pPr>
                    <w:snapToGrid w:val="0"/>
                    <w:jc w:val="center"/>
                    <w:rPr>
                      <w:szCs w:val="21"/>
                    </w:rPr>
                  </w:pPr>
                  <w:r w:rsidRPr="00CA41D8">
                    <w:rPr>
                      <w:szCs w:val="21"/>
                    </w:rPr>
                    <w:t>43</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27</w:t>
                  </w:r>
                </w:p>
              </w:tc>
              <w:tc>
                <w:tcPr>
                  <w:tcW w:w="1588" w:type="dxa"/>
                  <w:shd w:val="clear" w:color="auto" w:fill="auto"/>
                  <w:vAlign w:val="center"/>
                </w:tcPr>
                <w:p w:rsidR="0053087A" w:rsidRPr="00CA41D8" w:rsidRDefault="00C93FF6">
                  <w:pPr>
                    <w:snapToGrid w:val="0"/>
                    <w:jc w:val="center"/>
                    <w:rPr>
                      <w:szCs w:val="21"/>
                    </w:rPr>
                  </w:pPr>
                  <w:r w:rsidRPr="00CA41D8">
                    <w:rPr>
                      <w:szCs w:val="21"/>
                    </w:rPr>
                    <w:t>64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snapToGrid w:val="0"/>
                    <w:jc w:val="center"/>
                    <w:rPr>
                      <w:szCs w:val="21"/>
                    </w:rPr>
                  </w:pPr>
                  <w:r w:rsidRPr="00CA41D8">
                    <w:rPr>
                      <w:szCs w:val="21"/>
                    </w:rPr>
                    <w:t>44</w:t>
                  </w:r>
                </w:p>
              </w:tc>
              <w:tc>
                <w:tcPr>
                  <w:tcW w:w="1587" w:type="dxa"/>
                  <w:shd w:val="clear" w:color="auto" w:fill="auto"/>
                  <w:vAlign w:val="center"/>
                </w:tcPr>
                <w:p w:rsidR="0053087A" w:rsidRPr="00CA41D8" w:rsidRDefault="00C93FF6">
                  <w:pPr>
                    <w:snapToGrid w:val="0"/>
                    <w:jc w:val="center"/>
                    <w:rPr>
                      <w:szCs w:val="21"/>
                    </w:rPr>
                  </w:pPr>
                  <w:r w:rsidRPr="00CA41D8">
                    <w:rPr>
                      <w:szCs w:val="21"/>
                    </w:rPr>
                    <w:t>37</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52</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58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8" w:type="dxa"/>
                  <w:shd w:val="clear" w:color="auto" w:fill="auto"/>
                  <w:vAlign w:val="center"/>
                </w:tcPr>
                <w:p w:rsidR="0053087A" w:rsidRPr="00CA41D8" w:rsidRDefault="00C93FF6">
                  <w:pPr>
                    <w:snapToGrid w:val="0"/>
                    <w:jc w:val="center"/>
                    <w:rPr>
                      <w:szCs w:val="21"/>
                    </w:rPr>
                  </w:pPr>
                  <w:r w:rsidRPr="00CA41D8">
                    <w:rPr>
                      <w:szCs w:val="21"/>
                    </w:rPr>
                    <w:t>68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7" w:type="dxa"/>
                  <w:shd w:val="clear" w:color="auto" w:fill="auto"/>
                  <w:vAlign w:val="center"/>
                </w:tcPr>
                <w:p w:rsidR="0053087A" w:rsidRPr="00CA41D8" w:rsidRDefault="00C93FF6">
                  <w:pPr>
                    <w:snapToGrid w:val="0"/>
                    <w:jc w:val="center"/>
                    <w:rPr>
                      <w:szCs w:val="21"/>
                    </w:rPr>
                  </w:pPr>
                  <w:r w:rsidRPr="00CA41D8">
                    <w:rPr>
                      <w:szCs w:val="21"/>
                    </w:rPr>
                    <w:t>24</w:t>
                  </w:r>
                </w:p>
              </w:tc>
              <w:tc>
                <w:tcPr>
                  <w:tcW w:w="1588" w:type="dxa"/>
                  <w:shd w:val="clear" w:color="auto" w:fill="auto"/>
                  <w:vAlign w:val="center"/>
                </w:tcPr>
                <w:p w:rsidR="0053087A" w:rsidRPr="00CA41D8" w:rsidRDefault="00C93FF6">
                  <w:pPr>
                    <w:snapToGrid w:val="0"/>
                    <w:jc w:val="center"/>
                    <w:rPr>
                      <w:szCs w:val="21"/>
                    </w:rPr>
                  </w:pPr>
                  <w:r w:rsidRPr="00CA41D8">
                    <w:rPr>
                      <w:szCs w:val="21"/>
                    </w:rPr>
                    <w:t>67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snapToGrid w:val="0"/>
                    <w:jc w:val="center"/>
                    <w:rPr>
                      <w:szCs w:val="21"/>
                    </w:rPr>
                  </w:pPr>
                  <w:r w:rsidRPr="00CA41D8">
                    <w:rPr>
                      <w:szCs w:val="21"/>
                    </w:rPr>
                    <w:t>43</w:t>
                  </w:r>
                </w:p>
              </w:tc>
              <w:tc>
                <w:tcPr>
                  <w:tcW w:w="1587" w:type="dxa"/>
                  <w:shd w:val="clear" w:color="auto" w:fill="auto"/>
                  <w:vAlign w:val="center"/>
                </w:tcPr>
                <w:p w:rsidR="0053087A" w:rsidRPr="00CA41D8" w:rsidRDefault="00C93FF6">
                  <w:pPr>
                    <w:snapToGrid w:val="0"/>
                    <w:jc w:val="center"/>
                    <w:rPr>
                      <w:szCs w:val="21"/>
                    </w:rPr>
                  </w:pPr>
                  <w:r w:rsidRPr="00CA41D8">
                    <w:rPr>
                      <w:szCs w:val="21"/>
                    </w:rPr>
                    <w:t>31</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8" w:type="dxa"/>
                  <w:shd w:val="clear" w:color="auto" w:fill="auto"/>
                  <w:vAlign w:val="center"/>
                </w:tcPr>
                <w:p w:rsidR="0053087A" w:rsidRPr="00CA41D8" w:rsidRDefault="00C93FF6">
                  <w:pPr>
                    <w:snapToGrid w:val="0"/>
                    <w:jc w:val="center"/>
                    <w:rPr>
                      <w:szCs w:val="21"/>
                    </w:rPr>
                  </w:pPr>
                  <w:r w:rsidRPr="00CA41D8">
                    <w:rPr>
                      <w:szCs w:val="21"/>
                    </w:rPr>
                    <w:t>68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折弯机（小）</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55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snapToGrid w:val="0"/>
                    <w:jc w:val="center"/>
                    <w:rPr>
                      <w:szCs w:val="21"/>
                    </w:rPr>
                  </w:pPr>
                  <w:r w:rsidRPr="00CA41D8">
                    <w:rPr>
                      <w:szCs w:val="21"/>
                    </w:rPr>
                    <w:t>38</w:t>
                  </w:r>
                </w:p>
              </w:tc>
              <w:tc>
                <w:tcPr>
                  <w:tcW w:w="1587" w:type="dxa"/>
                  <w:shd w:val="clear" w:color="auto" w:fill="auto"/>
                  <w:vAlign w:val="center"/>
                </w:tcPr>
                <w:p w:rsidR="0053087A" w:rsidRPr="00CA41D8" w:rsidRDefault="00C93FF6">
                  <w:pPr>
                    <w:snapToGrid w:val="0"/>
                    <w:jc w:val="center"/>
                    <w:rPr>
                      <w:szCs w:val="21"/>
                    </w:rPr>
                  </w:pPr>
                  <w:r w:rsidRPr="00CA41D8">
                    <w:rPr>
                      <w:szCs w:val="21"/>
                    </w:rPr>
                    <w:t>33</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58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铝焊机</w:t>
                  </w:r>
                </w:p>
              </w:tc>
              <w:tc>
                <w:tcPr>
                  <w:tcW w:w="1587" w:type="dxa"/>
                  <w:shd w:val="clear" w:color="auto" w:fill="auto"/>
                  <w:vAlign w:val="center"/>
                </w:tcPr>
                <w:p w:rsidR="0053087A" w:rsidRPr="00CA41D8" w:rsidRDefault="00C93FF6">
                  <w:pPr>
                    <w:snapToGrid w:val="0"/>
                    <w:jc w:val="center"/>
                    <w:rPr>
                      <w:szCs w:val="21"/>
                    </w:rPr>
                  </w:pPr>
                  <w:r w:rsidRPr="00CA41D8">
                    <w:rPr>
                      <w:szCs w:val="21"/>
                    </w:rPr>
                    <w:t>46</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7" w:type="dxa"/>
                  <w:shd w:val="clear" w:color="auto" w:fill="auto"/>
                  <w:vAlign w:val="center"/>
                </w:tcPr>
                <w:p w:rsidR="0053087A" w:rsidRPr="00CA41D8" w:rsidRDefault="00C93FF6">
                  <w:pPr>
                    <w:snapToGrid w:val="0"/>
                    <w:jc w:val="center"/>
                    <w:rPr>
                      <w:szCs w:val="21"/>
                    </w:rPr>
                  </w:pPr>
                  <w:r w:rsidRPr="00CA41D8">
                    <w:rPr>
                      <w:szCs w:val="21"/>
                    </w:rPr>
                    <w:t>34</w:t>
                  </w:r>
                </w:p>
              </w:tc>
              <w:tc>
                <w:tcPr>
                  <w:tcW w:w="1588" w:type="dxa"/>
                  <w:shd w:val="clear" w:color="auto" w:fill="auto"/>
                  <w:vAlign w:val="center"/>
                </w:tcPr>
                <w:p w:rsidR="0053087A" w:rsidRPr="00CA41D8" w:rsidRDefault="00C93FF6">
                  <w:pPr>
                    <w:snapToGrid w:val="0"/>
                    <w:jc w:val="center"/>
                    <w:rPr>
                      <w:szCs w:val="21"/>
                    </w:rPr>
                  </w:pPr>
                  <w:r w:rsidRPr="00CA41D8">
                    <w:rPr>
                      <w:szCs w:val="21"/>
                    </w:rPr>
                    <w:t>54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喷漆设备</w:t>
                  </w:r>
                </w:p>
              </w:tc>
              <w:tc>
                <w:tcPr>
                  <w:tcW w:w="1587" w:type="dxa"/>
                  <w:shd w:val="clear" w:color="auto" w:fill="auto"/>
                  <w:vAlign w:val="center"/>
                </w:tcPr>
                <w:p w:rsidR="0053087A" w:rsidRPr="00CA41D8" w:rsidRDefault="00C93FF6">
                  <w:pPr>
                    <w:snapToGrid w:val="0"/>
                    <w:jc w:val="center"/>
                    <w:rPr>
                      <w:szCs w:val="21"/>
                    </w:rPr>
                  </w:pPr>
                  <w:r w:rsidRPr="00CA41D8">
                    <w:rPr>
                      <w:szCs w:val="21"/>
                    </w:rPr>
                    <w:t>53</w:t>
                  </w:r>
                </w:p>
              </w:tc>
              <w:tc>
                <w:tcPr>
                  <w:tcW w:w="1587" w:type="dxa"/>
                  <w:shd w:val="clear" w:color="auto" w:fill="auto"/>
                  <w:vAlign w:val="center"/>
                </w:tcPr>
                <w:p w:rsidR="0053087A" w:rsidRPr="00CA41D8" w:rsidRDefault="00C93FF6">
                  <w:pPr>
                    <w:snapToGrid w:val="0"/>
                    <w:jc w:val="center"/>
                    <w:rPr>
                      <w:szCs w:val="21"/>
                    </w:rPr>
                  </w:pPr>
                  <w:r w:rsidRPr="00CA41D8">
                    <w:rPr>
                      <w:szCs w:val="21"/>
                    </w:rPr>
                    <w:t>28</w:t>
                  </w:r>
                </w:p>
              </w:tc>
              <w:tc>
                <w:tcPr>
                  <w:tcW w:w="1587" w:type="dxa"/>
                  <w:shd w:val="clear" w:color="auto" w:fill="auto"/>
                  <w:vAlign w:val="center"/>
                </w:tcPr>
                <w:p w:rsidR="0053087A" w:rsidRPr="00CA41D8" w:rsidRDefault="00C93FF6">
                  <w:pPr>
                    <w:snapToGrid w:val="0"/>
                    <w:jc w:val="center"/>
                    <w:rPr>
                      <w:szCs w:val="21"/>
                    </w:rPr>
                  </w:pPr>
                  <w:r w:rsidRPr="00CA41D8">
                    <w:rPr>
                      <w:szCs w:val="21"/>
                    </w:rPr>
                    <w:t>37</w:t>
                  </w:r>
                </w:p>
              </w:tc>
              <w:tc>
                <w:tcPr>
                  <w:tcW w:w="1588" w:type="dxa"/>
                  <w:shd w:val="clear" w:color="auto" w:fill="auto"/>
                  <w:vAlign w:val="center"/>
                </w:tcPr>
                <w:p w:rsidR="0053087A" w:rsidRPr="00CA41D8" w:rsidRDefault="00C93FF6">
                  <w:pPr>
                    <w:snapToGrid w:val="0"/>
                    <w:jc w:val="center"/>
                    <w:rPr>
                      <w:szCs w:val="21"/>
                    </w:rPr>
                  </w:pPr>
                  <w:r w:rsidRPr="00CA41D8">
                    <w:rPr>
                      <w:szCs w:val="21"/>
                    </w:rPr>
                    <w:t>63</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szCs w:val="21"/>
                    </w:rPr>
                  </w:pPr>
                  <w:r w:rsidRPr="00CA41D8">
                    <w:rPr>
                      <w:b/>
                      <w:szCs w:val="21"/>
                    </w:rPr>
                    <w:t>2#</w:t>
                  </w:r>
                  <w:r w:rsidRPr="00CA41D8">
                    <w:rPr>
                      <w:b/>
                      <w:szCs w:val="21"/>
                    </w:rPr>
                    <w:t>生产线：主要生产</w:t>
                  </w:r>
                  <w:r w:rsidRPr="00CA41D8">
                    <w:rPr>
                      <w:b/>
                      <w:szCs w:val="21"/>
                    </w:rPr>
                    <w:t>1200</w:t>
                  </w:r>
                  <w:r w:rsidRPr="00CA41D8">
                    <w:rPr>
                      <w:b/>
                      <w:szCs w:val="21"/>
                    </w:rPr>
                    <w:t>檐口、油品灯箱、多功能垃圾箱、安全服务台</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587" w:type="dxa"/>
                  <w:shd w:val="clear" w:color="auto" w:fill="auto"/>
                  <w:vAlign w:val="center"/>
                </w:tcPr>
                <w:p w:rsidR="0053087A" w:rsidRPr="00CA41D8" w:rsidRDefault="00C93FF6">
                  <w:pPr>
                    <w:snapToGrid w:val="0"/>
                    <w:jc w:val="center"/>
                    <w:rPr>
                      <w:szCs w:val="21"/>
                    </w:rPr>
                  </w:pPr>
                  <w:r w:rsidRPr="00CA41D8">
                    <w:rPr>
                      <w:szCs w:val="21"/>
                    </w:rPr>
                    <w:t>43</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lastRenderedPageBreak/>
                    <w:t>剪板机</w:t>
                  </w:r>
                </w:p>
              </w:tc>
              <w:tc>
                <w:tcPr>
                  <w:tcW w:w="1587" w:type="dxa"/>
                  <w:shd w:val="clear" w:color="auto" w:fill="auto"/>
                  <w:vAlign w:val="center"/>
                </w:tcPr>
                <w:p w:rsidR="0053087A" w:rsidRPr="00CA41D8" w:rsidRDefault="00C93FF6">
                  <w:pPr>
                    <w:snapToGrid w:val="0"/>
                    <w:jc w:val="center"/>
                    <w:rPr>
                      <w:szCs w:val="21"/>
                    </w:rPr>
                  </w:pPr>
                  <w:r w:rsidRPr="00CA41D8">
                    <w:rPr>
                      <w:szCs w:val="21"/>
                    </w:rPr>
                    <w:t>44</w:t>
                  </w:r>
                </w:p>
              </w:tc>
              <w:tc>
                <w:tcPr>
                  <w:tcW w:w="1587" w:type="dxa"/>
                  <w:shd w:val="clear" w:color="auto" w:fill="auto"/>
                  <w:vAlign w:val="center"/>
                </w:tcPr>
                <w:p w:rsidR="0053087A" w:rsidRPr="00CA41D8" w:rsidRDefault="00C93FF6">
                  <w:pPr>
                    <w:snapToGrid w:val="0"/>
                    <w:jc w:val="center"/>
                    <w:rPr>
                      <w:szCs w:val="21"/>
                    </w:rPr>
                  </w:pPr>
                  <w:r w:rsidRPr="00CA41D8">
                    <w:rPr>
                      <w:szCs w:val="21"/>
                    </w:rPr>
                    <w:t>37</w:t>
                  </w:r>
                </w:p>
              </w:tc>
              <w:tc>
                <w:tcPr>
                  <w:tcW w:w="1587" w:type="dxa"/>
                  <w:shd w:val="clear" w:color="auto" w:fill="auto"/>
                  <w:vAlign w:val="center"/>
                </w:tcPr>
                <w:p w:rsidR="0053087A" w:rsidRPr="00CA41D8" w:rsidRDefault="00C93FF6">
                  <w:pPr>
                    <w:snapToGrid w:val="0"/>
                    <w:jc w:val="center"/>
                    <w:rPr>
                      <w:szCs w:val="21"/>
                    </w:rPr>
                  </w:pPr>
                  <w:r w:rsidRPr="00CA41D8">
                    <w:rPr>
                      <w:szCs w:val="21"/>
                    </w:rPr>
                    <w:t>27</w:t>
                  </w:r>
                </w:p>
              </w:tc>
              <w:tc>
                <w:tcPr>
                  <w:tcW w:w="1588" w:type="dxa"/>
                  <w:shd w:val="clear" w:color="auto" w:fill="auto"/>
                  <w:vAlign w:val="center"/>
                </w:tcPr>
                <w:p w:rsidR="0053087A" w:rsidRPr="00CA41D8" w:rsidRDefault="00C93FF6">
                  <w:pPr>
                    <w:snapToGrid w:val="0"/>
                    <w:jc w:val="center"/>
                    <w:rPr>
                      <w:szCs w:val="21"/>
                    </w:rPr>
                  </w:pPr>
                  <w:r w:rsidRPr="00CA41D8">
                    <w:rPr>
                      <w:szCs w:val="21"/>
                    </w:rPr>
                    <w:t>55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58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54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8" w:type="dxa"/>
                  <w:shd w:val="clear" w:color="auto" w:fill="auto"/>
                  <w:vAlign w:val="center"/>
                </w:tcPr>
                <w:p w:rsidR="0053087A" w:rsidRPr="00CA41D8" w:rsidRDefault="00C93FF6">
                  <w:pPr>
                    <w:snapToGrid w:val="0"/>
                    <w:jc w:val="center"/>
                    <w:rPr>
                      <w:szCs w:val="21"/>
                    </w:rPr>
                  </w:pPr>
                  <w:r w:rsidRPr="00CA41D8">
                    <w:rPr>
                      <w:szCs w:val="21"/>
                    </w:rPr>
                    <w:t>63</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snapToGrid w:val="0"/>
                    <w:jc w:val="center"/>
                    <w:rPr>
                      <w:szCs w:val="21"/>
                    </w:rPr>
                  </w:pPr>
                  <w:r w:rsidRPr="00CA41D8">
                    <w:rPr>
                      <w:szCs w:val="21"/>
                    </w:rPr>
                    <w:t>38</w:t>
                  </w:r>
                </w:p>
              </w:tc>
              <w:tc>
                <w:tcPr>
                  <w:tcW w:w="1587" w:type="dxa"/>
                  <w:shd w:val="clear" w:color="auto" w:fill="auto"/>
                  <w:vAlign w:val="center"/>
                </w:tcPr>
                <w:p w:rsidR="0053087A" w:rsidRPr="00CA41D8" w:rsidRDefault="00C93FF6">
                  <w:pPr>
                    <w:snapToGrid w:val="0"/>
                    <w:jc w:val="center"/>
                    <w:rPr>
                      <w:szCs w:val="21"/>
                    </w:rPr>
                  </w:pPr>
                  <w:r w:rsidRPr="00CA41D8">
                    <w:rPr>
                      <w:szCs w:val="21"/>
                    </w:rPr>
                    <w:t>33</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8" w:type="dxa"/>
                  <w:shd w:val="clear" w:color="auto" w:fill="auto"/>
                  <w:vAlign w:val="center"/>
                </w:tcPr>
                <w:p w:rsidR="0053087A" w:rsidRPr="00CA41D8" w:rsidRDefault="00C93FF6">
                  <w:pPr>
                    <w:snapToGrid w:val="0"/>
                    <w:jc w:val="center"/>
                    <w:rPr>
                      <w:szCs w:val="21"/>
                    </w:rPr>
                  </w:pPr>
                  <w:r w:rsidRPr="00CA41D8">
                    <w:rPr>
                      <w:szCs w:val="21"/>
                    </w:rPr>
                    <w:t>65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snapToGrid w:val="0"/>
                    <w:jc w:val="center"/>
                    <w:rPr>
                      <w:szCs w:val="21"/>
                    </w:rPr>
                  </w:pPr>
                  <w:r w:rsidRPr="00CA41D8">
                    <w:rPr>
                      <w:szCs w:val="21"/>
                    </w:rPr>
                    <w:t>46</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snapToGrid w:val="0"/>
                    <w:jc w:val="center"/>
                    <w:rPr>
                      <w:szCs w:val="21"/>
                    </w:rPr>
                  </w:pPr>
                  <w:r w:rsidRPr="00CA41D8">
                    <w:rPr>
                      <w:szCs w:val="21"/>
                    </w:rPr>
                    <w:t>34</w:t>
                  </w:r>
                </w:p>
              </w:tc>
              <w:tc>
                <w:tcPr>
                  <w:tcW w:w="1587" w:type="dxa"/>
                  <w:shd w:val="clear" w:color="auto" w:fill="auto"/>
                  <w:vAlign w:val="center"/>
                </w:tcPr>
                <w:p w:rsidR="0053087A" w:rsidRPr="00CA41D8" w:rsidRDefault="00C93FF6">
                  <w:pPr>
                    <w:snapToGrid w:val="0"/>
                    <w:jc w:val="center"/>
                    <w:rPr>
                      <w:szCs w:val="21"/>
                    </w:rPr>
                  </w:pPr>
                  <w:r w:rsidRPr="00CA41D8">
                    <w:rPr>
                      <w:szCs w:val="21"/>
                    </w:rPr>
                    <w:t>41</w:t>
                  </w:r>
                </w:p>
              </w:tc>
              <w:tc>
                <w:tcPr>
                  <w:tcW w:w="1587" w:type="dxa"/>
                  <w:shd w:val="clear" w:color="auto" w:fill="auto"/>
                  <w:vAlign w:val="center"/>
                </w:tcPr>
                <w:p w:rsidR="0053087A" w:rsidRPr="00CA41D8" w:rsidRDefault="00C93FF6">
                  <w:pPr>
                    <w:snapToGrid w:val="0"/>
                    <w:jc w:val="center"/>
                    <w:rPr>
                      <w:szCs w:val="21"/>
                    </w:rPr>
                  </w:pPr>
                  <w:r w:rsidRPr="00CA41D8">
                    <w:rPr>
                      <w:szCs w:val="21"/>
                    </w:rPr>
                    <w:t>27</w:t>
                  </w:r>
                </w:p>
              </w:tc>
              <w:tc>
                <w:tcPr>
                  <w:tcW w:w="1588" w:type="dxa"/>
                  <w:shd w:val="clear" w:color="auto" w:fill="auto"/>
                  <w:vAlign w:val="center"/>
                </w:tcPr>
                <w:p w:rsidR="0053087A" w:rsidRPr="00CA41D8" w:rsidRDefault="00C93FF6">
                  <w:pPr>
                    <w:snapToGrid w:val="0"/>
                    <w:jc w:val="center"/>
                    <w:rPr>
                      <w:szCs w:val="21"/>
                    </w:rPr>
                  </w:pPr>
                  <w:r w:rsidRPr="00CA41D8">
                    <w:rPr>
                      <w:szCs w:val="21"/>
                    </w:rPr>
                    <w:t>67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snapToGrid w:val="0"/>
                    <w:jc w:val="center"/>
                    <w:rPr>
                      <w:szCs w:val="21"/>
                    </w:rPr>
                  </w:pPr>
                  <w:r w:rsidRPr="00CA41D8">
                    <w:rPr>
                      <w:szCs w:val="21"/>
                    </w:rPr>
                    <w:t>34</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66</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28</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64</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szCs w:val="21"/>
                    </w:rPr>
                  </w:pPr>
                  <w:r w:rsidRPr="00CA41D8">
                    <w:rPr>
                      <w:b/>
                      <w:szCs w:val="21"/>
                    </w:rPr>
                    <w:t>3#</w:t>
                  </w:r>
                  <w:r w:rsidRPr="00CA41D8">
                    <w:rPr>
                      <w:b/>
                      <w:szCs w:val="21"/>
                    </w:rPr>
                    <w:t>生产线：主要生产消防三件套、消防五件套</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snapToGrid w:val="0"/>
                    <w:jc w:val="center"/>
                    <w:rPr>
                      <w:szCs w:val="21"/>
                    </w:rPr>
                  </w:pPr>
                  <w:r w:rsidRPr="00CA41D8">
                    <w:rPr>
                      <w:szCs w:val="21"/>
                    </w:rPr>
                    <w:t>37</w:t>
                  </w:r>
                </w:p>
              </w:tc>
              <w:tc>
                <w:tcPr>
                  <w:tcW w:w="1587" w:type="dxa"/>
                  <w:shd w:val="clear" w:color="auto" w:fill="auto"/>
                  <w:vAlign w:val="center"/>
                </w:tcPr>
                <w:p w:rsidR="0053087A" w:rsidRPr="00CA41D8" w:rsidRDefault="00C93FF6">
                  <w:pPr>
                    <w:snapToGrid w:val="0"/>
                    <w:jc w:val="center"/>
                    <w:rPr>
                      <w:szCs w:val="21"/>
                    </w:rPr>
                  </w:pPr>
                  <w:r w:rsidRPr="00CA41D8">
                    <w:rPr>
                      <w:szCs w:val="21"/>
                    </w:rPr>
                    <w:t>44</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8" w:type="dxa"/>
                  <w:shd w:val="clear" w:color="auto" w:fill="auto"/>
                  <w:vAlign w:val="center"/>
                </w:tcPr>
                <w:p w:rsidR="0053087A" w:rsidRPr="00CA41D8" w:rsidRDefault="00C93FF6">
                  <w:pPr>
                    <w:snapToGrid w:val="0"/>
                    <w:jc w:val="center"/>
                    <w:rPr>
                      <w:szCs w:val="21"/>
                    </w:rPr>
                  </w:pPr>
                  <w:r w:rsidRPr="00CA41D8">
                    <w:rPr>
                      <w:szCs w:val="21"/>
                    </w:rPr>
                    <w:t>55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58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54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冲床</w:t>
                  </w:r>
                </w:p>
              </w:tc>
              <w:tc>
                <w:tcPr>
                  <w:tcW w:w="1587" w:type="dxa"/>
                  <w:shd w:val="clear" w:color="auto" w:fill="auto"/>
                  <w:vAlign w:val="center"/>
                </w:tcPr>
                <w:p w:rsidR="0053087A" w:rsidRPr="00CA41D8" w:rsidRDefault="00C93FF6">
                  <w:pPr>
                    <w:snapToGrid w:val="0"/>
                    <w:jc w:val="center"/>
                    <w:rPr>
                      <w:szCs w:val="21"/>
                    </w:rPr>
                  </w:pPr>
                  <w:r w:rsidRPr="00CA41D8">
                    <w:rPr>
                      <w:szCs w:val="21"/>
                    </w:rPr>
                    <w:t>33</w:t>
                  </w:r>
                </w:p>
              </w:tc>
              <w:tc>
                <w:tcPr>
                  <w:tcW w:w="1587" w:type="dxa"/>
                  <w:shd w:val="clear" w:color="auto" w:fill="auto"/>
                  <w:vAlign w:val="center"/>
                </w:tcPr>
                <w:p w:rsidR="0053087A" w:rsidRPr="00CA41D8" w:rsidRDefault="00C93FF6">
                  <w:pPr>
                    <w:snapToGrid w:val="0"/>
                    <w:jc w:val="center"/>
                    <w:rPr>
                      <w:szCs w:val="21"/>
                    </w:rPr>
                  </w:pPr>
                  <w:r w:rsidRPr="00CA41D8">
                    <w:rPr>
                      <w:szCs w:val="21"/>
                    </w:rPr>
                    <w:t>42</w:t>
                  </w:r>
                </w:p>
              </w:tc>
              <w:tc>
                <w:tcPr>
                  <w:tcW w:w="1587" w:type="dxa"/>
                  <w:shd w:val="clear" w:color="auto" w:fill="auto"/>
                  <w:vAlign w:val="center"/>
                </w:tcPr>
                <w:p w:rsidR="0053087A" w:rsidRPr="00CA41D8" w:rsidRDefault="00C93FF6">
                  <w:pPr>
                    <w:snapToGrid w:val="0"/>
                    <w:jc w:val="center"/>
                    <w:rPr>
                      <w:szCs w:val="21"/>
                    </w:rPr>
                  </w:pPr>
                  <w:r w:rsidRPr="00CA41D8">
                    <w:rPr>
                      <w:szCs w:val="21"/>
                    </w:rPr>
                    <w:t>27</w:t>
                  </w:r>
                </w:p>
              </w:tc>
              <w:tc>
                <w:tcPr>
                  <w:tcW w:w="1588" w:type="dxa"/>
                  <w:shd w:val="clear" w:color="auto" w:fill="auto"/>
                  <w:vAlign w:val="center"/>
                </w:tcPr>
                <w:p w:rsidR="0053087A" w:rsidRPr="00CA41D8" w:rsidRDefault="00C93FF6">
                  <w:pPr>
                    <w:snapToGrid w:val="0"/>
                    <w:jc w:val="center"/>
                    <w:rPr>
                      <w:szCs w:val="21"/>
                    </w:rPr>
                  </w:pPr>
                  <w:r w:rsidRPr="00CA41D8">
                    <w:rPr>
                      <w:szCs w:val="21"/>
                    </w:rPr>
                    <w:t>55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滚弯机（方管）</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29</w:t>
                  </w:r>
                </w:p>
              </w:tc>
              <w:tc>
                <w:tcPr>
                  <w:tcW w:w="1588" w:type="dxa"/>
                  <w:shd w:val="clear" w:color="auto" w:fill="auto"/>
                  <w:vAlign w:val="center"/>
                </w:tcPr>
                <w:p w:rsidR="0053087A" w:rsidRPr="00CA41D8" w:rsidRDefault="00C93FF6">
                  <w:pPr>
                    <w:snapToGrid w:val="0"/>
                    <w:jc w:val="center"/>
                    <w:rPr>
                      <w:szCs w:val="21"/>
                    </w:rPr>
                  </w:pPr>
                  <w:r w:rsidRPr="00CA41D8">
                    <w:rPr>
                      <w:szCs w:val="21"/>
                    </w:rPr>
                    <w:t>65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snapToGrid w:val="0"/>
                    <w:jc w:val="center"/>
                    <w:rPr>
                      <w:szCs w:val="21"/>
                    </w:rPr>
                  </w:pPr>
                  <w:r w:rsidRPr="00CA41D8">
                    <w:rPr>
                      <w:szCs w:val="21"/>
                    </w:rPr>
                    <w:t>41</w:t>
                  </w:r>
                </w:p>
              </w:tc>
              <w:tc>
                <w:tcPr>
                  <w:tcW w:w="1587" w:type="dxa"/>
                  <w:shd w:val="clear" w:color="auto" w:fill="auto"/>
                  <w:vAlign w:val="center"/>
                </w:tcPr>
                <w:p w:rsidR="0053087A" w:rsidRPr="00CA41D8" w:rsidRDefault="00C93FF6">
                  <w:pPr>
                    <w:snapToGrid w:val="0"/>
                    <w:jc w:val="center"/>
                    <w:rPr>
                      <w:szCs w:val="21"/>
                    </w:rPr>
                  </w:pPr>
                  <w:r w:rsidRPr="00CA41D8">
                    <w:rPr>
                      <w:szCs w:val="21"/>
                    </w:rPr>
                    <w:t>45</w:t>
                  </w:r>
                </w:p>
              </w:tc>
              <w:tc>
                <w:tcPr>
                  <w:tcW w:w="1587" w:type="dxa"/>
                  <w:shd w:val="clear" w:color="auto" w:fill="auto"/>
                  <w:vAlign w:val="center"/>
                </w:tcPr>
                <w:p w:rsidR="0053087A" w:rsidRPr="00CA41D8" w:rsidRDefault="00C93FF6">
                  <w:pPr>
                    <w:snapToGrid w:val="0"/>
                    <w:jc w:val="center"/>
                    <w:rPr>
                      <w:szCs w:val="21"/>
                    </w:rPr>
                  </w:pPr>
                  <w:r w:rsidRPr="00CA41D8">
                    <w:rPr>
                      <w:szCs w:val="21"/>
                    </w:rPr>
                    <w:t>35</w:t>
                  </w:r>
                </w:p>
              </w:tc>
              <w:tc>
                <w:tcPr>
                  <w:tcW w:w="1588" w:type="dxa"/>
                  <w:shd w:val="clear" w:color="auto" w:fill="auto"/>
                  <w:vAlign w:val="center"/>
                </w:tcPr>
                <w:p w:rsidR="0053087A" w:rsidRPr="00CA41D8" w:rsidRDefault="00C93FF6">
                  <w:pPr>
                    <w:snapToGrid w:val="0"/>
                    <w:jc w:val="center"/>
                    <w:rPr>
                      <w:szCs w:val="21"/>
                    </w:rPr>
                  </w:pPr>
                  <w:r w:rsidRPr="00CA41D8">
                    <w:rPr>
                      <w:szCs w:val="21"/>
                    </w:rPr>
                    <w:t>65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粉末喷涂设备</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7" w:type="dxa"/>
                  <w:shd w:val="clear" w:color="auto" w:fill="auto"/>
                  <w:vAlign w:val="center"/>
                </w:tcPr>
                <w:p w:rsidR="0053087A" w:rsidRPr="00CA41D8" w:rsidRDefault="00C93FF6">
                  <w:pPr>
                    <w:snapToGrid w:val="0"/>
                    <w:jc w:val="center"/>
                    <w:rPr>
                      <w:szCs w:val="21"/>
                    </w:rPr>
                  </w:pPr>
                  <w:r w:rsidRPr="00CA41D8">
                    <w:rPr>
                      <w:szCs w:val="21"/>
                    </w:rPr>
                    <w:t>38</w:t>
                  </w:r>
                </w:p>
              </w:tc>
              <w:tc>
                <w:tcPr>
                  <w:tcW w:w="1587" w:type="dxa"/>
                  <w:shd w:val="clear" w:color="auto" w:fill="auto"/>
                  <w:vAlign w:val="center"/>
                </w:tcPr>
                <w:p w:rsidR="0053087A" w:rsidRPr="00CA41D8" w:rsidRDefault="00C93FF6">
                  <w:pPr>
                    <w:snapToGrid w:val="0"/>
                    <w:jc w:val="center"/>
                    <w:rPr>
                      <w:szCs w:val="21"/>
                    </w:rPr>
                  </w:pPr>
                  <w:r w:rsidRPr="00CA41D8">
                    <w:rPr>
                      <w:szCs w:val="21"/>
                    </w:rPr>
                    <w:t>26</w:t>
                  </w:r>
                </w:p>
              </w:tc>
              <w:tc>
                <w:tcPr>
                  <w:tcW w:w="1588" w:type="dxa"/>
                  <w:shd w:val="clear" w:color="auto" w:fill="auto"/>
                  <w:vAlign w:val="center"/>
                </w:tcPr>
                <w:p w:rsidR="0053087A" w:rsidRPr="00CA41D8" w:rsidRDefault="00C93FF6">
                  <w:pPr>
                    <w:snapToGrid w:val="0"/>
                    <w:jc w:val="center"/>
                    <w:rPr>
                      <w:szCs w:val="21"/>
                    </w:rPr>
                  </w:pPr>
                  <w:r w:rsidRPr="00CA41D8">
                    <w:rPr>
                      <w:szCs w:val="21"/>
                    </w:rPr>
                    <w:t>67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snapToGrid w:val="0"/>
                    <w:jc w:val="center"/>
                    <w:rPr>
                      <w:szCs w:val="21"/>
                    </w:rPr>
                  </w:pPr>
                  <w:r w:rsidRPr="00CA41D8">
                    <w:rPr>
                      <w:szCs w:val="21"/>
                    </w:rPr>
                    <w:t>28</w:t>
                  </w:r>
                </w:p>
              </w:tc>
              <w:tc>
                <w:tcPr>
                  <w:tcW w:w="1587" w:type="dxa"/>
                  <w:shd w:val="clear" w:color="auto" w:fill="auto"/>
                  <w:vAlign w:val="center"/>
                </w:tcPr>
                <w:p w:rsidR="0053087A" w:rsidRPr="00CA41D8" w:rsidRDefault="00C93FF6">
                  <w:pPr>
                    <w:snapToGrid w:val="0"/>
                    <w:jc w:val="center"/>
                    <w:rPr>
                      <w:szCs w:val="21"/>
                    </w:rPr>
                  </w:pPr>
                  <w:r w:rsidRPr="00CA41D8">
                    <w:rPr>
                      <w:szCs w:val="21"/>
                    </w:rPr>
                    <w:t>46</w:t>
                  </w:r>
                </w:p>
              </w:tc>
              <w:tc>
                <w:tcPr>
                  <w:tcW w:w="1587" w:type="dxa"/>
                  <w:shd w:val="clear" w:color="auto" w:fill="auto"/>
                  <w:vAlign w:val="center"/>
                </w:tcPr>
                <w:p w:rsidR="0053087A" w:rsidRPr="00CA41D8" w:rsidRDefault="00C93FF6">
                  <w:pPr>
                    <w:snapToGrid w:val="0"/>
                    <w:jc w:val="center"/>
                    <w:rPr>
                      <w:szCs w:val="21"/>
                    </w:rPr>
                  </w:pPr>
                  <w:r w:rsidRPr="00CA41D8">
                    <w:rPr>
                      <w:szCs w:val="21"/>
                    </w:rPr>
                    <w:t>32</w:t>
                  </w:r>
                </w:p>
              </w:tc>
              <w:tc>
                <w:tcPr>
                  <w:tcW w:w="1588" w:type="dxa"/>
                  <w:shd w:val="clear" w:color="auto" w:fill="auto"/>
                  <w:vAlign w:val="center"/>
                </w:tcPr>
                <w:p w:rsidR="0053087A" w:rsidRPr="00CA41D8" w:rsidRDefault="00C93FF6">
                  <w:pPr>
                    <w:snapToGrid w:val="0"/>
                    <w:jc w:val="center"/>
                    <w:rPr>
                      <w:szCs w:val="21"/>
                    </w:rPr>
                  </w:pPr>
                  <w:r w:rsidRPr="00CA41D8">
                    <w:rPr>
                      <w:szCs w:val="21"/>
                    </w:rPr>
                    <w:t>66</w:t>
                  </w:r>
                </w:p>
              </w:tc>
            </w:tr>
          </w:tbl>
          <w:p w:rsidR="0053087A" w:rsidRPr="00CA41D8" w:rsidRDefault="00C93FF6">
            <w:pPr>
              <w:spacing w:line="360" w:lineRule="auto"/>
              <w:ind w:firstLineChars="200" w:firstLine="482"/>
              <w:rPr>
                <w:b/>
                <w:sz w:val="24"/>
              </w:rPr>
            </w:pPr>
            <w:r w:rsidRPr="00CA41D8">
              <w:rPr>
                <w:b/>
                <w:sz w:val="24"/>
              </w:rPr>
              <w:t>（</w:t>
            </w:r>
            <w:r w:rsidRPr="00CA41D8">
              <w:rPr>
                <w:b/>
                <w:sz w:val="24"/>
              </w:rPr>
              <w:t>3</w:t>
            </w:r>
            <w:r w:rsidRPr="00CA41D8">
              <w:rPr>
                <w:b/>
                <w:sz w:val="24"/>
              </w:rPr>
              <w:t>）达标分析</w:t>
            </w:r>
          </w:p>
          <w:p w:rsidR="0053087A" w:rsidRPr="00CA41D8" w:rsidRDefault="00C93FF6">
            <w:pPr>
              <w:spacing w:line="360" w:lineRule="auto"/>
              <w:ind w:firstLineChars="200" w:firstLine="480"/>
              <w:rPr>
                <w:sz w:val="24"/>
              </w:rPr>
            </w:pPr>
            <w:r w:rsidRPr="00CA41D8">
              <w:rPr>
                <w:sz w:val="24"/>
              </w:rPr>
              <w:t>根据平面布置图，各噪声源与于厂界贡献值见下表。</w:t>
            </w:r>
          </w:p>
          <w:p w:rsidR="0053087A" w:rsidRPr="00CA41D8" w:rsidRDefault="00C93FF6">
            <w:pPr>
              <w:pStyle w:val="ac"/>
              <w:spacing w:before="24" w:beforeAutospacing="0" w:after="24" w:afterAutospacing="0" w:line="276" w:lineRule="auto"/>
              <w:jc w:val="center"/>
              <w:rPr>
                <w:rFonts w:ascii="Times New Roman" w:hAnsi="Times New Roman" w:cs="Times New Roman"/>
                <w:b/>
                <w:sz w:val="21"/>
                <w:szCs w:val="21"/>
              </w:rPr>
            </w:pPr>
            <w:r w:rsidRPr="00CA41D8">
              <w:rPr>
                <w:rFonts w:ascii="Times New Roman" w:hAnsi="Times New Roman" w:cs="Times New Roman"/>
                <w:b/>
                <w:sz w:val="21"/>
                <w:szCs w:val="21"/>
              </w:rPr>
              <w:t>表</w:t>
            </w:r>
            <w:r w:rsidRPr="00CA41D8">
              <w:rPr>
                <w:rFonts w:ascii="Times New Roman" w:hAnsi="Times New Roman" w:cs="Times New Roman"/>
                <w:b/>
                <w:sz w:val="21"/>
                <w:szCs w:val="21"/>
              </w:rPr>
              <w:t xml:space="preserve">4-16  </w:t>
            </w:r>
            <w:r w:rsidRPr="00CA41D8">
              <w:rPr>
                <w:rFonts w:ascii="Times New Roman" w:hAnsi="Times New Roman" w:cs="Times New Roman"/>
                <w:b/>
                <w:sz w:val="21"/>
                <w:szCs w:val="21"/>
              </w:rPr>
              <w:t>各厂界噪声预测分析一览表</w:t>
            </w:r>
            <w:r w:rsidRPr="00CA41D8">
              <w:rPr>
                <w:rFonts w:ascii="Times New Roman" w:hAnsi="Times New Roman" w:cs="Times New Roman"/>
                <w:b/>
                <w:sz w:val="21"/>
                <w:szCs w:val="21"/>
              </w:rPr>
              <w:t xml:space="preserve">  </w:t>
            </w:r>
            <w:r w:rsidRPr="00CA41D8">
              <w:rPr>
                <w:rFonts w:ascii="Times New Roman" w:hAnsi="Times New Roman" w:cs="Times New Roman"/>
                <w:b/>
                <w:sz w:val="21"/>
                <w:szCs w:val="21"/>
              </w:rPr>
              <w:t>单位：</w:t>
            </w:r>
            <w:r w:rsidRPr="00CA41D8">
              <w:rPr>
                <w:rFonts w:ascii="Times New Roman" w:hAnsi="Times New Roman" w:cs="Times New Roman"/>
                <w:b/>
                <w:sz w:val="21"/>
                <w:szCs w:val="21"/>
              </w:rPr>
              <w:t>dB</w:t>
            </w:r>
            <w:r w:rsidRPr="00CA41D8">
              <w:rPr>
                <w:rFonts w:ascii="Times New Roman" w:hAnsi="Times New Roman" w:cs="Times New Roman"/>
                <w:b/>
                <w:sz w:val="21"/>
                <w:szCs w:val="21"/>
              </w:rPr>
              <w:t>（</w:t>
            </w:r>
            <w:r w:rsidRPr="00CA41D8">
              <w:rPr>
                <w:rFonts w:ascii="Times New Roman" w:hAnsi="Times New Roman" w:cs="Times New Roman"/>
                <w:b/>
                <w:sz w:val="21"/>
                <w:szCs w:val="21"/>
              </w:rPr>
              <w:t>A</w:t>
            </w:r>
            <w:r w:rsidRPr="00CA41D8">
              <w:rPr>
                <w:rFonts w:ascii="Times New Roman" w:hAnsi="Times New Roman" w:cs="Times New Roman"/>
                <w:b/>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587"/>
              <w:gridCol w:w="1587"/>
              <w:gridCol w:w="1587"/>
              <w:gridCol w:w="1588"/>
            </w:tblGrid>
            <w:tr w:rsidR="0053087A" w:rsidRPr="00CA41D8">
              <w:trPr>
                <w:trHeight w:val="340"/>
                <w:jc w:val="center"/>
              </w:trPr>
              <w:tc>
                <w:tcPr>
                  <w:tcW w:w="1587" w:type="dxa"/>
                  <w:shd w:val="clear" w:color="auto" w:fill="auto"/>
                  <w:vAlign w:val="center"/>
                </w:tcPr>
                <w:p w:rsidR="0053087A" w:rsidRPr="00CA41D8" w:rsidRDefault="00C93FF6">
                  <w:pPr>
                    <w:pStyle w:val="ac"/>
                    <w:spacing w:before="24" w:beforeAutospacing="0" w:after="24" w:afterAutospacing="0"/>
                    <w:jc w:val="center"/>
                    <w:rPr>
                      <w:rFonts w:ascii="Times New Roman" w:hAnsi="Times New Roman" w:cs="Times New Roman"/>
                      <w:b/>
                      <w:kern w:val="1"/>
                      <w:sz w:val="21"/>
                      <w:szCs w:val="21"/>
                    </w:rPr>
                  </w:pPr>
                  <w:r w:rsidRPr="00CA41D8">
                    <w:rPr>
                      <w:rFonts w:ascii="Times New Roman" w:hAnsi="Times New Roman" w:cs="Times New Roman"/>
                      <w:b/>
                      <w:kern w:val="1"/>
                      <w:sz w:val="21"/>
                      <w:szCs w:val="21"/>
                    </w:rPr>
                    <w:t>噪声源</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厂界东</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厂界南</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厂界西</w:t>
                  </w:r>
                </w:p>
              </w:tc>
              <w:tc>
                <w:tcPr>
                  <w:tcW w:w="1588" w:type="dxa"/>
                  <w:shd w:val="clear" w:color="auto" w:fill="auto"/>
                  <w:vAlign w:val="center"/>
                </w:tcPr>
                <w:p w:rsidR="0053087A" w:rsidRPr="00CA41D8" w:rsidRDefault="00C93FF6">
                  <w:pPr>
                    <w:snapToGrid w:val="0"/>
                    <w:jc w:val="center"/>
                    <w:rPr>
                      <w:b/>
                      <w:bCs/>
                      <w:szCs w:val="21"/>
                    </w:rPr>
                  </w:pPr>
                  <w:r w:rsidRPr="00CA41D8">
                    <w:rPr>
                      <w:b/>
                      <w:bCs/>
                      <w:szCs w:val="21"/>
                    </w:rPr>
                    <w:t>厂界北</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b/>
                      <w:bCs/>
                      <w:szCs w:val="21"/>
                    </w:rPr>
                  </w:pPr>
                  <w:r w:rsidRPr="00CA41D8">
                    <w:rPr>
                      <w:b/>
                      <w:szCs w:val="21"/>
                    </w:rPr>
                    <w:t>1#</w:t>
                  </w:r>
                  <w:r w:rsidRPr="00CA41D8">
                    <w:rPr>
                      <w:b/>
                      <w:szCs w:val="21"/>
                    </w:rPr>
                    <w:t>生产线：主要生产品牌柱</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54.37</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56.06</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54.90</w:t>
                  </w:r>
                </w:p>
              </w:tc>
              <w:tc>
                <w:tcPr>
                  <w:tcW w:w="1588" w:type="dxa"/>
                  <w:shd w:val="clear" w:color="auto" w:fill="auto"/>
                  <w:vAlign w:val="center"/>
                </w:tcPr>
                <w:p w:rsidR="0053087A" w:rsidRPr="00CA41D8" w:rsidRDefault="00C93FF6">
                  <w:pPr>
                    <w:widowControl/>
                    <w:jc w:val="center"/>
                    <w:rPr>
                      <w:kern w:val="0"/>
                      <w:szCs w:val="21"/>
                    </w:rPr>
                  </w:pPr>
                  <w:r w:rsidRPr="00CA41D8">
                    <w:rPr>
                      <w:szCs w:val="21"/>
                    </w:rPr>
                    <w:t>48.74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587" w:type="dxa"/>
                  <w:shd w:val="clear" w:color="auto" w:fill="auto"/>
                  <w:vAlign w:val="center"/>
                </w:tcPr>
                <w:p w:rsidR="0053087A" w:rsidRPr="00CA41D8" w:rsidRDefault="00C93FF6">
                  <w:pPr>
                    <w:jc w:val="center"/>
                    <w:rPr>
                      <w:szCs w:val="21"/>
                    </w:rPr>
                  </w:pPr>
                  <w:r w:rsidRPr="00CA41D8">
                    <w:rPr>
                      <w:szCs w:val="21"/>
                    </w:rPr>
                    <w:t>52.54</w:t>
                  </w:r>
                </w:p>
              </w:tc>
              <w:tc>
                <w:tcPr>
                  <w:tcW w:w="1587" w:type="dxa"/>
                  <w:shd w:val="clear" w:color="auto" w:fill="auto"/>
                  <w:vAlign w:val="center"/>
                </w:tcPr>
                <w:p w:rsidR="0053087A" w:rsidRPr="00CA41D8" w:rsidRDefault="00C93FF6">
                  <w:pPr>
                    <w:jc w:val="center"/>
                    <w:rPr>
                      <w:szCs w:val="21"/>
                    </w:rPr>
                  </w:pPr>
                  <w:r w:rsidRPr="00CA41D8">
                    <w:rPr>
                      <w:szCs w:val="21"/>
                    </w:rPr>
                    <w:t>54.63</w:t>
                  </w:r>
                </w:p>
              </w:tc>
              <w:tc>
                <w:tcPr>
                  <w:tcW w:w="1587" w:type="dxa"/>
                  <w:shd w:val="clear" w:color="auto" w:fill="auto"/>
                  <w:vAlign w:val="center"/>
                </w:tcPr>
                <w:p w:rsidR="0053087A" w:rsidRPr="00CA41D8" w:rsidRDefault="00C93FF6">
                  <w:pPr>
                    <w:jc w:val="center"/>
                    <w:rPr>
                      <w:szCs w:val="21"/>
                    </w:rPr>
                  </w:pPr>
                  <w:r w:rsidRPr="00CA41D8">
                    <w:rPr>
                      <w:szCs w:val="21"/>
                    </w:rPr>
                    <w:t>53.87</w:t>
                  </w:r>
                </w:p>
              </w:tc>
              <w:tc>
                <w:tcPr>
                  <w:tcW w:w="1588" w:type="dxa"/>
                  <w:shd w:val="clear" w:color="auto" w:fill="auto"/>
                  <w:vAlign w:val="center"/>
                </w:tcPr>
                <w:p w:rsidR="0053087A" w:rsidRPr="00CA41D8" w:rsidRDefault="00C93FF6">
                  <w:pPr>
                    <w:jc w:val="center"/>
                    <w:rPr>
                      <w:szCs w:val="21"/>
                    </w:rPr>
                  </w:pPr>
                  <w:r w:rsidRPr="00CA41D8">
                    <w:rPr>
                      <w:szCs w:val="21"/>
                    </w:rPr>
                    <w:t>48.48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587" w:type="dxa"/>
                  <w:shd w:val="clear" w:color="auto" w:fill="auto"/>
                  <w:vAlign w:val="center"/>
                </w:tcPr>
                <w:p w:rsidR="0053087A" w:rsidRPr="00CA41D8" w:rsidRDefault="00C93FF6">
                  <w:pPr>
                    <w:jc w:val="center"/>
                    <w:rPr>
                      <w:szCs w:val="21"/>
                    </w:rPr>
                  </w:pPr>
                  <w:r w:rsidRPr="00CA41D8">
                    <w:rPr>
                      <w:szCs w:val="21"/>
                    </w:rPr>
                    <w:t>39.37</w:t>
                  </w:r>
                </w:p>
              </w:tc>
              <w:tc>
                <w:tcPr>
                  <w:tcW w:w="1587" w:type="dxa"/>
                  <w:shd w:val="clear" w:color="auto" w:fill="auto"/>
                  <w:vAlign w:val="center"/>
                </w:tcPr>
                <w:p w:rsidR="0053087A" w:rsidRPr="00CA41D8" w:rsidRDefault="00C93FF6">
                  <w:pPr>
                    <w:jc w:val="center"/>
                    <w:rPr>
                      <w:szCs w:val="21"/>
                    </w:rPr>
                  </w:pPr>
                  <w:r w:rsidRPr="00CA41D8">
                    <w:rPr>
                      <w:szCs w:val="21"/>
                    </w:rPr>
                    <w:t>37.74</w:t>
                  </w:r>
                </w:p>
              </w:tc>
              <w:tc>
                <w:tcPr>
                  <w:tcW w:w="1587" w:type="dxa"/>
                  <w:shd w:val="clear" w:color="auto" w:fill="auto"/>
                  <w:vAlign w:val="center"/>
                </w:tcPr>
                <w:p w:rsidR="0053087A" w:rsidRPr="00CA41D8" w:rsidRDefault="00C93FF6">
                  <w:pPr>
                    <w:jc w:val="center"/>
                    <w:rPr>
                      <w:szCs w:val="21"/>
                    </w:rPr>
                  </w:pPr>
                  <w:r w:rsidRPr="00CA41D8">
                    <w:rPr>
                      <w:szCs w:val="21"/>
                    </w:rPr>
                    <w:t>39.12</w:t>
                  </w:r>
                </w:p>
              </w:tc>
              <w:tc>
                <w:tcPr>
                  <w:tcW w:w="1588" w:type="dxa"/>
                  <w:shd w:val="clear" w:color="auto" w:fill="auto"/>
                  <w:vAlign w:val="center"/>
                </w:tcPr>
                <w:p w:rsidR="0053087A" w:rsidRPr="00CA41D8" w:rsidRDefault="00C93FF6">
                  <w:pPr>
                    <w:jc w:val="center"/>
                    <w:rPr>
                      <w:szCs w:val="21"/>
                    </w:rPr>
                  </w:pPr>
                  <w:r w:rsidRPr="00CA41D8">
                    <w:rPr>
                      <w:szCs w:val="21"/>
                    </w:rPr>
                    <w:t>33.61</w:t>
                  </w:r>
                </w:p>
              </w:tc>
            </w:tr>
            <w:tr w:rsidR="0053087A" w:rsidRPr="00CA41D8">
              <w:trPr>
                <w:trHeight w:val="417"/>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587" w:type="dxa"/>
                  <w:shd w:val="clear" w:color="auto" w:fill="auto"/>
                  <w:vAlign w:val="center"/>
                </w:tcPr>
                <w:p w:rsidR="0053087A" w:rsidRPr="00CA41D8" w:rsidRDefault="00C93FF6">
                  <w:pPr>
                    <w:jc w:val="center"/>
                    <w:rPr>
                      <w:szCs w:val="21"/>
                    </w:rPr>
                  </w:pPr>
                  <w:r w:rsidRPr="00CA41D8">
                    <w:rPr>
                      <w:szCs w:val="21"/>
                    </w:rPr>
                    <w:t>32.33</w:t>
                  </w:r>
                </w:p>
              </w:tc>
              <w:tc>
                <w:tcPr>
                  <w:tcW w:w="1587" w:type="dxa"/>
                  <w:shd w:val="clear" w:color="auto" w:fill="auto"/>
                  <w:vAlign w:val="center"/>
                </w:tcPr>
                <w:p w:rsidR="0053087A" w:rsidRPr="00CA41D8" w:rsidRDefault="00C93FF6">
                  <w:pPr>
                    <w:jc w:val="center"/>
                    <w:rPr>
                      <w:szCs w:val="21"/>
                    </w:rPr>
                  </w:pPr>
                  <w:r w:rsidRPr="00CA41D8">
                    <w:rPr>
                      <w:szCs w:val="21"/>
                    </w:rPr>
                    <w:t>35.75</w:t>
                  </w:r>
                </w:p>
              </w:tc>
              <w:tc>
                <w:tcPr>
                  <w:tcW w:w="1587" w:type="dxa"/>
                  <w:shd w:val="clear" w:color="auto" w:fill="auto"/>
                  <w:vAlign w:val="center"/>
                </w:tcPr>
                <w:p w:rsidR="0053087A" w:rsidRPr="00CA41D8" w:rsidRDefault="00C93FF6">
                  <w:pPr>
                    <w:jc w:val="center"/>
                    <w:rPr>
                      <w:szCs w:val="21"/>
                    </w:rPr>
                  </w:pPr>
                  <w:r w:rsidRPr="00CA41D8">
                    <w:rPr>
                      <w:szCs w:val="21"/>
                    </w:rPr>
                    <w:t>36.37</w:t>
                  </w:r>
                </w:p>
              </w:tc>
              <w:tc>
                <w:tcPr>
                  <w:tcW w:w="1588" w:type="dxa"/>
                  <w:shd w:val="clear" w:color="auto" w:fill="auto"/>
                  <w:vAlign w:val="center"/>
                </w:tcPr>
                <w:p w:rsidR="0053087A" w:rsidRPr="00CA41D8" w:rsidRDefault="00C93FF6">
                  <w:pPr>
                    <w:jc w:val="center"/>
                    <w:rPr>
                      <w:szCs w:val="21"/>
                    </w:rPr>
                  </w:pPr>
                  <w:r w:rsidRPr="00CA41D8">
                    <w:rPr>
                      <w:szCs w:val="21"/>
                    </w:rPr>
                    <w:t>28.88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jc w:val="center"/>
                    <w:rPr>
                      <w:szCs w:val="21"/>
                    </w:rPr>
                  </w:pPr>
                  <w:r w:rsidRPr="00CA41D8">
                    <w:rPr>
                      <w:szCs w:val="21"/>
                    </w:rPr>
                    <w:t>32.13</w:t>
                  </w:r>
                </w:p>
              </w:tc>
              <w:tc>
                <w:tcPr>
                  <w:tcW w:w="1587" w:type="dxa"/>
                  <w:shd w:val="clear" w:color="auto" w:fill="auto"/>
                  <w:vAlign w:val="center"/>
                </w:tcPr>
                <w:p w:rsidR="0053087A" w:rsidRPr="00CA41D8" w:rsidRDefault="00C93FF6">
                  <w:pPr>
                    <w:jc w:val="center"/>
                    <w:rPr>
                      <w:szCs w:val="21"/>
                    </w:rPr>
                  </w:pPr>
                  <w:r w:rsidRPr="00CA41D8">
                    <w:rPr>
                      <w:szCs w:val="21"/>
                    </w:rPr>
                    <w:t>33.64</w:t>
                  </w:r>
                </w:p>
              </w:tc>
              <w:tc>
                <w:tcPr>
                  <w:tcW w:w="1587" w:type="dxa"/>
                  <w:shd w:val="clear" w:color="auto" w:fill="auto"/>
                  <w:vAlign w:val="center"/>
                </w:tcPr>
                <w:p w:rsidR="0053087A" w:rsidRPr="00CA41D8" w:rsidRDefault="00C93FF6">
                  <w:pPr>
                    <w:jc w:val="center"/>
                    <w:rPr>
                      <w:szCs w:val="21"/>
                    </w:rPr>
                  </w:pPr>
                  <w:r w:rsidRPr="00CA41D8">
                    <w:rPr>
                      <w:szCs w:val="21"/>
                    </w:rPr>
                    <w:t>35.75</w:t>
                  </w:r>
                </w:p>
              </w:tc>
              <w:tc>
                <w:tcPr>
                  <w:tcW w:w="1588" w:type="dxa"/>
                  <w:shd w:val="clear" w:color="auto" w:fill="auto"/>
                  <w:vAlign w:val="center"/>
                </w:tcPr>
                <w:p w:rsidR="0053087A" w:rsidRPr="00CA41D8" w:rsidRDefault="00C93FF6">
                  <w:pPr>
                    <w:jc w:val="center"/>
                    <w:rPr>
                      <w:szCs w:val="21"/>
                    </w:rPr>
                  </w:pPr>
                  <w:r w:rsidRPr="00CA41D8">
                    <w:rPr>
                      <w:szCs w:val="21"/>
                    </w:rPr>
                    <w:t>30.68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587" w:type="dxa"/>
                  <w:shd w:val="clear" w:color="auto" w:fill="auto"/>
                  <w:vAlign w:val="center"/>
                </w:tcPr>
                <w:p w:rsidR="0053087A" w:rsidRPr="00CA41D8" w:rsidRDefault="00C93FF6">
                  <w:pPr>
                    <w:jc w:val="center"/>
                    <w:rPr>
                      <w:szCs w:val="21"/>
                    </w:rPr>
                  </w:pPr>
                  <w:r w:rsidRPr="00CA41D8">
                    <w:rPr>
                      <w:szCs w:val="21"/>
                    </w:rPr>
                    <w:t>37.54</w:t>
                  </w:r>
                </w:p>
              </w:tc>
              <w:tc>
                <w:tcPr>
                  <w:tcW w:w="1587" w:type="dxa"/>
                  <w:shd w:val="clear" w:color="auto" w:fill="auto"/>
                  <w:vAlign w:val="center"/>
                </w:tcPr>
                <w:p w:rsidR="0053087A" w:rsidRPr="00CA41D8" w:rsidRDefault="00C93FF6">
                  <w:pPr>
                    <w:jc w:val="center"/>
                    <w:rPr>
                      <w:szCs w:val="21"/>
                    </w:rPr>
                  </w:pPr>
                  <w:r w:rsidRPr="00CA41D8">
                    <w:rPr>
                      <w:szCs w:val="21"/>
                    </w:rPr>
                    <w:t>41.70</w:t>
                  </w:r>
                </w:p>
              </w:tc>
              <w:tc>
                <w:tcPr>
                  <w:tcW w:w="1587" w:type="dxa"/>
                  <w:shd w:val="clear" w:color="auto" w:fill="auto"/>
                  <w:vAlign w:val="center"/>
                </w:tcPr>
                <w:p w:rsidR="0053087A" w:rsidRPr="00CA41D8" w:rsidRDefault="00C93FF6">
                  <w:pPr>
                    <w:jc w:val="center"/>
                    <w:rPr>
                      <w:szCs w:val="21"/>
                    </w:rPr>
                  </w:pPr>
                  <w:r w:rsidRPr="00CA41D8">
                    <w:rPr>
                      <w:szCs w:val="21"/>
                    </w:rPr>
                    <w:t>39.12</w:t>
                  </w:r>
                </w:p>
              </w:tc>
              <w:tc>
                <w:tcPr>
                  <w:tcW w:w="1588" w:type="dxa"/>
                  <w:shd w:val="clear" w:color="auto" w:fill="auto"/>
                  <w:vAlign w:val="center"/>
                </w:tcPr>
                <w:p w:rsidR="0053087A" w:rsidRPr="00CA41D8" w:rsidRDefault="00C93FF6">
                  <w:pPr>
                    <w:jc w:val="center"/>
                    <w:rPr>
                      <w:szCs w:val="21"/>
                    </w:rPr>
                  </w:pPr>
                  <w:r w:rsidRPr="00CA41D8">
                    <w:rPr>
                      <w:szCs w:val="21"/>
                    </w:rPr>
                    <w:t>34.73</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jc w:val="center"/>
                    <w:rPr>
                      <w:szCs w:val="21"/>
                    </w:rPr>
                  </w:pPr>
                  <w:r w:rsidRPr="00CA41D8">
                    <w:rPr>
                      <w:szCs w:val="21"/>
                    </w:rPr>
                    <w:t>31.94</w:t>
                  </w:r>
                </w:p>
              </w:tc>
              <w:tc>
                <w:tcPr>
                  <w:tcW w:w="1587" w:type="dxa"/>
                  <w:shd w:val="clear" w:color="auto" w:fill="auto"/>
                  <w:vAlign w:val="center"/>
                </w:tcPr>
                <w:p w:rsidR="0053087A" w:rsidRPr="00CA41D8" w:rsidRDefault="00C93FF6">
                  <w:pPr>
                    <w:jc w:val="center"/>
                    <w:rPr>
                      <w:szCs w:val="21"/>
                    </w:rPr>
                  </w:pPr>
                  <w:r w:rsidRPr="00CA41D8">
                    <w:rPr>
                      <w:szCs w:val="21"/>
                    </w:rPr>
                    <w:t>35.75</w:t>
                  </w:r>
                </w:p>
              </w:tc>
              <w:tc>
                <w:tcPr>
                  <w:tcW w:w="1587" w:type="dxa"/>
                  <w:shd w:val="clear" w:color="auto" w:fill="auto"/>
                  <w:vAlign w:val="center"/>
                </w:tcPr>
                <w:p w:rsidR="0053087A" w:rsidRPr="00CA41D8" w:rsidRDefault="00C93FF6">
                  <w:pPr>
                    <w:jc w:val="center"/>
                    <w:rPr>
                      <w:szCs w:val="21"/>
                    </w:rPr>
                  </w:pPr>
                  <w:r w:rsidRPr="00CA41D8">
                    <w:rPr>
                      <w:szCs w:val="21"/>
                    </w:rPr>
                    <w:t>36.70</w:t>
                  </w:r>
                </w:p>
              </w:tc>
              <w:tc>
                <w:tcPr>
                  <w:tcW w:w="1588" w:type="dxa"/>
                  <w:shd w:val="clear" w:color="auto" w:fill="auto"/>
                  <w:vAlign w:val="center"/>
                </w:tcPr>
                <w:p w:rsidR="0053087A" w:rsidRPr="00CA41D8" w:rsidRDefault="00C93FF6">
                  <w:pPr>
                    <w:jc w:val="center"/>
                    <w:rPr>
                      <w:szCs w:val="21"/>
                    </w:rPr>
                  </w:pPr>
                  <w:r w:rsidRPr="00CA41D8">
                    <w:rPr>
                      <w:szCs w:val="21"/>
                    </w:rPr>
                    <w:t>28.35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jc w:val="center"/>
                    <w:rPr>
                      <w:szCs w:val="21"/>
                    </w:rPr>
                  </w:pPr>
                  <w:r w:rsidRPr="00CA41D8">
                    <w:rPr>
                      <w:szCs w:val="21"/>
                    </w:rPr>
                    <w:t>52.54</w:t>
                  </w:r>
                </w:p>
              </w:tc>
              <w:tc>
                <w:tcPr>
                  <w:tcW w:w="1587" w:type="dxa"/>
                  <w:shd w:val="clear" w:color="auto" w:fill="auto"/>
                  <w:vAlign w:val="center"/>
                </w:tcPr>
                <w:p w:rsidR="0053087A" w:rsidRPr="00CA41D8" w:rsidRDefault="00C93FF6">
                  <w:pPr>
                    <w:jc w:val="center"/>
                    <w:rPr>
                      <w:szCs w:val="21"/>
                    </w:rPr>
                  </w:pPr>
                  <w:r w:rsidRPr="00CA41D8">
                    <w:rPr>
                      <w:szCs w:val="21"/>
                    </w:rPr>
                    <w:t>54.12</w:t>
                  </w:r>
                </w:p>
              </w:tc>
              <w:tc>
                <w:tcPr>
                  <w:tcW w:w="1587" w:type="dxa"/>
                  <w:shd w:val="clear" w:color="auto" w:fill="auto"/>
                  <w:vAlign w:val="center"/>
                </w:tcPr>
                <w:p w:rsidR="0053087A" w:rsidRPr="00CA41D8" w:rsidRDefault="00C93FF6">
                  <w:pPr>
                    <w:jc w:val="center"/>
                    <w:rPr>
                      <w:szCs w:val="21"/>
                    </w:rPr>
                  </w:pPr>
                  <w:r w:rsidRPr="00CA41D8">
                    <w:rPr>
                      <w:szCs w:val="21"/>
                    </w:rPr>
                    <w:t>57.40</w:t>
                  </w:r>
                </w:p>
              </w:tc>
              <w:tc>
                <w:tcPr>
                  <w:tcW w:w="1588" w:type="dxa"/>
                  <w:shd w:val="clear" w:color="auto" w:fill="auto"/>
                  <w:vAlign w:val="center"/>
                </w:tcPr>
                <w:p w:rsidR="0053087A" w:rsidRPr="00CA41D8" w:rsidRDefault="00C93FF6">
                  <w:pPr>
                    <w:jc w:val="center"/>
                    <w:rPr>
                      <w:szCs w:val="21"/>
                    </w:rPr>
                  </w:pPr>
                  <w:r w:rsidRPr="00CA41D8">
                    <w:rPr>
                      <w:szCs w:val="21"/>
                    </w:rPr>
                    <w:t>48.48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jc w:val="center"/>
                    <w:rPr>
                      <w:szCs w:val="21"/>
                    </w:rPr>
                  </w:pPr>
                  <w:r w:rsidRPr="00CA41D8">
                    <w:rPr>
                      <w:szCs w:val="21"/>
                    </w:rPr>
                    <w:t>37.33</w:t>
                  </w:r>
                </w:p>
              </w:tc>
              <w:tc>
                <w:tcPr>
                  <w:tcW w:w="1587" w:type="dxa"/>
                  <w:shd w:val="clear" w:color="auto" w:fill="auto"/>
                  <w:vAlign w:val="center"/>
                </w:tcPr>
                <w:p w:rsidR="0053087A" w:rsidRPr="00CA41D8" w:rsidRDefault="00C93FF6">
                  <w:pPr>
                    <w:jc w:val="center"/>
                    <w:rPr>
                      <w:szCs w:val="21"/>
                    </w:rPr>
                  </w:pPr>
                  <w:r w:rsidRPr="00CA41D8">
                    <w:rPr>
                      <w:szCs w:val="21"/>
                    </w:rPr>
                    <w:t>40.17</w:t>
                  </w:r>
                </w:p>
              </w:tc>
              <w:tc>
                <w:tcPr>
                  <w:tcW w:w="1587" w:type="dxa"/>
                  <w:shd w:val="clear" w:color="auto" w:fill="auto"/>
                  <w:vAlign w:val="center"/>
                </w:tcPr>
                <w:p w:rsidR="0053087A" w:rsidRPr="00CA41D8" w:rsidRDefault="00C93FF6">
                  <w:pPr>
                    <w:jc w:val="center"/>
                    <w:rPr>
                      <w:szCs w:val="21"/>
                    </w:rPr>
                  </w:pPr>
                  <w:r w:rsidRPr="00CA41D8">
                    <w:rPr>
                      <w:szCs w:val="21"/>
                    </w:rPr>
                    <w:t>37.54</w:t>
                  </w:r>
                </w:p>
              </w:tc>
              <w:tc>
                <w:tcPr>
                  <w:tcW w:w="1588" w:type="dxa"/>
                  <w:shd w:val="clear" w:color="auto" w:fill="auto"/>
                  <w:vAlign w:val="center"/>
                </w:tcPr>
                <w:p w:rsidR="0053087A" w:rsidRPr="00CA41D8" w:rsidRDefault="00C93FF6">
                  <w:pPr>
                    <w:jc w:val="center"/>
                    <w:rPr>
                      <w:szCs w:val="21"/>
                    </w:rPr>
                  </w:pPr>
                  <w:r w:rsidRPr="00CA41D8">
                    <w:rPr>
                      <w:szCs w:val="21"/>
                    </w:rPr>
                    <w:t>33.35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折弯机（小）</w:t>
                  </w:r>
                </w:p>
              </w:tc>
              <w:tc>
                <w:tcPr>
                  <w:tcW w:w="1587" w:type="dxa"/>
                  <w:shd w:val="clear" w:color="auto" w:fill="auto"/>
                  <w:vAlign w:val="center"/>
                </w:tcPr>
                <w:p w:rsidR="0053087A" w:rsidRPr="00CA41D8" w:rsidRDefault="00C93FF6">
                  <w:pPr>
                    <w:jc w:val="center"/>
                    <w:rPr>
                      <w:szCs w:val="21"/>
                    </w:rPr>
                  </w:pPr>
                  <w:r w:rsidRPr="00CA41D8">
                    <w:rPr>
                      <w:szCs w:val="21"/>
                    </w:rPr>
                    <w:t>36.94</w:t>
                  </w:r>
                </w:p>
              </w:tc>
              <w:tc>
                <w:tcPr>
                  <w:tcW w:w="1587" w:type="dxa"/>
                  <w:shd w:val="clear" w:color="auto" w:fill="auto"/>
                  <w:vAlign w:val="center"/>
                </w:tcPr>
                <w:p w:rsidR="0053087A" w:rsidRPr="00CA41D8" w:rsidRDefault="00C93FF6">
                  <w:pPr>
                    <w:jc w:val="center"/>
                    <w:rPr>
                      <w:szCs w:val="21"/>
                    </w:rPr>
                  </w:pPr>
                  <w:r w:rsidRPr="00CA41D8">
                    <w:rPr>
                      <w:szCs w:val="21"/>
                    </w:rPr>
                    <w:t>40.75</w:t>
                  </w:r>
                </w:p>
              </w:tc>
              <w:tc>
                <w:tcPr>
                  <w:tcW w:w="1587" w:type="dxa"/>
                  <w:shd w:val="clear" w:color="auto" w:fill="auto"/>
                  <w:vAlign w:val="center"/>
                </w:tcPr>
                <w:p w:rsidR="0053087A" w:rsidRPr="00CA41D8" w:rsidRDefault="00C93FF6">
                  <w:pPr>
                    <w:jc w:val="center"/>
                    <w:rPr>
                      <w:szCs w:val="21"/>
                    </w:rPr>
                  </w:pPr>
                  <w:r w:rsidRPr="00CA41D8">
                    <w:rPr>
                      <w:szCs w:val="21"/>
                    </w:rPr>
                    <w:t>39.12</w:t>
                  </w:r>
                </w:p>
              </w:tc>
              <w:tc>
                <w:tcPr>
                  <w:tcW w:w="1588" w:type="dxa"/>
                  <w:shd w:val="clear" w:color="auto" w:fill="auto"/>
                  <w:vAlign w:val="center"/>
                </w:tcPr>
                <w:p w:rsidR="0053087A" w:rsidRPr="00CA41D8" w:rsidRDefault="00C93FF6">
                  <w:pPr>
                    <w:jc w:val="center"/>
                    <w:rPr>
                      <w:szCs w:val="21"/>
                    </w:rPr>
                  </w:pPr>
                  <w:r w:rsidRPr="00CA41D8">
                    <w:rPr>
                      <w:szCs w:val="21"/>
                    </w:rPr>
                    <w:t>35.19</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jc w:val="center"/>
                    <w:rPr>
                      <w:szCs w:val="21"/>
                    </w:rPr>
                  </w:pPr>
                  <w:r w:rsidRPr="00CA41D8">
                    <w:rPr>
                      <w:szCs w:val="21"/>
                    </w:rPr>
                    <w:t>33.40</w:t>
                  </w:r>
                </w:p>
              </w:tc>
              <w:tc>
                <w:tcPr>
                  <w:tcW w:w="1587" w:type="dxa"/>
                  <w:shd w:val="clear" w:color="auto" w:fill="auto"/>
                  <w:vAlign w:val="center"/>
                </w:tcPr>
                <w:p w:rsidR="0053087A" w:rsidRPr="00CA41D8" w:rsidRDefault="00C93FF6">
                  <w:pPr>
                    <w:jc w:val="center"/>
                    <w:rPr>
                      <w:szCs w:val="21"/>
                    </w:rPr>
                  </w:pPr>
                  <w:r w:rsidRPr="00CA41D8">
                    <w:rPr>
                      <w:szCs w:val="21"/>
                    </w:rPr>
                    <w:t>34.63</w:t>
                  </w:r>
                </w:p>
              </w:tc>
              <w:tc>
                <w:tcPr>
                  <w:tcW w:w="1587" w:type="dxa"/>
                  <w:shd w:val="clear" w:color="auto" w:fill="auto"/>
                  <w:vAlign w:val="center"/>
                </w:tcPr>
                <w:p w:rsidR="0053087A" w:rsidRPr="00CA41D8" w:rsidRDefault="00C93FF6">
                  <w:pPr>
                    <w:jc w:val="center"/>
                    <w:rPr>
                      <w:szCs w:val="21"/>
                    </w:rPr>
                  </w:pPr>
                  <w:r w:rsidRPr="00CA41D8">
                    <w:rPr>
                      <w:szCs w:val="21"/>
                    </w:rPr>
                    <w:t>35.75</w:t>
                  </w:r>
                </w:p>
              </w:tc>
              <w:tc>
                <w:tcPr>
                  <w:tcW w:w="1588" w:type="dxa"/>
                  <w:shd w:val="clear" w:color="auto" w:fill="auto"/>
                  <w:vAlign w:val="center"/>
                </w:tcPr>
                <w:p w:rsidR="0053087A" w:rsidRPr="00CA41D8" w:rsidRDefault="00C93FF6">
                  <w:pPr>
                    <w:jc w:val="center"/>
                    <w:rPr>
                      <w:szCs w:val="21"/>
                    </w:rPr>
                  </w:pPr>
                  <w:r w:rsidRPr="00CA41D8">
                    <w:rPr>
                      <w:szCs w:val="21"/>
                    </w:rPr>
                    <w:t>29.73</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铝焊机</w:t>
                  </w:r>
                </w:p>
              </w:tc>
              <w:tc>
                <w:tcPr>
                  <w:tcW w:w="1587" w:type="dxa"/>
                  <w:shd w:val="clear" w:color="auto" w:fill="auto"/>
                  <w:vAlign w:val="center"/>
                </w:tcPr>
                <w:p w:rsidR="0053087A" w:rsidRPr="00CA41D8" w:rsidRDefault="00C93FF6">
                  <w:pPr>
                    <w:jc w:val="center"/>
                    <w:rPr>
                      <w:szCs w:val="21"/>
                    </w:rPr>
                  </w:pPr>
                  <w:r w:rsidRPr="00CA41D8">
                    <w:rPr>
                      <w:szCs w:val="21"/>
                    </w:rPr>
                    <w:t>31.74</w:t>
                  </w:r>
                </w:p>
              </w:tc>
              <w:tc>
                <w:tcPr>
                  <w:tcW w:w="1587" w:type="dxa"/>
                  <w:shd w:val="clear" w:color="auto" w:fill="auto"/>
                  <w:vAlign w:val="center"/>
                </w:tcPr>
                <w:p w:rsidR="0053087A" w:rsidRPr="00CA41D8" w:rsidRDefault="00C93FF6">
                  <w:pPr>
                    <w:jc w:val="center"/>
                    <w:rPr>
                      <w:szCs w:val="21"/>
                    </w:rPr>
                  </w:pPr>
                  <w:r w:rsidRPr="00CA41D8">
                    <w:rPr>
                      <w:szCs w:val="21"/>
                    </w:rPr>
                    <w:t>34.90</w:t>
                  </w:r>
                </w:p>
              </w:tc>
              <w:tc>
                <w:tcPr>
                  <w:tcW w:w="1587" w:type="dxa"/>
                  <w:shd w:val="clear" w:color="auto" w:fill="auto"/>
                  <w:vAlign w:val="center"/>
                </w:tcPr>
                <w:p w:rsidR="0053087A" w:rsidRPr="00CA41D8" w:rsidRDefault="00C93FF6">
                  <w:pPr>
                    <w:jc w:val="center"/>
                    <w:rPr>
                      <w:szCs w:val="21"/>
                    </w:rPr>
                  </w:pPr>
                  <w:r w:rsidRPr="00CA41D8">
                    <w:rPr>
                      <w:szCs w:val="21"/>
                    </w:rPr>
                    <w:t>34.37</w:t>
                  </w:r>
                </w:p>
              </w:tc>
              <w:tc>
                <w:tcPr>
                  <w:tcW w:w="1588" w:type="dxa"/>
                  <w:shd w:val="clear" w:color="auto" w:fill="auto"/>
                  <w:vAlign w:val="center"/>
                </w:tcPr>
                <w:p w:rsidR="0053087A" w:rsidRPr="00CA41D8" w:rsidRDefault="00C93FF6">
                  <w:pPr>
                    <w:jc w:val="center"/>
                    <w:rPr>
                      <w:szCs w:val="21"/>
                    </w:rPr>
                  </w:pPr>
                  <w:r w:rsidRPr="00CA41D8">
                    <w:rPr>
                      <w:szCs w:val="21"/>
                    </w:rPr>
                    <w:t>30.35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lastRenderedPageBreak/>
                    <w:t>喷漆设备</w:t>
                  </w:r>
                </w:p>
              </w:tc>
              <w:tc>
                <w:tcPr>
                  <w:tcW w:w="1587" w:type="dxa"/>
                  <w:shd w:val="clear" w:color="auto" w:fill="auto"/>
                  <w:vAlign w:val="center"/>
                </w:tcPr>
                <w:p w:rsidR="0053087A" w:rsidRPr="00CA41D8" w:rsidRDefault="00C93FF6">
                  <w:pPr>
                    <w:jc w:val="center"/>
                    <w:rPr>
                      <w:szCs w:val="21"/>
                    </w:rPr>
                  </w:pPr>
                  <w:r w:rsidRPr="00CA41D8">
                    <w:rPr>
                      <w:szCs w:val="21"/>
                    </w:rPr>
                    <w:t>30.51</w:t>
                  </w:r>
                </w:p>
              </w:tc>
              <w:tc>
                <w:tcPr>
                  <w:tcW w:w="1587" w:type="dxa"/>
                  <w:shd w:val="clear" w:color="auto" w:fill="auto"/>
                  <w:vAlign w:val="center"/>
                </w:tcPr>
                <w:p w:rsidR="0053087A" w:rsidRPr="00CA41D8" w:rsidRDefault="00C93FF6">
                  <w:pPr>
                    <w:jc w:val="center"/>
                    <w:rPr>
                      <w:szCs w:val="21"/>
                    </w:rPr>
                  </w:pPr>
                  <w:r w:rsidRPr="00CA41D8">
                    <w:rPr>
                      <w:szCs w:val="21"/>
                    </w:rPr>
                    <w:t>36.06</w:t>
                  </w:r>
                </w:p>
              </w:tc>
              <w:tc>
                <w:tcPr>
                  <w:tcW w:w="1587" w:type="dxa"/>
                  <w:shd w:val="clear" w:color="auto" w:fill="auto"/>
                  <w:vAlign w:val="center"/>
                </w:tcPr>
                <w:p w:rsidR="0053087A" w:rsidRPr="00CA41D8" w:rsidRDefault="00C93FF6">
                  <w:pPr>
                    <w:jc w:val="center"/>
                    <w:rPr>
                      <w:szCs w:val="21"/>
                    </w:rPr>
                  </w:pPr>
                  <w:r w:rsidRPr="00CA41D8">
                    <w:rPr>
                      <w:szCs w:val="21"/>
                    </w:rPr>
                    <w:t>33.64</w:t>
                  </w:r>
                </w:p>
              </w:tc>
              <w:tc>
                <w:tcPr>
                  <w:tcW w:w="1588" w:type="dxa"/>
                  <w:shd w:val="clear" w:color="auto" w:fill="auto"/>
                  <w:vAlign w:val="center"/>
                </w:tcPr>
                <w:p w:rsidR="0053087A" w:rsidRPr="00CA41D8" w:rsidRDefault="00C93FF6">
                  <w:pPr>
                    <w:jc w:val="center"/>
                    <w:rPr>
                      <w:szCs w:val="21"/>
                    </w:rPr>
                  </w:pPr>
                  <w:r w:rsidRPr="00CA41D8">
                    <w:rPr>
                      <w:szCs w:val="21"/>
                    </w:rPr>
                    <w:t>29.01</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szCs w:val="21"/>
                    </w:rPr>
                  </w:pPr>
                  <w:r w:rsidRPr="00CA41D8">
                    <w:rPr>
                      <w:b/>
                      <w:szCs w:val="21"/>
                    </w:rPr>
                    <w:t>2#</w:t>
                  </w:r>
                  <w:r w:rsidRPr="00CA41D8">
                    <w:rPr>
                      <w:b/>
                      <w:szCs w:val="21"/>
                    </w:rPr>
                    <w:t>生产线：主要生产</w:t>
                  </w:r>
                  <w:r w:rsidRPr="00CA41D8">
                    <w:rPr>
                      <w:b/>
                      <w:szCs w:val="21"/>
                    </w:rPr>
                    <w:t>1200</w:t>
                  </w:r>
                  <w:r w:rsidRPr="00CA41D8">
                    <w:rPr>
                      <w:b/>
                      <w:szCs w:val="21"/>
                    </w:rPr>
                    <w:t>檐口、油品灯箱、多功能垃圾箱、安全服务台</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推台机</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52.33</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55.75</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54.12</w:t>
                  </w:r>
                </w:p>
              </w:tc>
              <w:tc>
                <w:tcPr>
                  <w:tcW w:w="1588" w:type="dxa"/>
                  <w:shd w:val="clear" w:color="auto" w:fill="auto"/>
                  <w:vAlign w:val="center"/>
                </w:tcPr>
                <w:p w:rsidR="0053087A" w:rsidRPr="00CA41D8" w:rsidRDefault="00C93FF6">
                  <w:pPr>
                    <w:widowControl/>
                    <w:jc w:val="center"/>
                    <w:rPr>
                      <w:kern w:val="0"/>
                      <w:szCs w:val="21"/>
                    </w:rPr>
                  </w:pPr>
                  <w:r w:rsidRPr="00CA41D8">
                    <w:rPr>
                      <w:szCs w:val="21"/>
                    </w:rPr>
                    <w:t>48.35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587" w:type="dxa"/>
                  <w:shd w:val="clear" w:color="auto" w:fill="auto"/>
                  <w:vAlign w:val="center"/>
                </w:tcPr>
                <w:p w:rsidR="0053087A" w:rsidRPr="00CA41D8" w:rsidRDefault="00C93FF6">
                  <w:pPr>
                    <w:jc w:val="center"/>
                    <w:rPr>
                      <w:szCs w:val="21"/>
                    </w:rPr>
                  </w:pPr>
                  <w:r w:rsidRPr="00CA41D8">
                    <w:rPr>
                      <w:szCs w:val="21"/>
                    </w:rPr>
                    <w:t>37.13</w:t>
                  </w:r>
                </w:p>
              </w:tc>
              <w:tc>
                <w:tcPr>
                  <w:tcW w:w="1587" w:type="dxa"/>
                  <w:shd w:val="clear" w:color="auto" w:fill="auto"/>
                  <w:vAlign w:val="center"/>
                </w:tcPr>
                <w:p w:rsidR="0053087A" w:rsidRPr="00CA41D8" w:rsidRDefault="00C93FF6">
                  <w:pPr>
                    <w:jc w:val="center"/>
                    <w:rPr>
                      <w:szCs w:val="21"/>
                    </w:rPr>
                  </w:pPr>
                  <w:r w:rsidRPr="00CA41D8">
                    <w:rPr>
                      <w:szCs w:val="21"/>
                    </w:rPr>
                    <w:t>38.64</w:t>
                  </w:r>
                </w:p>
              </w:tc>
              <w:tc>
                <w:tcPr>
                  <w:tcW w:w="1587" w:type="dxa"/>
                  <w:shd w:val="clear" w:color="auto" w:fill="auto"/>
                  <w:vAlign w:val="center"/>
                </w:tcPr>
                <w:p w:rsidR="0053087A" w:rsidRPr="00CA41D8" w:rsidRDefault="00C93FF6">
                  <w:pPr>
                    <w:jc w:val="center"/>
                    <w:rPr>
                      <w:szCs w:val="21"/>
                    </w:rPr>
                  </w:pPr>
                  <w:r w:rsidRPr="00CA41D8">
                    <w:rPr>
                      <w:szCs w:val="21"/>
                    </w:rPr>
                    <w:t>41.37</w:t>
                  </w:r>
                </w:p>
              </w:tc>
              <w:tc>
                <w:tcPr>
                  <w:tcW w:w="1588" w:type="dxa"/>
                  <w:shd w:val="clear" w:color="auto" w:fill="auto"/>
                  <w:vAlign w:val="center"/>
                </w:tcPr>
                <w:p w:rsidR="0053087A" w:rsidRPr="00CA41D8" w:rsidRDefault="00C93FF6">
                  <w:pPr>
                    <w:jc w:val="center"/>
                    <w:rPr>
                      <w:szCs w:val="21"/>
                    </w:rPr>
                  </w:pPr>
                  <w:r w:rsidRPr="00CA41D8">
                    <w:rPr>
                      <w:szCs w:val="21"/>
                    </w:rPr>
                    <w:t>35.19</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雕刻机</w:t>
                  </w:r>
                </w:p>
              </w:tc>
              <w:tc>
                <w:tcPr>
                  <w:tcW w:w="1587" w:type="dxa"/>
                  <w:shd w:val="clear" w:color="auto" w:fill="auto"/>
                  <w:vAlign w:val="center"/>
                </w:tcPr>
                <w:p w:rsidR="0053087A" w:rsidRPr="00CA41D8" w:rsidRDefault="00C93FF6">
                  <w:pPr>
                    <w:jc w:val="center"/>
                    <w:rPr>
                      <w:szCs w:val="21"/>
                    </w:rPr>
                  </w:pPr>
                  <w:r w:rsidRPr="00CA41D8">
                    <w:rPr>
                      <w:szCs w:val="21"/>
                    </w:rPr>
                    <w:t>52.54</w:t>
                  </w:r>
                </w:p>
              </w:tc>
              <w:tc>
                <w:tcPr>
                  <w:tcW w:w="1587" w:type="dxa"/>
                  <w:shd w:val="clear" w:color="auto" w:fill="auto"/>
                  <w:vAlign w:val="center"/>
                </w:tcPr>
                <w:p w:rsidR="0053087A" w:rsidRPr="00CA41D8" w:rsidRDefault="00C93FF6">
                  <w:pPr>
                    <w:jc w:val="center"/>
                    <w:rPr>
                      <w:szCs w:val="21"/>
                    </w:rPr>
                  </w:pPr>
                  <w:r w:rsidRPr="00CA41D8">
                    <w:rPr>
                      <w:szCs w:val="21"/>
                    </w:rPr>
                    <w:t>56.70</w:t>
                  </w:r>
                </w:p>
              </w:tc>
              <w:tc>
                <w:tcPr>
                  <w:tcW w:w="1587" w:type="dxa"/>
                  <w:shd w:val="clear" w:color="auto" w:fill="auto"/>
                  <w:vAlign w:val="center"/>
                </w:tcPr>
                <w:p w:rsidR="0053087A" w:rsidRPr="00CA41D8" w:rsidRDefault="00C93FF6">
                  <w:pPr>
                    <w:jc w:val="center"/>
                    <w:rPr>
                      <w:szCs w:val="21"/>
                    </w:rPr>
                  </w:pPr>
                  <w:r w:rsidRPr="00CA41D8">
                    <w:rPr>
                      <w:szCs w:val="21"/>
                    </w:rPr>
                    <w:t>55.75</w:t>
                  </w:r>
                </w:p>
              </w:tc>
              <w:tc>
                <w:tcPr>
                  <w:tcW w:w="1588" w:type="dxa"/>
                  <w:shd w:val="clear" w:color="auto" w:fill="auto"/>
                  <w:vAlign w:val="center"/>
                </w:tcPr>
                <w:p w:rsidR="0053087A" w:rsidRPr="00CA41D8" w:rsidRDefault="00C93FF6">
                  <w:pPr>
                    <w:jc w:val="center"/>
                    <w:rPr>
                      <w:szCs w:val="21"/>
                    </w:rPr>
                  </w:pPr>
                  <w:r w:rsidRPr="00CA41D8">
                    <w:rPr>
                      <w:szCs w:val="21"/>
                    </w:rPr>
                    <w:t>49.73</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电烤箱</w:t>
                  </w:r>
                </w:p>
              </w:tc>
              <w:tc>
                <w:tcPr>
                  <w:tcW w:w="1587" w:type="dxa"/>
                  <w:shd w:val="clear" w:color="auto" w:fill="auto"/>
                  <w:vAlign w:val="center"/>
                </w:tcPr>
                <w:p w:rsidR="0053087A" w:rsidRPr="00CA41D8" w:rsidRDefault="00C93FF6">
                  <w:pPr>
                    <w:jc w:val="center"/>
                    <w:rPr>
                      <w:szCs w:val="21"/>
                    </w:rPr>
                  </w:pPr>
                  <w:r w:rsidRPr="00CA41D8">
                    <w:rPr>
                      <w:szCs w:val="21"/>
                    </w:rPr>
                    <w:t>36.94</w:t>
                  </w:r>
                </w:p>
              </w:tc>
              <w:tc>
                <w:tcPr>
                  <w:tcW w:w="1587" w:type="dxa"/>
                  <w:shd w:val="clear" w:color="auto" w:fill="auto"/>
                  <w:vAlign w:val="center"/>
                </w:tcPr>
                <w:p w:rsidR="0053087A" w:rsidRPr="00CA41D8" w:rsidRDefault="00C93FF6">
                  <w:pPr>
                    <w:jc w:val="center"/>
                    <w:rPr>
                      <w:szCs w:val="21"/>
                    </w:rPr>
                  </w:pPr>
                  <w:r w:rsidRPr="00CA41D8">
                    <w:rPr>
                      <w:szCs w:val="21"/>
                    </w:rPr>
                    <w:t>40.75</w:t>
                  </w:r>
                </w:p>
              </w:tc>
              <w:tc>
                <w:tcPr>
                  <w:tcW w:w="1587" w:type="dxa"/>
                  <w:shd w:val="clear" w:color="auto" w:fill="auto"/>
                  <w:vAlign w:val="center"/>
                </w:tcPr>
                <w:p w:rsidR="0053087A" w:rsidRPr="00CA41D8" w:rsidRDefault="00C93FF6">
                  <w:pPr>
                    <w:jc w:val="center"/>
                    <w:rPr>
                      <w:szCs w:val="21"/>
                    </w:rPr>
                  </w:pPr>
                  <w:r w:rsidRPr="00CA41D8">
                    <w:rPr>
                      <w:szCs w:val="21"/>
                    </w:rPr>
                    <w:t>39.12</w:t>
                  </w:r>
                </w:p>
              </w:tc>
              <w:tc>
                <w:tcPr>
                  <w:tcW w:w="1588" w:type="dxa"/>
                  <w:shd w:val="clear" w:color="auto" w:fill="auto"/>
                  <w:vAlign w:val="center"/>
                </w:tcPr>
                <w:p w:rsidR="0053087A" w:rsidRPr="00CA41D8" w:rsidRDefault="00C93FF6">
                  <w:pPr>
                    <w:jc w:val="center"/>
                    <w:rPr>
                      <w:szCs w:val="21"/>
                    </w:rPr>
                  </w:pPr>
                  <w:r w:rsidRPr="00CA41D8">
                    <w:rPr>
                      <w:szCs w:val="21"/>
                    </w:rPr>
                    <w:t>35.35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冷压机</w:t>
                  </w:r>
                </w:p>
              </w:tc>
              <w:tc>
                <w:tcPr>
                  <w:tcW w:w="1587" w:type="dxa"/>
                  <w:shd w:val="clear" w:color="auto" w:fill="auto"/>
                  <w:vAlign w:val="center"/>
                </w:tcPr>
                <w:p w:rsidR="0053087A" w:rsidRPr="00CA41D8" w:rsidRDefault="00C93FF6">
                  <w:pPr>
                    <w:jc w:val="center"/>
                    <w:rPr>
                      <w:szCs w:val="21"/>
                    </w:rPr>
                  </w:pPr>
                  <w:r w:rsidRPr="00CA41D8">
                    <w:rPr>
                      <w:szCs w:val="21"/>
                    </w:rPr>
                    <w:t>31.94</w:t>
                  </w:r>
                </w:p>
              </w:tc>
              <w:tc>
                <w:tcPr>
                  <w:tcW w:w="1587" w:type="dxa"/>
                  <w:shd w:val="clear" w:color="auto" w:fill="auto"/>
                  <w:vAlign w:val="center"/>
                </w:tcPr>
                <w:p w:rsidR="0053087A" w:rsidRPr="00CA41D8" w:rsidRDefault="00C93FF6">
                  <w:pPr>
                    <w:jc w:val="center"/>
                    <w:rPr>
                      <w:szCs w:val="21"/>
                    </w:rPr>
                  </w:pPr>
                  <w:r w:rsidRPr="00CA41D8">
                    <w:rPr>
                      <w:szCs w:val="21"/>
                    </w:rPr>
                    <w:t>35.75</w:t>
                  </w:r>
                </w:p>
              </w:tc>
              <w:tc>
                <w:tcPr>
                  <w:tcW w:w="1587" w:type="dxa"/>
                  <w:shd w:val="clear" w:color="auto" w:fill="auto"/>
                  <w:vAlign w:val="center"/>
                </w:tcPr>
                <w:p w:rsidR="0053087A" w:rsidRPr="00CA41D8" w:rsidRDefault="00C93FF6">
                  <w:pPr>
                    <w:jc w:val="center"/>
                    <w:rPr>
                      <w:szCs w:val="21"/>
                    </w:rPr>
                  </w:pPr>
                  <w:r w:rsidRPr="00CA41D8">
                    <w:rPr>
                      <w:szCs w:val="21"/>
                    </w:rPr>
                    <w:t>36.70</w:t>
                  </w:r>
                </w:p>
              </w:tc>
              <w:tc>
                <w:tcPr>
                  <w:tcW w:w="1588" w:type="dxa"/>
                  <w:shd w:val="clear" w:color="auto" w:fill="auto"/>
                  <w:vAlign w:val="center"/>
                </w:tcPr>
                <w:p w:rsidR="0053087A" w:rsidRPr="00CA41D8" w:rsidRDefault="00C93FF6">
                  <w:pPr>
                    <w:jc w:val="center"/>
                    <w:rPr>
                      <w:szCs w:val="21"/>
                    </w:rPr>
                  </w:pPr>
                  <w:r w:rsidRPr="00CA41D8">
                    <w:rPr>
                      <w:szCs w:val="21"/>
                    </w:rPr>
                    <w:t>29.01</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jc w:val="center"/>
                    <w:rPr>
                      <w:szCs w:val="21"/>
                    </w:rPr>
                  </w:pPr>
                  <w:r w:rsidRPr="00CA41D8">
                    <w:rPr>
                      <w:szCs w:val="21"/>
                    </w:rPr>
                    <w:t>33.40</w:t>
                  </w:r>
                </w:p>
              </w:tc>
              <w:tc>
                <w:tcPr>
                  <w:tcW w:w="1587" w:type="dxa"/>
                  <w:shd w:val="clear" w:color="auto" w:fill="auto"/>
                  <w:vAlign w:val="center"/>
                </w:tcPr>
                <w:p w:rsidR="0053087A" w:rsidRPr="00CA41D8" w:rsidRDefault="00C93FF6">
                  <w:pPr>
                    <w:jc w:val="center"/>
                    <w:rPr>
                      <w:szCs w:val="21"/>
                    </w:rPr>
                  </w:pPr>
                  <w:r w:rsidRPr="00CA41D8">
                    <w:rPr>
                      <w:szCs w:val="21"/>
                    </w:rPr>
                    <w:t>34.63</w:t>
                  </w:r>
                </w:p>
              </w:tc>
              <w:tc>
                <w:tcPr>
                  <w:tcW w:w="1587" w:type="dxa"/>
                  <w:shd w:val="clear" w:color="auto" w:fill="auto"/>
                  <w:vAlign w:val="center"/>
                </w:tcPr>
                <w:p w:rsidR="0053087A" w:rsidRPr="00CA41D8" w:rsidRDefault="00C93FF6">
                  <w:pPr>
                    <w:jc w:val="center"/>
                    <w:rPr>
                      <w:szCs w:val="21"/>
                    </w:rPr>
                  </w:pPr>
                  <w:r w:rsidRPr="00CA41D8">
                    <w:rPr>
                      <w:szCs w:val="21"/>
                    </w:rPr>
                    <w:t>34.90</w:t>
                  </w:r>
                </w:p>
              </w:tc>
              <w:tc>
                <w:tcPr>
                  <w:tcW w:w="1588" w:type="dxa"/>
                  <w:shd w:val="clear" w:color="auto" w:fill="auto"/>
                  <w:vAlign w:val="center"/>
                </w:tcPr>
                <w:p w:rsidR="0053087A" w:rsidRPr="00CA41D8" w:rsidRDefault="00C93FF6">
                  <w:pPr>
                    <w:jc w:val="center"/>
                    <w:rPr>
                      <w:szCs w:val="21"/>
                    </w:rPr>
                  </w:pPr>
                  <w:r w:rsidRPr="00CA41D8">
                    <w:rPr>
                      <w:szCs w:val="21"/>
                    </w:rPr>
                    <w:t>28.74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jc w:val="center"/>
                    <w:rPr>
                      <w:szCs w:val="21"/>
                    </w:rPr>
                  </w:pPr>
                  <w:r w:rsidRPr="00CA41D8">
                    <w:rPr>
                      <w:szCs w:val="21"/>
                    </w:rPr>
                    <w:t>21.74</w:t>
                  </w:r>
                </w:p>
              </w:tc>
              <w:tc>
                <w:tcPr>
                  <w:tcW w:w="1587" w:type="dxa"/>
                  <w:shd w:val="clear" w:color="auto" w:fill="auto"/>
                  <w:vAlign w:val="center"/>
                </w:tcPr>
                <w:p w:rsidR="0053087A" w:rsidRPr="00CA41D8" w:rsidRDefault="00C93FF6">
                  <w:pPr>
                    <w:jc w:val="center"/>
                    <w:rPr>
                      <w:szCs w:val="21"/>
                    </w:rPr>
                  </w:pPr>
                  <w:r w:rsidRPr="00CA41D8">
                    <w:rPr>
                      <w:szCs w:val="21"/>
                    </w:rPr>
                    <w:t>24.90</w:t>
                  </w:r>
                </w:p>
              </w:tc>
              <w:tc>
                <w:tcPr>
                  <w:tcW w:w="1587" w:type="dxa"/>
                  <w:shd w:val="clear" w:color="auto" w:fill="auto"/>
                  <w:vAlign w:val="center"/>
                </w:tcPr>
                <w:p w:rsidR="0053087A" w:rsidRPr="00CA41D8" w:rsidRDefault="00C93FF6">
                  <w:pPr>
                    <w:jc w:val="center"/>
                    <w:rPr>
                      <w:szCs w:val="21"/>
                    </w:rPr>
                  </w:pPr>
                  <w:r w:rsidRPr="00CA41D8">
                    <w:rPr>
                      <w:szCs w:val="21"/>
                    </w:rPr>
                    <w:t>24.12</w:t>
                  </w:r>
                </w:p>
              </w:tc>
              <w:tc>
                <w:tcPr>
                  <w:tcW w:w="1588" w:type="dxa"/>
                  <w:shd w:val="clear" w:color="auto" w:fill="auto"/>
                  <w:vAlign w:val="center"/>
                </w:tcPr>
                <w:p w:rsidR="0053087A" w:rsidRPr="00CA41D8" w:rsidRDefault="00C93FF6">
                  <w:pPr>
                    <w:jc w:val="center"/>
                    <w:rPr>
                      <w:szCs w:val="21"/>
                    </w:rPr>
                  </w:pPr>
                  <w:r w:rsidRPr="00CA41D8">
                    <w:rPr>
                      <w:szCs w:val="21"/>
                    </w:rPr>
                    <w:t>18.74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jc w:val="center"/>
                    <w:rPr>
                      <w:szCs w:val="21"/>
                    </w:rPr>
                  </w:pPr>
                  <w:r w:rsidRPr="00CA41D8">
                    <w:rPr>
                      <w:szCs w:val="21"/>
                    </w:rPr>
                    <w:t>44.37</w:t>
                  </w:r>
                </w:p>
              </w:tc>
              <w:tc>
                <w:tcPr>
                  <w:tcW w:w="1587" w:type="dxa"/>
                  <w:shd w:val="clear" w:color="auto" w:fill="auto"/>
                  <w:vAlign w:val="center"/>
                </w:tcPr>
                <w:p w:rsidR="0053087A" w:rsidRPr="00CA41D8" w:rsidRDefault="00C93FF6">
                  <w:pPr>
                    <w:jc w:val="center"/>
                    <w:rPr>
                      <w:szCs w:val="21"/>
                    </w:rPr>
                  </w:pPr>
                  <w:r w:rsidRPr="00CA41D8">
                    <w:rPr>
                      <w:szCs w:val="21"/>
                    </w:rPr>
                    <w:t>42.74</w:t>
                  </w:r>
                </w:p>
              </w:tc>
              <w:tc>
                <w:tcPr>
                  <w:tcW w:w="1587" w:type="dxa"/>
                  <w:shd w:val="clear" w:color="auto" w:fill="auto"/>
                  <w:vAlign w:val="center"/>
                </w:tcPr>
                <w:p w:rsidR="0053087A" w:rsidRPr="00CA41D8" w:rsidRDefault="00C93FF6">
                  <w:pPr>
                    <w:jc w:val="center"/>
                    <w:rPr>
                      <w:szCs w:val="21"/>
                    </w:rPr>
                  </w:pPr>
                  <w:r w:rsidRPr="00CA41D8">
                    <w:rPr>
                      <w:szCs w:val="21"/>
                    </w:rPr>
                    <w:t>46.37</w:t>
                  </w:r>
                </w:p>
              </w:tc>
              <w:tc>
                <w:tcPr>
                  <w:tcW w:w="1588" w:type="dxa"/>
                  <w:shd w:val="clear" w:color="auto" w:fill="auto"/>
                  <w:vAlign w:val="center"/>
                </w:tcPr>
                <w:p w:rsidR="0053087A" w:rsidRPr="00CA41D8" w:rsidRDefault="00C93FF6">
                  <w:pPr>
                    <w:jc w:val="center"/>
                    <w:rPr>
                      <w:szCs w:val="21"/>
                    </w:rPr>
                  </w:pPr>
                  <w:r w:rsidRPr="00CA41D8">
                    <w:rPr>
                      <w:szCs w:val="21"/>
                    </w:rPr>
                    <w:t>38.48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jc w:val="center"/>
                    <w:rPr>
                      <w:szCs w:val="21"/>
                    </w:rPr>
                  </w:pPr>
                  <w:r w:rsidRPr="00CA41D8">
                    <w:rPr>
                      <w:szCs w:val="21"/>
                    </w:rPr>
                    <w:t>29.37</w:t>
                  </w:r>
                </w:p>
              </w:tc>
              <w:tc>
                <w:tcPr>
                  <w:tcW w:w="1587" w:type="dxa"/>
                  <w:shd w:val="clear" w:color="auto" w:fill="auto"/>
                  <w:vAlign w:val="center"/>
                </w:tcPr>
                <w:p w:rsidR="0053087A" w:rsidRPr="00CA41D8" w:rsidRDefault="00C93FF6">
                  <w:pPr>
                    <w:jc w:val="center"/>
                    <w:rPr>
                      <w:szCs w:val="21"/>
                    </w:rPr>
                  </w:pPr>
                  <w:r w:rsidRPr="00CA41D8">
                    <w:rPr>
                      <w:szCs w:val="21"/>
                    </w:rPr>
                    <w:t>29.90</w:t>
                  </w:r>
                </w:p>
              </w:tc>
              <w:tc>
                <w:tcPr>
                  <w:tcW w:w="1587" w:type="dxa"/>
                  <w:shd w:val="clear" w:color="auto" w:fill="auto"/>
                  <w:vAlign w:val="center"/>
                </w:tcPr>
                <w:p w:rsidR="0053087A" w:rsidRPr="00CA41D8" w:rsidRDefault="00C93FF6">
                  <w:pPr>
                    <w:jc w:val="center"/>
                    <w:rPr>
                      <w:szCs w:val="21"/>
                    </w:rPr>
                  </w:pPr>
                  <w:r w:rsidRPr="00CA41D8">
                    <w:rPr>
                      <w:szCs w:val="21"/>
                    </w:rPr>
                    <w:t>30.75</w:t>
                  </w:r>
                </w:p>
              </w:tc>
              <w:tc>
                <w:tcPr>
                  <w:tcW w:w="1588" w:type="dxa"/>
                  <w:shd w:val="clear" w:color="auto" w:fill="auto"/>
                  <w:vAlign w:val="center"/>
                </w:tcPr>
                <w:p w:rsidR="0053087A" w:rsidRPr="00CA41D8" w:rsidRDefault="00C93FF6">
                  <w:pPr>
                    <w:jc w:val="center"/>
                    <w:rPr>
                      <w:szCs w:val="21"/>
                    </w:rPr>
                  </w:pPr>
                  <w:r w:rsidRPr="00CA41D8">
                    <w:rPr>
                      <w:szCs w:val="21"/>
                    </w:rPr>
                    <w:t>23.61</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jc w:val="center"/>
                    <w:rPr>
                      <w:szCs w:val="21"/>
                    </w:rPr>
                  </w:pPr>
                  <w:r w:rsidRPr="00CA41D8">
                    <w:rPr>
                      <w:szCs w:val="21"/>
                    </w:rPr>
                    <w:t>22.54</w:t>
                  </w:r>
                </w:p>
              </w:tc>
              <w:tc>
                <w:tcPr>
                  <w:tcW w:w="1587" w:type="dxa"/>
                  <w:shd w:val="clear" w:color="auto" w:fill="auto"/>
                  <w:vAlign w:val="center"/>
                </w:tcPr>
                <w:p w:rsidR="0053087A" w:rsidRPr="00CA41D8" w:rsidRDefault="00C93FF6">
                  <w:pPr>
                    <w:jc w:val="center"/>
                    <w:rPr>
                      <w:szCs w:val="21"/>
                    </w:rPr>
                  </w:pPr>
                  <w:r w:rsidRPr="00CA41D8">
                    <w:rPr>
                      <w:szCs w:val="21"/>
                    </w:rPr>
                    <w:t>26.06</w:t>
                  </w:r>
                </w:p>
              </w:tc>
              <w:tc>
                <w:tcPr>
                  <w:tcW w:w="1587" w:type="dxa"/>
                  <w:shd w:val="clear" w:color="auto" w:fill="auto"/>
                  <w:vAlign w:val="center"/>
                </w:tcPr>
                <w:p w:rsidR="0053087A" w:rsidRPr="00CA41D8" w:rsidRDefault="00C93FF6">
                  <w:pPr>
                    <w:jc w:val="center"/>
                    <w:rPr>
                      <w:szCs w:val="21"/>
                    </w:rPr>
                  </w:pPr>
                  <w:r w:rsidRPr="00CA41D8">
                    <w:rPr>
                      <w:szCs w:val="21"/>
                    </w:rPr>
                    <w:t>24.12</w:t>
                  </w:r>
                </w:p>
              </w:tc>
              <w:tc>
                <w:tcPr>
                  <w:tcW w:w="1588" w:type="dxa"/>
                  <w:shd w:val="clear" w:color="auto" w:fill="auto"/>
                  <w:vAlign w:val="center"/>
                </w:tcPr>
                <w:p w:rsidR="0053087A" w:rsidRPr="00CA41D8" w:rsidRDefault="00C93FF6">
                  <w:pPr>
                    <w:jc w:val="center"/>
                    <w:rPr>
                      <w:szCs w:val="21"/>
                    </w:rPr>
                  </w:pPr>
                  <w:r w:rsidRPr="00CA41D8">
                    <w:rPr>
                      <w:szCs w:val="21"/>
                    </w:rPr>
                    <w:t>18.88</w:t>
                  </w:r>
                </w:p>
              </w:tc>
            </w:tr>
            <w:tr w:rsidR="0053087A" w:rsidRPr="00CA41D8">
              <w:trPr>
                <w:trHeight w:val="340"/>
                <w:jc w:val="center"/>
              </w:trPr>
              <w:tc>
                <w:tcPr>
                  <w:tcW w:w="7936" w:type="dxa"/>
                  <w:gridSpan w:val="5"/>
                  <w:shd w:val="clear" w:color="auto" w:fill="auto"/>
                  <w:vAlign w:val="center"/>
                </w:tcPr>
                <w:p w:rsidR="0053087A" w:rsidRPr="00CA41D8" w:rsidRDefault="00C93FF6">
                  <w:pPr>
                    <w:snapToGrid w:val="0"/>
                    <w:jc w:val="center"/>
                    <w:rPr>
                      <w:szCs w:val="21"/>
                    </w:rPr>
                  </w:pPr>
                  <w:r w:rsidRPr="00CA41D8">
                    <w:rPr>
                      <w:b/>
                      <w:szCs w:val="21"/>
                    </w:rPr>
                    <w:t>3#</w:t>
                  </w:r>
                  <w:r w:rsidRPr="00CA41D8">
                    <w:rPr>
                      <w:b/>
                      <w:szCs w:val="21"/>
                    </w:rPr>
                    <w:t>生产线：主要生产消防三件套、消防五件套</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激光机</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23.64</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22.13</w:t>
                  </w:r>
                </w:p>
              </w:tc>
              <w:tc>
                <w:tcPr>
                  <w:tcW w:w="1587" w:type="dxa"/>
                  <w:shd w:val="clear" w:color="auto" w:fill="auto"/>
                  <w:vAlign w:val="center"/>
                </w:tcPr>
                <w:p w:rsidR="0053087A" w:rsidRPr="00CA41D8" w:rsidRDefault="00C93FF6">
                  <w:pPr>
                    <w:widowControl/>
                    <w:jc w:val="center"/>
                    <w:rPr>
                      <w:kern w:val="0"/>
                      <w:szCs w:val="21"/>
                    </w:rPr>
                  </w:pPr>
                  <w:r w:rsidRPr="00CA41D8">
                    <w:rPr>
                      <w:szCs w:val="21"/>
                    </w:rPr>
                    <w:t>22.54</w:t>
                  </w:r>
                </w:p>
              </w:tc>
              <w:tc>
                <w:tcPr>
                  <w:tcW w:w="1588" w:type="dxa"/>
                  <w:shd w:val="clear" w:color="auto" w:fill="auto"/>
                  <w:vAlign w:val="center"/>
                </w:tcPr>
                <w:p w:rsidR="0053087A" w:rsidRPr="00CA41D8" w:rsidRDefault="00C93FF6">
                  <w:pPr>
                    <w:widowControl/>
                    <w:jc w:val="center"/>
                    <w:rPr>
                      <w:kern w:val="0"/>
                      <w:szCs w:val="21"/>
                    </w:rPr>
                  </w:pPr>
                  <w:r w:rsidRPr="00CA41D8">
                    <w:rPr>
                      <w:szCs w:val="21"/>
                    </w:rPr>
                    <w:t>20.19</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剪板机</w:t>
                  </w:r>
                </w:p>
              </w:tc>
              <w:tc>
                <w:tcPr>
                  <w:tcW w:w="1587" w:type="dxa"/>
                  <w:shd w:val="clear" w:color="auto" w:fill="auto"/>
                  <w:vAlign w:val="center"/>
                </w:tcPr>
                <w:p w:rsidR="0053087A" w:rsidRPr="00CA41D8" w:rsidRDefault="00C93FF6">
                  <w:pPr>
                    <w:jc w:val="center"/>
                    <w:rPr>
                      <w:szCs w:val="21"/>
                    </w:rPr>
                  </w:pPr>
                  <w:r w:rsidRPr="00CA41D8">
                    <w:rPr>
                      <w:szCs w:val="21"/>
                    </w:rPr>
                    <w:t>31.70</w:t>
                  </w:r>
                </w:p>
              </w:tc>
              <w:tc>
                <w:tcPr>
                  <w:tcW w:w="1587" w:type="dxa"/>
                  <w:shd w:val="clear" w:color="auto" w:fill="auto"/>
                  <w:vAlign w:val="center"/>
                </w:tcPr>
                <w:p w:rsidR="0053087A" w:rsidRPr="00CA41D8" w:rsidRDefault="00C93FF6">
                  <w:pPr>
                    <w:jc w:val="center"/>
                    <w:rPr>
                      <w:szCs w:val="21"/>
                    </w:rPr>
                  </w:pPr>
                  <w:r w:rsidRPr="00CA41D8">
                    <w:rPr>
                      <w:szCs w:val="21"/>
                    </w:rPr>
                    <w:t>27.54</w:t>
                  </w:r>
                </w:p>
              </w:tc>
              <w:tc>
                <w:tcPr>
                  <w:tcW w:w="1587" w:type="dxa"/>
                  <w:shd w:val="clear" w:color="auto" w:fill="auto"/>
                  <w:vAlign w:val="center"/>
                </w:tcPr>
                <w:p w:rsidR="0053087A" w:rsidRPr="00CA41D8" w:rsidRDefault="00C93FF6">
                  <w:pPr>
                    <w:jc w:val="center"/>
                    <w:rPr>
                      <w:szCs w:val="21"/>
                    </w:rPr>
                  </w:pPr>
                  <w:r w:rsidRPr="00CA41D8">
                    <w:rPr>
                      <w:szCs w:val="21"/>
                    </w:rPr>
                    <w:t>29.12</w:t>
                  </w:r>
                </w:p>
              </w:tc>
              <w:tc>
                <w:tcPr>
                  <w:tcW w:w="1588" w:type="dxa"/>
                  <w:shd w:val="clear" w:color="auto" w:fill="auto"/>
                  <w:vAlign w:val="center"/>
                </w:tcPr>
                <w:p w:rsidR="0053087A" w:rsidRPr="00CA41D8" w:rsidRDefault="00C93FF6">
                  <w:pPr>
                    <w:jc w:val="center"/>
                    <w:rPr>
                      <w:szCs w:val="21"/>
                    </w:rPr>
                  </w:pPr>
                  <w:r w:rsidRPr="00CA41D8">
                    <w:rPr>
                      <w:szCs w:val="21"/>
                    </w:rPr>
                    <w:t>24.73</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切割机</w:t>
                  </w:r>
                </w:p>
              </w:tc>
              <w:tc>
                <w:tcPr>
                  <w:tcW w:w="1587" w:type="dxa"/>
                  <w:shd w:val="clear" w:color="auto" w:fill="auto"/>
                  <w:vAlign w:val="center"/>
                </w:tcPr>
                <w:p w:rsidR="0053087A" w:rsidRPr="00CA41D8" w:rsidRDefault="00C93FF6">
                  <w:pPr>
                    <w:jc w:val="center"/>
                    <w:rPr>
                      <w:szCs w:val="21"/>
                    </w:rPr>
                  </w:pPr>
                  <w:r w:rsidRPr="00CA41D8">
                    <w:rPr>
                      <w:szCs w:val="21"/>
                    </w:rPr>
                    <w:t>45.75</w:t>
                  </w:r>
                </w:p>
              </w:tc>
              <w:tc>
                <w:tcPr>
                  <w:tcW w:w="1587" w:type="dxa"/>
                  <w:shd w:val="clear" w:color="auto" w:fill="auto"/>
                  <w:vAlign w:val="center"/>
                </w:tcPr>
                <w:p w:rsidR="0053087A" w:rsidRPr="00CA41D8" w:rsidRDefault="00C93FF6">
                  <w:pPr>
                    <w:jc w:val="center"/>
                    <w:rPr>
                      <w:szCs w:val="21"/>
                    </w:rPr>
                  </w:pPr>
                  <w:r w:rsidRPr="00CA41D8">
                    <w:rPr>
                      <w:szCs w:val="21"/>
                    </w:rPr>
                    <w:t>41.94</w:t>
                  </w:r>
                </w:p>
              </w:tc>
              <w:tc>
                <w:tcPr>
                  <w:tcW w:w="1587" w:type="dxa"/>
                  <w:shd w:val="clear" w:color="auto" w:fill="auto"/>
                  <w:vAlign w:val="center"/>
                </w:tcPr>
                <w:p w:rsidR="0053087A" w:rsidRPr="00CA41D8" w:rsidRDefault="00C93FF6">
                  <w:pPr>
                    <w:jc w:val="center"/>
                    <w:rPr>
                      <w:szCs w:val="21"/>
                    </w:rPr>
                  </w:pPr>
                  <w:r w:rsidRPr="00CA41D8">
                    <w:rPr>
                      <w:szCs w:val="21"/>
                    </w:rPr>
                    <w:t>45.75</w:t>
                  </w:r>
                </w:p>
              </w:tc>
              <w:tc>
                <w:tcPr>
                  <w:tcW w:w="1588" w:type="dxa"/>
                  <w:shd w:val="clear" w:color="auto" w:fill="auto"/>
                  <w:vAlign w:val="center"/>
                </w:tcPr>
                <w:p w:rsidR="0053087A" w:rsidRPr="00CA41D8" w:rsidRDefault="00C93FF6">
                  <w:pPr>
                    <w:jc w:val="center"/>
                    <w:rPr>
                      <w:szCs w:val="21"/>
                    </w:rPr>
                  </w:pPr>
                  <w:r w:rsidRPr="00CA41D8">
                    <w:rPr>
                      <w:szCs w:val="21"/>
                    </w:rPr>
                    <w:t>40.35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折弯机</w:t>
                  </w:r>
                </w:p>
              </w:tc>
              <w:tc>
                <w:tcPr>
                  <w:tcW w:w="1587" w:type="dxa"/>
                  <w:shd w:val="clear" w:color="auto" w:fill="auto"/>
                  <w:vAlign w:val="center"/>
                </w:tcPr>
                <w:p w:rsidR="0053087A" w:rsidRPr="00CA41D8" w:rsidRDefault="00C93FF6">
                  <w:pPr>
                    <w:jc w:val="center"/>
                    <w:rPr>
                      <w:szCs w:val="21"/>
                    </w:rPr>
                  </w:pPr>
                  <w:r w:rsidRPr="00CA41D8">
                    <w:rPr>
                      <w:szCs w:val="21"/>
                    </w:rPr>
                    <w:t>30.75</w:t>
                  </w:r>
                </w:p>
              </w:tc>
              <w:tc>
                <w:tcPr>
                  <w:tcW w:w="1587" w:type="dxa"/>
                  <w:shd w:val="clear" w:color="auto" w:fill="auto"/>
                  <w:vAlign w:val="center"/>
                </w:tcPr>
                <w:p w:rsidR="0053087A" w:rsidRPr="00CA41D8" w:rsidRDefault="00C93FF6">
                  <w:pPr>
                    <w:jc w:val="center"/>
                    <w:rPr>
                      <w:szCs w:val="21"/>
                    </w:rPr>
                  </w:pPr>
                  <w:r w:rsidRPr="00CA41D8">
                    <w:rPr>
                      <w:szCs w:val="21"/>
                    </w:rPr>
                    <w:t>27.54</w:t>
                  </w:r>
                </w:p>
              </w:tc>
              <w:tc>
                <w:tcPr>
                  <w:tcW w:w="1587" w:type="dxa"/>
                  <w:shd w:val="clear" w:color="auto" w:fill="auto"/>
                  <w:vAlign w:val="center"/>
                </w:tcPr>
                <w:p w:rsidR="0053087A" w:rsidRPr="00CA41D8" w:rsidRDefault="00C93FF6">
                  <w:pPr>
                    <w:jc w:val="center"/>
                    <w:rPr>
                      <w:szCs w:val="21"/>
                    </w:rPr>
                  </w:pPr>
                  <w:r w:rsidRPr="00CA41D8">
                    <w:rPr>
                      <w:szCs w:val="21"/>
                    </w:rPr>
                    <w:t>29.12</w:t>
                  </w:r>
                </w:p>
              </w:tc>
              <w:tc>
                <w:tcPr>
                  <w:tcW w:w="1588" w:type="dxa"/>
                  <w:shd w:val="clear" w:color="auto" w:fill="auto"/>
                  <w:vAlign w:val="center"/>
                </w:tcPr>
                <w:p w:rsidR="0053087A" w:rsidRPr="00CA41D8" w:rsidRDefault="00C93FF6">
                  <w:pPr>
                    <w:jc w:val="center"/>
                    <w:rPr>
                      <w:szCs w:val="21"/>
                    </w:rPr>
                  </w:pPr>
                  <w:r w:rsidRPr="00CA41D8">
                    <w:rPr>
                      <w:szCs w:val="21"/>
                    </w:rPr>
                    <w:t>23.35</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冲床</w:t>
                  </w:r>
                </w:p>
              </w:tc>
              <w:tc>
                <w:tcPr>
                  <w:tcW w:w="1587" w:type="dxa"/>
                  <w:shd w:val="clear" w:color="auto" w:fill="auto"/>
                  <w:vAlign w:val="center"/>
                </w:tcPr>
                <w:p w:rsidR="0053087A" w:rsidRPr="00CA41D8" w:rsidRDefault="00C93FF6">
                  <w:pPr>
                    <w:jc w:val="center"/>
                    <w:rPr>
                      <w:szCs w:val="21"/>
                    </w:rPr>
                  </w:pPr>
                  <w:r w:rsidRPr="00CA41D8">
                    <w:rPr>
                      <w:szCs w:val="21"/>
                    </w:rPr>
                    <w:t>44.63</w:t>
                  </w:r>
                </w:p>
              </w:tc>
              <w:tc>
                <w:tcPr>
                  <w:tcW w:w="1587" w:type="dxa"/>
                  <w:shd w:val="clear" w:color="auto" w:fill="auto"/>
                  <w:vAlign w:val="center"/>
                </w:tcPr>
                <w:p w:rsidR="0053087A" w:rsidRPr="00CA41D8" w:rsidRDefault="00C93FF6">
                  <w:pPr>
                    <w:jc w:val="center"/>
                    <w:rPr>
                      <w:szCs w:val="21"/>
                    </w:rPr>
                  </w:pPr>
                  <w:r w:rsidRPr="00CA41D8">
                    <w:rPr>
                      <w:szCs w:val="21"/>
                    </w:rPr>
                    <w:t>42.54</w:t>
                  </w:r>
                </w:p>
              </w:tc>
              <w:tc>
                <w:tcPr>
                  <w:tcW w:w="1587" w:type="dxa"/>
                  <w:shd w:val="clear" w:color="auto" w:fill="auto"/>
                  <w:vAlign w:val="center"/>
                </w:tcPr>
                <w:p w:rsidR="0053087A" w:rsidRPr="00CA41D8" w:rsidRDefault="00C93FF6">
                  <w:pPr>
                    <w:jc w:val="center"/>
                    <w:rPr>
                      <w:szCs w:val="21"/>
                    </w:rPr>
                  </w:pPr>
                  <w:r w:rsidRPr="00CA41D8">
                    <w:rPr>
                      <w:szCs w:val="21"/>
                    </w:rPr>
                    <w:t>46.37</w:t>
                  </w:r>
                </w:p>
              </w:tc>
              <w:tc>
                <w:tcPr>
                  <w:tcW w:w="1588" w:type="dxa"/>
                  <w:shd w:val="clear" w:color="auto" w:fill="auto"/>
                  <w:vAlign w:val="center"/>
                </w:tcPr>
                <w:p w:rsidR="0053087A" w:rsidRPr="00CA41D8" w:rsidRDefault="00C93FF6">
                  <w:pPr>
                    <w:jc w:val="center"/>
                    <w:rPr>
                      <w:szCs w:val="21"/>
                    </w:rPr>
                  </w:pPr>
                  <w:r w:rsidRPr="00CA41D8">
                    <w:rPr>
                      <w:szCs w:val="21"/>
                    </w:rPr>
                    <w:t>40.19</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滚弯机（方管）</w:t>
                  </w:r>
                </w:p>
              </w:tc>
              <w:tc>
                <w:tcPr>
                  <w:tcW w:w="1587" w:type="dxa"/>
                  <w:shd w:val="clear" w:color="auto" w:fill="auto"/>
                  <w:vAlign w:val="center"/>
                </w:tcPr>
                <w:p w:rsidR="0053087A" w:rsidRPr="00CA41D8" w:rsidRDefault="00C93FF6">
                  <w:pPr>
                    <w:jc w:val="center"/>
                    <w:rPr>
                      <w:szCs w:val="21"/>
                    </w:rPr>
                  </w:pPr>
                  <w:r w:rsidRPr="00CA41D8">
                    <w:rPr>
                      <w:szCs w:val="21"/>
                    </w:rPr>
                    <w:t>29.90</w:t>
                  </w:r>
                </w:p>
              </w:tc>
              <w:tc>
                <w:tcPr>
                  <w:tcW w:w="1587" w:type="dxa"/>
                  <w:shd w:val="clear" w:color="auto" w:fill="auto"/>
                  <w:vAlign w:val="center"/>
                </w:tcPr>
                <w:p w:rsidR="0053087A" w:rsidRPr="00CA41D8" w:rsidRDefault="00C93FF6">
                  <w:pPr>
                    <w:jc w:val="center"/>
                    <w:rPr>
                      <w:szCs w:val="21"/>
                    </w:rPr>
                  </w:pPr>
                  <w:r w:rsidRPr="00CA41D8">
                    <w:rPr>
                      <w:szCs w:val="21"/>
                    </w:rPr>
                    <w:t>26.94</w:t>
                  </w:r>
                </w:p>
              </w:tc>
              <w:tc>
                <w:tcPr>
                  <w:tcW w:w="1587" w:type="dxa"/>
                  <w:shd w:val="clear" w:color="auto" w:fill="auto"/>
                  <w:vAlign w:val="center"/>
                </w:tcPr>
                <w:p w:rsidR="0053087A" w:rsidRPr="00CA41D8" w:rsidRDefault="00C93FF6">
                  <w:pPr>
                    <w:jc w:val="center"/>
                    <w:rPr>
                      <w:szCs w:val="21"/>
                    </w:rPr>
                  </w:pPr>
                  <w:r w:rsidRPr="00CA41D8">
                    <w:rPr>
                      <w:szCs w:val="21"/>
                    </w:rPr>
                    <w:t>30.75</w:t>
                  </w:r>
                </w:p>
              </w:tc>
              <w:tc>
                <w:tcPr>
                  <w:tcW w:w="1588" w:type="dxa"/>
                  <w:shd w:val="clear" w:color="auto" w:fill="auto"/>
                  <w:vAlign w:val="center"/>
                </w:tcPr>
                <w:p w:rsidR="0053087A" w:rsidRPr="00CA41D8" w:rsidRDefault="00C93FF6">
                  <w:pPr>
                    <w:jc w:val="center"/>
                    <w:rPr>
                      <w:szCs w:val="21"/>
                    </w:rPr>
                  </w:pPr>
                  <w:r w:rsidRPr="00CA41D8">
                    <w:rPr>
                      <w:szCs w:val="21"/>
                    </w:rPr>
                    <w:t>23.74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焊机</w:t>
                  </w:r>
                </w:p>
              </w:tc>
              <w:tc>
                <w:tcPr>
                  <w:tcW w:w="1587" w:type="dxa"/>
                  <w:shd w:val="clear" w:color="auto" w:fill="auto"/>
                  <w:vAlign w:val="center"/>
                </w:tcPr>
                <w:p w:rsidR="0053087A" w:rsidRPr="00CA41D8" w:rsidRDefault="00C93FF6">
                  <w:pPr>
                    <w:jc w:val="center"/>
                    <w:rPr>
                      <w:szCs w:val="21"/>
                    </w:rPr>
                  </w:pPr>
                  <w:r w:rsidRPr="00CA41D8">
                    <w:rPr>
                      <w:szCs w:val="21"/>
                    </w:rPr>
                    <w:t>22.74</w:t>
                  </w:r>
                </w:p>
              </w:tc>
              <w:tc>
                <w:tcPr>
                  <w:tcW w:w="1587" w:type="dxa"/>
                  <w:shd w:val="clear" w:color="auto" w:fill="auto"/>
                  <w:vAlign w:val="center"/>
                </w:tcPr>
                <w:p w:rsidR="0053087A" w:rsidRPr="00CA41D8" w:rsidRDefault="00C93FF6">
                  <w:pPr>
                    <w:jc w:val="center"/>
                    <w:rPr>
                      <w:szCs w:val="21"/>
                    </w:rPr>
                  </w:pPr>
                  <w:r w:rsidRPr="00CA41D8">
                    <w:rPr>
                      <w:szCs w:val="21"/>
                    </w:rPr>
                    <w:t>21.94</w:t>
                  </w:r>
                </w:p>
              </w:tc>
              <w:tc>
                <w:tcPr>
                  <w:tcW w:w="1587" w:type="dxa"/>
                  <w:shd w:val="clear" w:color="auto" w:fill="auto"/>
                  <w:vAlign w:val="center"/>
                </w:tcPr>
                <w:p w:rsidR="0053087A" w:rsidRPr="00CA41D8" w:rsidRDefault="00C93FF6">
                  <w:pPr>
                    <w:jc w:val="center"/>
                    <w:rPr>
                      <w:szCs w:val="21"/>
                    </w:rPr>
                  </w:pPr>
                  <w:r w:rsidRPr="00CA41D8">
                    <w:rPr>
                      <w:szCs w:val="21"/>
                    </w:rPr>
                    <w:t>24.12</w:t>
                  </w:r>
                </w:p>
              </w:tc>
              <w:tc>
                <w:tcPr>
                  <w:tcW w:w="1588" w:type="dxa"/>
                  <w:shd w:val="clear" w:color="auto" w:fill="auto"/>
                  <w:vAlign w:val="center"/>
                </w:tcPr>
                <w:p w:rsidR="0053087A" w:rsidRPr="00CA41D8" w:rsidRDefault="00C93FF6">
                  <w:pPr>
                    <w:jc w:val="center"/>
                    <w:rPr>
                      <w:szCs w:val="21"/>
                    </w:rPr>
                  </w:pPr>
                  <w:r w:rsidRPr="00CA41D8">
                    <w:rPr>
                      <w:szCs w:val="21"/>
                    </w:rPr>
                    <w:t>18.74</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粉末喷涂设备</w:t>
                  </w:r>
                </w:p>
              </w:tc>
              <w:tc>
                <w:tcPr>
                  <w:tcW w:w="1587" w:type="dxa"/>
                  <w:shd w:val="clear" w:color="auto" w:fill="auto"/>
                  <w:vAlign w:val="center"/>
                </w:tcPr>
                <w:p w:rsidR="0053087A" w:rsidRPr="00CA41D8" w:rsidRDefault="00C93FF6">
                  <w:pPr>
                    <w:jc w:val="center"/>
                    <w:rPr>
                      <w:szCs w:val="21"/>
                    </w:rPr>
                  </w:pPr>
                  <w:r w:rsidRPr="00CA41D8">
                    <w:rPr>
                      <w:szCs w:val="21"/>
                    </w:rPr>
                    <w:t>24.90</w:t>
                  </w:r>
                </w:p>
              </w:tc>
              <w:tc>
                <w:tcPr>
                  <w:tcW w:w="1587" w:type="dxa"/>
                  <w:shd w:val="clear" w:color="auto" w:fill="auto"/>
                  <w:vAlign w:val="center"/>
                </w:tcPr>
                <w:p w:rsidR="0053087A" w:rsidRPr="00CA41D8" w:rsidRDefault="00C93FF6">
                  <w:pPr>
                    <w:jc w:val="center"/>
                    <w:rPr>
                      <w:szCs w:val="21"/>
                    </w:rPr>
                  </w:pPr>
                  <w:r w:rsidRPr="00CA41D8">
                    <w:rPr>
                      <w:szCs w:val="21"/>
                    </w:rPr>
                    <w:t>23.40</w:t>
                  </w:r>
                </w:p>
              </w:tc>
              <w:tc>
                <w:tcPr>
                  <w:tcW w:w="1587" w:type="dxa"/>
                  <w:shd w:val="clear" w:color="auto" w:fill="auto"/>
                  <w:vAlign w:val="center"/>
                </w:tcPr>
                <w:p w:rsidR="0053087A" w:rsidRPr="00CA41D8" w:rsidRDefault="00C93FF6">
                  <w:pPr>
                    <w:jc w:val="center"/>
                    <w:rPr>
                      <w:szCs w:val="21"/>
                    </w:rPr>
                  </w:pPr>
                  <w:r w:rsidRPr="00CA41D8">
                    <w:rPr>
                      <w:szCs w:val="21"/>
                    </w:rPr>
                    <w:t>26.70</w:t>
                  </w:r>
                </w:p>
              </w:tc>
              <w:tc>
                <w:tcPr>
                  <w:tcW w:w="1588" w:type="dxa"/>
                  <w:shd w:val="clear" w:color="auto" w:fill="auto"/>
                  <w:vAlign w:val="center"/>
                </w:tcPr>
                <w:p w:rsidR="0053087A" w:rsidRPr="00CA41D8" w:rsidRDefault="00C93FF6">
                  <w:pPr>
                    <w:jc w:val="center"/>
                    <w:rPr>
                      <w:szCs w:val="21"/>
                    </w:rPr>
                  </w:pPr>
                  <w:r w:rsidRPr="00CA41D8">
                    <w:rPr>
                      <w:szCs w:val="21"/>
                    </w:rPr>
                    <w:t>18.48</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szCs w:val="21"/>
                    </w:rPr>
                  </w:pPr>
                  <w:r w:rsidRPr="00CA41D8">
                    <w:rPr>
                      <w:szCs w:val="21"/>
                    </w:rPr>
                    <w:t>刻膜机</w:t>
                  </w:r>
                </w:p>
              </w:tc>
              <w:tc>
                <w:tcPr>
                  <w:tcW w:w="1587" w:type="dxa"/>
                  <w:shd w:val="clear" w:color="auto" w:fill="auto"/>
                  <w:vAlign w:val="center"/>
                </w:tcPr>
                <w:p w:rsidR="0053087A" w:rsidRPr="00CA41D8" w:rsidRDefault="00C93FF6">
                  <w:pPr>
                    <w:jc w:val="center"/>
                    <w:rPr>
                      <w:szCs w:val="21"/>
                    </w:rPr>
                  </w:pPr>
                  <w:r w:rsidRPr="00CA41D8">
                    <w:rPr>
                      <w:szCs w:val="21"/>
                    </w:rPr>
                    <w:t>26.06</w:t>
                  </w:r>
                </w:p>
              </w:tc>
              <w:tc>
                <w:tcPr>
                  <w:tcW w:w="1587" w:type="dxa"/>
                  <w:shd w:val="clear" w:color="auto" w:fill="auto"/>
                  <w:vAlign w:val="center"/>
                </w:tcPr>
                <w:p w:rsidR="0053087A" w:rsidRPr="00CA41D8" w:rsidRDefault="00C93FF6">
                  <w:pPr>
                    <w:jc w:val="center"/>
                    <w:rPr>
                      <w:szCs w:val="21"/>
                    </w:rPr>
                  </w:pPr>
                  <w:r w:rsidRPr="00CA41D8">
                    <w:rPr>
                      <w:szCs w:val="21"/>
                    </w:rPr>
                    <w:t>21.74</w:t>
                  </w:r>
                </w:p>
              </w:tc>
              <w:tc>
                <w:tcPr>
                  <w:tcW w:w="1587" w:type="dxa"/>
                  <w:shd w:val="clear" w:color="auto" w:fill="auto"/>
                  <w:vAlign w:val="center"/>
                </w:tcPr>
                <w:p w:rsidR="0053087A" w:rsidRPr="00CA41D8" w:rsidRDefault="00C93FF6">
                  <w:pPr>
                    <w:jc w:val="center"/>
                    <w:rPr>
                      <w:szCs w:val="21"/>
                    </w:rPr>
                  </w:pPr>
                  <w:r w:rsidRPr="00CA41D8">
                    <w:rPr>
                      <w:szCs w:val="21"/>
                    </w:rPr>
                    <w:t>24.90</w:t>
                  </w:r>
                </w:p>
              </w:tc>
              <w:tc>
                <w:tcPr>
                  <w:tcW w:w="1588" w:type="dxa"/>
                  <w:shd w:val="clear" w:color="auto" w:fill="auto"/>
                  <w:vAlign w:val="center"/>
                </w:tcPr>
                <w:p w:rsidR="0053087A" w:rsidRPr="00CA41D8" w:rsidRDefault="00C93FF6">
                  <w:pPr>
                    <w:jc w:val="center"/>
                    <w:rPr>
                      <w:szCs w:val="21"/>
                    </w:rPr>
                  </w:pPr>
                  <w:r w:rsidRPr="00CA41D8">
                    <w:rPr>
                      <w:szCs w:val="21"/>
                    </w:rPr>
                    <w:t>18.61</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b/>
                      <w:szCs w:val="21"/>
                    </w:rPr>
                  </w:pPr>
                  <w:r w:rsidRPr="00CA41D8">
                    <w:rPr>
                      <w:b/>
                      <w:szCs w:val="21"/>
                    </w:rPr>
                    <w:t>叠加值</w:t>
                  </w:r>
                </w:p>
              </w:tc>
              <w:tc>
                <w:tcPr>
                  <w:tcW w:w="1587" w:type="dxa"/>
                  <w:shd w:val="clear" w:color="auto" w:fill="auto"/>
                  <w:vAlign w:val="center"/>
                </w:tcPr>
                <w:p w:rsidR="0053087A" w:rsidRPr="00CA41D8" w:rsidRDefault="00C93FF6">
                  <w:pPr>
                    <w:jc w:val="center"/>
                    <w:rPr>
                      <w:b/>
                      <w:szCs w:val="21"/>
                    </w:rPr>
                  </w:pPr>
                  <w:r w:rsidRPr="00CA41D8">
                    <w:rPr>
                      <w:b/>
                      <w:szCs w:val="21"/>
                    </w:rPr>
                    <w:t>60.54</w:t>
                  </w:r>
                </w:p>
              </w:tc>
              <w:tc>
                <w:tcPr>
                  <w:tcW w:w="1587" w:type="dxa"/>
                  <w:shd w:val="clear" w:color="auto" w:fill="auto"/>
                  <w:vAlign w:val="center"/>
                </w:tcPr>
                <w:p w:rsidR="0053087A" w:rsidRPr="00CA41D8" w:rsidRDefault="00C93FF6">
                  <w:pPr>
                    <w:snapToGrid w:val="0"/>
                    <w:jc w:val="center"/>
                    <w:rPr>
                      <w:b/>
                      <w:szCs w:val="21"/>
                    </w:rPr>
                  </w:pPr>
                  <w:r w:rsidRPr="00CA41D8">
                    <w:rPr>
                      <w:b/>
                      <w:szCs w:val="21"/>
                    </w:rPr>
                    <w:t>62.89</w:t>
                  </w:r>
                </w:p>
              </w:tc>
              <w:tc>
                <w:tcPr>
                  <w:tcW w:w="1587" w:type="dxa"/>
                  <w:shd w:val="clear" w:color="auto" w:fill="auto"/>
                  <w:vAlign w:val="center"/>
                </w:tcPr>
                <w:p w:rsidR="0053087A" w:rsidRPr="00CA41D8" w:rsidRDefault="00C93FF6">
                  <w:pPr>
                    <w:snapToGrid w:val="0"/>
                    <w:jc w:val="center"/>
                    <w:rPr>
                      <w:b/>
                      <w:szCs w:val="21"/>
                    </w:rPr>
                  </w:pPr>
                  <w:r w:rsidRPr="00CA41D8">
                    <w:rPr>
                      <w:b/>
                      <w:szCs w:val="21"/>
                    </w:rPr>
                    <w:t>62.90</w:t>
                  </w:r>
                </w:p>
              </w:tc>
              <w:tc>
                <w:tcPr>
                  <w:tcW w:w="1588" w:type="dxa"/>
                  <w:shd w:val="clear" w:color="auto" w:fill="auto"/>
                  <w:vAlign w:val="center"/>
                </w:tcPr>
                <w:p w:rsidR="0053087A" w:rsidRPr="00CA41D8" w:rsidRDefault="00C93FF6">
                  <w:pPr>
                    <w:snapToGrid w:val="0"/>
                    <w:jc w:val="center"/>
                    <w:rPr>
                      <w:b/>
                      <w:szCs w:val="21"/>
                    </w:rPr>
                  </w:pPr>
                  <w:r w:rsidRPr="00CA41D8">
                    <w:rPr>
                      <w:b/>
                      <w:szCs w:val="21"/>
                    </w:rPr>
                    <w:t>56.37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b/>
                      <w:szCs w:val="21"/>
                    </w:rPr>
                  </w:pPr>
                  <w:r w:rsidRPr="00CA41D8">
                    <w:rPr>
                      <w:b/>
                      <w:szCs w:val="21"/>
                    </w:rPr>
                    <w:t>厂房隔声（</w:t>
                  </w:r>
                  <w:r w:rsidRPr="00CA41D8">
                    <w:rPr>
                      <w:b/>
                      <w:szCs w:val="21"/>
                    </w:rPr>
                    <w:t>10dB</w:t>
                  </w:r>
                  <w:r w:rsidRPr="00CA41D8">
                    <w:rPr>
                      <w:b/>
                      <w:szCs w:val="21"/>
                    </w:rPr>
                    <w:t>（</w:t>
                  </w:r>
                  <w:r w:rsidRPr="00CA41D8">
                    <w:rPr>
                      <w:b/>
                      <w:szCs w:val="21"/>
                    </w:rPr>
                    <w:t>A</w:t>
                  </w:r>
                  <w:r w:rsidRPr="00CA41D8">
                    <w:rPr>
                      <w:b/>
                      <w:szCs w:val="21"/>
                    </w:rPr>
                    <w:t>））后贡献值</w:t>
                  </w:r>
                </w:p>
              </w:tc>
              <w:tc>
                <w:tcPr>
                  <w:tcW w:w="1587" w:type="dxa"/>
                  <w:shd w:val="clear" w:color="auto" w:fill="auto"/>
                  <w:vAlign w:val="center"/>
                </w:tcPr>
                <w:p w:rsidR="0053087A" w:rsidRPr="00CA41D8" w:rsidRDefault="00C93FF6">
                  <w:pPr>
                    <w:jc w:val="center"/>
                    <w:rPr>
                      <w:b/>
                      <w:szCs w:val="21"/>
                    </w:rPr>
                  </w:pPr>
                  <w:r w:rsidRPr="00CA41D8">
                    <w:rPr>
                      <w:b/>
                      <w:szCs w:val="21"/>
                    </w:rPr>
                    <w:t>50.54</w:t>
                  </w:r>
                </w:p>
              </w:tc>
              <w:tc>
                <w:tcPr>
                  <w:tcW w:w="1587" w:type="dxa"/>
                  <w:shd w:val="clear" w:color="auto" w:fill="auto"/>
                  <w:vAlign w:val="center"/>
                </w:tcPr>
                <w:p w:rsidR="0053087A" w:rsidRPr="00CA41D8" w:rsidRDefault="00C93FF6">
                  <w:pPr>
                    <w:snapToGrid w:val="0"/>
                    <w:jc w:val="center"/>
                    <w:rPr>
                      <w:b/>
                      <w:szCs w:val="21"/>
                    </w:rPr>
                  </w:pPr>
                  <w:r w:rsidRPr="00CA41D8">
                    <w:rPr>
                      <w:b/>
                      <w:szCs w:val="21"/>
                    </w:rPr>
                    <w:t>52.89</w:t>
                  </w:r>
                </w:p>
              </w:tc>
              <w:tc>
                <w:tcPr>
                  <w:tcW w:w="1587" w:type="dxa"/>
                  <w:shd w:val="clear" w:color="auto" w:fill="auto"/>
                  <w:vAlign w:val="center"/>
                </w:tcPr>
                <w:p w:rsidR="0053087A" w:rsidRPr="00CA41D8" w:rsidRDefault="00C93FF6">
                  <w:pPr>
                    <w:snapToGrid w:val="0"/>
                    <w:jc w:val="center"/>
                    <w:rPr>
                      <w:b/>
                      <w:szCs w:val="21"/>
                    </w:rPr>
                  </w:pPr>
                  <w:r w:rsidRPr="00CA41D8">
                    <w:rPr>
                      <w:b/>
                      <w:szCs w:val="21"/>
                    </w:rPr>
                    <w:t>52.90</w:t>
                  </w:r>
                </w:p>
              </w:tc>
              <w:tc>
                <w:tcPr>
                  <w:tcW w:w="1588" w:type="dxa"/>
                  <w:shd w:val="clear" w:color="auto" w:fill="auto"/>
                  <w:vAlign w:val="center"/>
                </w:tcPr>
                <w:p w:rsidR="0053087A" w:rsidRPr="00CA41D8" w:rsidRDefault="00C93FF6">
                  <w:pPr>
                    <w:snapToGrid w:val="0"/>
                    <w:jc w:val="center"/>
                    <w:rPr>
                      <w:b/>
                      <w:szCs w:val="21"/>
                    </w:rPr>
                  </w:pPr>
                  <w:r w:rsidRPr="00CA41D8">
                    <w:rPr>
                      <w:b/>
                      <w:szCs w:val="21"/>
                    </w:rPr>
                    <w:t>46.37</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b/>
                      <w:szCs w:val="21"/>
                    </w:rPr>
                  </w:pPr>
                  <w:r w:rsidRPr="00CA41D8">
                    <w:rPr>
                      <w:b/>
                      <w:szCs w:val="21"/>
                    </w:rPr>
                    <w:t>噪声限值</w:t>
                  </w:r>
                </w:p>
              </w:tc>
              <w:tc>
                <w:tcPr>
                  <w:tcW w:w="6349" w:type="dxa"/>
                  <w:gridSpan w:val="4"/>
                  <w:shd w:val="clear" w:color="auto" w:fill="auto"/>
                  <w:vAlign w:val="center"/>
                </w:tcPr>
                <w:p w:rsidR="0053087A" w:rsidRPr="00CA41D8" w:rsidRDefault="00C93FF6">
                  <w:pPr>
                    <w:snapToGrid w:val="0"/>
                    <w:jc w:val="center"/>
                    <w:rPr>
                      <w:b/>
                      <w:szCs w:val="21"/>
                    </w:rPr>
                  </w:pPr>
                  <w:r w:rsidRPr="00CA41D8">
                    <w:rPr>
                      <w:b/>
                      <w:bCs/>
                      <w:szCs w:val="21"/>
                    </w:rPr>
                    <w:t>昼间</w:t>
                  </w:r>
                  <w:r w:rsidRPr="00CA41D8">
                    <w:rPr>
                      <w:b/>
                      <w:bCs/>
                      <w:szCs w:val="21"/>
                    </w:rPr>
                    <w:t>≤</w:t>
                  </w:r>
                  <w:r w:rsidRPr="00CA41D8">
                    <w:rPr>
                      <w:b/>
                      <w:szCs w:val="21"/>
                    </w:rPr>
                    <w:t>65dB</w:t>
                  </w:r>
                  <w:r w:rsidRPr="00CA41D8">
                    <w:rPr>
                      <w:b/>
                      <w:szCs w:val="21"/>
                    </w:rPr>
                    <w:t>（</w:t>
                  </w:r>
                  <w:r w:rsidRPr="00CA41D8">
                    <w:rPr>
                      <w:b/>
                      <w:szCs w:val="21"/>
                    </w:rPr>
                    <w:t>A</w:t>
                  </w:r>
                  <w:r w:rsidRPr="00CA41D8">
                    <w:rPr>
                      <w:b/>
                      <w:szCs w:val="21"/>
                    </w:rPr>
                    <w:t>）、</w:t>
                  </w:r>
                  <w:r w:rsidRPr="00CA41D8">
                    <w:rPr>
                      <w:b/>
                      <w:bCs/>
                      <w:szCs w:val="21"/>
                    </w:rPr>
                    <w:t>夜间</w:t>
                  </w:r>
                  <w:r w:rsidRPr="00CA41D8">
                    <w:rPr>
                      <w:b/>
                      <w:bCs/>
                      <w:szCs w:val="21"/>
                    </w:rPr>
                    <w:t>≤</w:t>
                  </w:r>
                  <w:r w:rsidRPr="00CA41D8">
                    <w:rPr>
                      <w:b/>
                      <w:szCs w:val="21"/>
                    </w:rPr>
                    <w:t>55dB</w:t>
                  </w:r>
                  <w:r w:rsidRPr="00CA41D8">
                    <w:rPr>
                      <w:b/>
                      <w:szCs w:val="21"/>
                    </w:rPr>
                    <w:t>（</w:t>
                  </w:r>
                  <w:r w:rsidRPr="00CA41D8">
                    <w:rPr>
                      <w:b/>
                      <w:szCs w:val="21"/>
                    </w:rPr>
                    <w:t>A</w:t>
                  </w:r>
                  <w:r w:rsidRPr="00CA41D8">
                    <w:rPr>
                      <w:b/>
                      <w:szCs w:val="21"/>
                    </w:rPr>
                    <w:t>）</w:t>
                  </w:r>
                </w:p>
              </w:tc>
            </w:tr>
            <w:tr w:rsidR="0053087A" w:rsidRPr="00CA41D8">
              <w:trPr>
                <w:trHeight w:val="340"/>
                <w:jc w:val="center"/>
              </w:trPr>
              <w:tc>
                <w:tcPr>
                  <w:tcW w:w="1587" w:type="dxa"/>
                  <w:shd w:val="clear" w:color="auto" w:fill="auto"/>
                  <w:vAlign w:val="center"/>
                </w:tcPr>
                <w:p w:rsidR="0053087A" w:rsidRPr="00CA41D8" w:rsidRDefault="00C93FF6">
                  <w:pPr>
                    <w:spacing w:before="100" w:beforeAutospacing="1" w:after="100" w:afterAutospacing="1"/>
                    <w:jc w:val="center"/>
                    <w:rPr>
                      <w:b/>
                      <w:szCs w:val="21"/>
                    </w:rPr>
                  </w:pPr>
                  <w:r w:rsidRPr="00CA41D8">
                    <w:rPr>
                      <w:b/>
                      <w:szCs w:val="21"/>
                    </w:rPr>
                    <w:t>达标情况</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达标</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达标</w:t>
                  </w:r>
                </w:p>
              </w:tc>
              <w:tc>
                <w:tcPr>
                  <w:tcW w:w="1587" w:type="dxa"/>
                  <w:shd w:val="clear" w:color="auto" w:fill="auto"/>
                  <w:vAlign w:val="center"/>
                </w:tcPr>
                <w:p w:rsidR="0053087A" w:rsidRPr="00CA41D8" w:rsidRDefault="00C93FF6">
                  <w:pPr>
                    <w:snapToGrid w:val="0"/>
                    <w:jc w:val="center"/>
                    <w:rPr>
                      <w:b/>
                      <w:bCs/>
                      <w:szCs w:val="21"/>
                    </w:rPr>
                  </w:pPr>
                  <w:r w:rsidRPr="00CA41D8">
                    <w:rPr>
                      <w:b/>
                      <w:bCs/>
                      <w:szCs w:val="21"/>
                    </w:rPr>
                    <w:t>达标</w:t>
                  </w:r>
                </w:p>
              </w:tc>
              <w:tc>
                <w:tcPr>
                  <w:tcW w:w="1588" w:type="dxa"/>
                  <w:shd w:val="clear" w:color="auto" w:fill="auto"/>
                  <w:vAlign w:val="center"/>
                </w:tcPr>
                <w:p w:rsidR="0053087A" w:rsidRPr="00CA41D8" w:rsidRDefault="00C93FF6">
                  <w:pPr>
                    <w:snapToGrid w:val="0"/>
                    <w:jc w:val="center"/>
                    <w:rPr>
                      <w:b/>
                      <w:bCs/>
                      <w:szCs w:val="21"/>
                    </w:rPr>
                  </w:pPr>
                  <w:r w:rsidRPr="00CA41D8">
                    <w:rPr>
                      <w:b/>
                      <w:bCs/>
                      <w:szCs w:val="21"/>
                    </w:rPr>
                    <w:t>达标</w:t>
                  </w:r>
                </w:p>
              </w:tc>
            </w:tr>
          </w:tbl>
          <w:p w:rsidR="0053087A" w:rsidRPr="00CA41D8" w:rsidRDefault="00C93FF6">
            <w:pPr>
              <w:spacing w:line="360" w:lineRule="auto"/>
              <w:ind w:firstLineChars="200" w:firstLine="480"/>
              <w:rPr>
                <w:sz w:val="24"/>
              </w:rPr>
            </w:pPr>
            <w:r w:rsidRPr="00CA41D8">
              <w:rPr>
                <w:sz w:val="24"/>
              </w:rPr>
              <w:t>从表</w:t>
            </w:r>
            <w:r w:rsidRPr="00CA41D8">
              <w:rPr>
                <w:sz w:val="24"/>
              </w:rPr>
              <w:t>4-16</w:t>
            </w:r>
            <w:r w:rsidRPr="00CA41D8">
              <w:rPr>
                <w:sz w:val="24"/>
              </w:rPr>
              <w:t>厂界噪声值可以看出，本项目产生的噪声经厂房隔声、安装减震垫及距离衰减后，项目东、南、西、北厂界昼间噪声值能达到《工业企业环境噪声排放标准》（</w:t>
            </w:r>
            <w:r w:rsidRPr="00CA41D8">
              <w:rPr>
                <w:sz w:val="24"/>
              </w:rPr>
              <w:t>GB12348-2008</w:t>
            </w:r>
            <w:r w:rsidRPr="00CA41D8">
              <w:rPr>
                <w:sz w:val="24"/>
              </w:rPr>
              <w:t>）</w:t>
            </w:r>
            <w:r w:rsidRPr="00CA41D8">
              <w:rPr>
                <w:sz w:val="24"/>
              </w:rPr>
              <w:t>3</w:t>
            </w:r>
            <w:r w:rsidRPr="00CA41D8">
              <w:rPr>
                <w:sz w:val="24"/>
              </w:rPr>
              <w:t>类标准要求</w:t>
            </w:r>
          </w:p>
          <w:p w:rsidR="0053087A" w:rsidRPr="00CA41D8" w:rsidRDefault="00C93FF6">
            <w:pPr>
              <w:spacing w:line="360" w:lineRule="auto"/>
              <w:ind w:firstLineChars="200" w:firstLine="482"/>
              <w:rPr>
                <w:b/>
                <w:sz w:val="24"/>
              </w:rPr>
            </w:pPr>
            <w:r w:rsidRPr="00CA41D8">
              <w:rPr>
                <w:b/>
                <w:sz w:val="24"/>
              </w:rPr>
              <w:t>（</w:t>
            </w:r>
            <w:r w:rsidRPr="00CA41D8">
              <w:rPr>
                <w:b/>
                <w:sz w:val="24"/>
              </w:rPr>
              <w:t>4</w:t>
            </w:r>
            <w:r w:rsidRPr="00CA41D8">
              <w:rPr>
                <w:b/>
                <w:sz w:val="24"/>
              </w:rPr>
              <w:t>）监测要求</w:t>
            </w:r>
          </w:p>
          <w:p w:rsidR="0053087A" w:rsidRPr="00CA41D8" w:rsidRDefault="00C93FF6">
            <w:pPr>
              <w:spacing w:line="360" w:lineRule="auto"/>
              <w:ind w:firstLineChars="200" w:firstLine="482"/>
              <w:rPr>
                <w:b/>
                <w:sz w:val="24"/>
              </w:rPr>
            </w:pPr>
            <w:r w:rsidRPr="00CA41D8">
              <w:rPr>
                <w:rFonts w:ascii="宋体" w:hAnsi="宋体" w:cs="宋体" w:hint="eastAsia"/>
                <w:b/>
                <w:sz w:val="24"/>
              </w:rPr>
              <w:t>①</w:t>
            </w:r>
            <w:r w:rsidRPr="00CA41D8">
              <w:rPr>
                <w:b/>
                <w:sz w:val="24"/>
              </w:rPr>
              <w:t>自行监测要求</w:t>
            </w:r>
          </w:p>
          <w:p w:rsidR="0053087A" w:rsidRPr="00CA41D8" w:rsidRDefault="00C93FF6">
            <w:pPr>
              <w:spacing w:line="360" w:lineRule="auto"/>
              <w:ind w:firstLineChars="200" w:firstLine="480"/>
              <w:rPr>
                <w:sz w:val="24"/>
              </w:rPr>
            </w:pPr>
            <w:r w:rsidRPr="00CA41D8">
              <w:rPr>
                <w:sz w:val="24"/>
              </w:rPr>
              <w:t>根据《排污许可证申请与核发技术规范</w:t>
            </w:r>
            <w:r w:rsidRPr="00CA41D8">
              <w:rPr>
                <w:sz w:val="24"/>
              </w:rPr>
              <w:t xml:space="preserve"> </w:t>
            </w:r>
            <w:r w:rsidRPr="00CA41D8">
              <w:rPr>
                <w:sz w:val="24"/>
              </w:rPr>
              <w:t>总则》（</w:t>
            </w:r>
            <w:r w:rsidRPr="00CA41D8">
              <w:rPr>
                <w:sz w:val="24"/>
              </w:rPr>
              <w:t>HJ942-2018</w:t>
            </w:r>
            <w:r w:rsidRPr="00CA41D8">
              <w:rPr>
                <w:sz w:val="24"/>
              </w:rPr>
              <w:t>）中的噪声监测要求，本项目环境噪声自行监测计划如下。</w:t>
            </w:r>
          </w:p>
          <w:p w:rsidR="0053087A" w:rsidRPr="00CA41D8" w:rsidRDefault="0053087A">
            <w:pPr>
              <w:autoSpaceDE w:val="0"/>
              <w:autoSpaceDN w:val="0"/>
              <w:adjustRightInd w:val="0"/>
              <w:snapToGrid w:val="0"/>
              <w:spacing w:line="276" w:lineRule="auto"/>
              <w:jc w:val="center"/>
              <w:rPr>
                <w:b/>
                <w:szCs w:val="21"/>
                <w:lang w:bidi="ar"/>
              </w:rPr>
            </w:pPr>
          </w:p>
          <w:p w:rsidR="0053087A" w:rsidRPr="00CA41D8" w:rsidRDefault="00C93FF6">
            <w:pPr>
              <w:autoSpaceDE w:val="0"/>
              <w:autoSpaceDN w:val="0"/>
              <w:adjustRightInd w:val="0"/>
              <w:snapToGrid w:val="0"/>
              <w:spacing w:line="276" w:lineRule="auto"/>
              <w:jc w:val="center"/>
              <w:rPr>
                <w:bCs/>
                <w:szCs w:val="21"/>
              </w:rPr>
            </w:pPr>
            <w:r w:rsidRPr="00CA41D8">
              <w:rPr>
                <w:b/>
                <w:szCs w:val="21"/>
                <w:lang w:bidi="ar"/>
              </w:rPr>
              <w:t>表</w:t>
            </w:r>
            <w:r w:rsidRPr="00CA41D8">
              <w:rPr>
                <w:b/>
                <w:szCs w:val="21"/>
                <w:lang w:bidi="ar"/>
              </w:rPr>
              <w:t xml:space="preserve">4-17   </w:t>
            </w:r>
            <w:r w:rsidRPr="00CA41D8">
              <w:rPr>
                <w:b/>
                <w:szCs w:val="21"/>
                <w:lang w:bidi="ar"/>
              </w:rPr>
              <w:t>噪声</w:t>
            </w:r>
            <w:r w:rsidRPr="00CA41D8">
              <w:rPr>
                <w:b/>
                <w:szCs w:val="21"/>
              </w:rPr>
              <w:t>自行监测计划</w:t>
            </w:r>
          </w:p>
          <w:tbl>
            <w:tblPr>
              <w:tblW w:w="7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2203"/>
              <w:gridCol w:w="2155"/>
            </w:tblGrid>
            <w:tr w:rsidR="0053087A" w:rsidRPr="00CA41D8">
              <w:trPr>
                <w:trHeight w:val="341"/>
                <w:jc w:val="center"/>
              </w:trPr>
              <w:tc>
                <w:tcPr>
                  <w:tcW w:w="1997" w:type="pct"/>
                  <w:vAlign w:val="center"/>
                </w:tcPr>
                <w:p w:rsidR="0053087A" w:rsidRPr="00CA41D8" w:rsidRDefault="00C93FF6">
                  <w:pPr>
                    <w:adjustRightInd w:val="0"/>
                    <w:snapToGrid w:val="0"/>
                    <w:jc w:val="center"/>
                    <w:textAlignment w:val="baseline"/>
                    <w:rPr>
                      <w:b/>
                      <w:szCs w:val="21"/>
                    </w:rPr>
                  </w:pPr>
                  <w:r w:rsidRPr="00CA41D8">
                    <w:rPr>
                      <w:b/>
                      <w:szCs w:val="21"/>
                    </w:rPr>
                    <w:t>监测点位</w:t>
                  </w:r>
                </w:p>
              </w:tc>
              <w:tc>
                <w:tcPr>
                  <w:tcW w:w="1518" w:type="pct"/>
                  <w:vAlign w:val="center"/>
                </w:tcPr>
                <w:p w:rsidR="0053087A" w:rsidRPr="00CA41D8" w:rsidRDefault="00C93FF6">
                  <w:pPr>
                    <w:adjustRightInd w:val="0"/>
                    <w:snapToGrid w:val="0"/>
                    <w:jc w:val="center"/>
                    <w:textAlignment w:val="baseline"/>
                    <w:rPr>
                      <w:b/>
                      <w:szCs w:val="21"/>
                    </w:rPr>
                  </w:pPr>
                  <w:r w:rsidRPr="00CA41D8">
                    <w:rPr>
                      <w:b/>
                      <w:szCs w:val="21"/>
                    </w:rPr>
                    <w:t>监测因子</w:t>
                  </w:r>
                </w:p>
              </w:tc>
              <w:tc>
                <w:tcPr>
                  <w:tcW w:w="1485" w:type="pct"/>
                  <w:vAlign w:val="center"/>
                </w:tcPr>
                <w:p w:rsidR="0053087A" w:rsidRPr="00CA41D8" w:rsidRDefault="00C93FF6">
                  <w:pPr>
                    <w:adjustRightInd w:val="0"/>
                    <w:snapToGrid w:val="0"/>
                    <w:jc w:val="center"/>
                    <w:textAlignment w:val="baseline"/>
                    <w:rPr>
                      <w:b/>
                      <w:szCs w:val="21"/>
                    </w:rPr>
                  </w:pPr>
                  <w:r w:rsidRPr="00CA41D8">
                    <w:rPr>
                      <w:b/>
                      <w:szCs w:val="21"/>
                    </w:rPr>
                    <w:t>监测频次</w:t>
                  </w:r>
                </w:p>
              </w:tc>
            </w:tr>
            <w:tr w:rsidR="0053087A" w:rsidRPr="00CA41D8">
              <w:trPr>
                <w:trHeight w:val="341"/>
                <w:jc w:val="center"/>
              </w:trPr>
              <w:tc>
                <w:tcPr>
                  <w:tcW w:w="1997" w:type="pct"/>
                  <w:vAlign w:val="center"/>
                </w:tcPr>
                <w:p w:rsidR="0053087A" w:rsidRPr="00CA41D8" w:rsidRDefault="00C93FF6">
                  <w:pPr>
                    <w:widowControl/>
                    <w:jc w:val="center"/>
                    <w:rPr>
                      <w:szCs w:val="21"/>
                    </w:rPr>
                  </w:pPr>
                  <w:r w:rsidRPr="00CA41D8">
                    <w:rPr>
                      <w:szCs w:val="21"/>
                    </w:rPr>
                    <w:t>厂界东、南、西、北边界</w:t>
                  </w:r>
                </w:p>
              </w:tc>
              <w:tc>
                <w:tcPr>
                  <w:tcW w:w="1518" w:type="pct"/>
                  <w:vAlign w:val="center"/>
                </w:tcPr>
                <w:p w:rsidR="0053087A" w:rsidRPr="00CA41D8" w:rsidRDefault="00C93FF6">
                  <w:pPr>
                    <w:widowControl/>
                    <w:jc w:val="center"/>
                    <w:rPr>
                      <w:kern w:val="0"/>
                      <w:szCs w:val="21"/>
                    </w:rPr>
                  </w:pPr>
                  <w:r w:rsidRPr="00CA41D8">
                    <w:rPr>
                      <w:szCs w:val="21"/>
                    </w:rPr>
                    <w:t>等效连续</w:t>
                  </w:r>
                  <w:r w:rsidRPr="00CA41D8">
                    <w:rPr>
                      <w:szCs w:val="21"/>
                    </w:rPr>
                    <w:t>A</w:t>
                  </w:r>
                  <w:r w:rsidRPr="00CA41D8">
                    <w:rPr>
                      <w:szCs w:val="21"/>
                    </w:rPr>
                    <w:t>声级</w:t>
                  </w:r>
                </w:p>
              </w:tc>
              <w:tc>
                <w:tcPr>
                  <w:tcW w:w="1485" w:type="pct"/>
                  <w:vAlign w:val="center"/>
                </w:tcPr>
                <w:p w:rsidR="0053087A" w:rsidRPr="00CA41D8" w:rsidRDefault="00C93FF6">
                  <w:pPr>
                    <w:widowControl/>
                    <w:jc w:val="center"/>
                    <w:rPr>
                      <w:szCs w:val="21"/>
                    </w:rPr>
                  </w:pPr>
                  <w:r w:rsidRPr="00CA41D8">
                    <w:rPr>
                      <w:szCs w:val="21"/>
                    </w:rPr>
                    <w:t>每季度监测一次</w:t>
                  </w:r>
                </w:p>
              </w:tc>
            </w:tr>
          </w:tbl>
          <w:p w:rsidR="0053087A" w:rsidRPr="00CA41D8" w:rsidRDefault="00C93FF6">
            <w:pPr>
              <w:spacing w:line="360" w:lineRule="auto"/>
              <w:ind w:firstLineChars="200" w:firstLine="480"/>
              <w:rPr>
                <w:sz w:val="24"/>
              </w:rPr>
            </w:pPr>
            <w:r w:rsidRPr="00CA41D8">
              <w:rPr>
                <w:rFonts w:ascii="宋体" w:hAnsi="宋体" w:cs="宋体" w:hint="eastAsia"/>
                <w:sz w:val="24"/>
              </w:rPr>
              <w:t>②</w:t>
            </w:r>
            <w:r w:rsidRPr="00CA41D8">
              <w:rPr>
                <w:sz w:val="24"/>
              </w:rPr>
              <w:t>竣工验收监测要求</w:t>
            </w:r>
          </w:p>
          <w:p w:rsidR="0053087A" w:rsidRPr="00CA41D8" w:rsidRDefault="00C93FF6">
            <w:pPr>
              <w:adjustRightInd w:val="0"/>
              <w:snapToGrid w:val="0"/>
              <w:spacing w:line="360" w:lineRule="auto"/>
              <w:ind w:firstLineChars="200" w:firstLine="480"/>
              <w:rPr>
                <w:bCs/>
                <w:sz w:val="24"/>
              </w:rPr>
            </w:pPr>
            <w:r w:rsidRPr="00CA41D8">
              <w:rPr>
                <w:sz w:val="24"/>
              </w:rPr>
              <w:t>项目环境保护竣工验收监测计划如下：</w:t>
            </w:r>
          </w:p>
          <w:p w:rsidR="0053087A" w:rsidRPr="00CA41D8" w:rsidRDefault="00C93FF6">
            <w:pPr>
              <w:adjustRightInd w:val="0"/>
              <w:snapToGrid w:val="0"/>
              <w:spacing w:line="276" w:lineRule="auto"/>
              <w:jc w:val="center"/>
              <w:rPr>
                <w:bCs/>
                <w:szCs w:val="21"/>
              </w:rPr>
            </w:pPr>
            <w:r w:rsidRPr="00CA41D8">
              <w:rPr>
                <w:b/>
                <w:szCs w:val="21"/>
              </w:rPr>
              <w:t>表</w:t>
            </w:r>
            <w:r w:rsidRPr="00CA41D8">
              <w:rPr>
                <w:b/>
                <w:szCs w:val="21"/>
              </w:rPr>
              <w:t xml:space="preserve">4-18   </w:t>
            </w:r>
            <w:r w:rsidRPr="00CA41D8">
              <w:rPr>
                <w:b/>
                <w:szCs w:val="21"/>
              </w:rPr>
              <w:t>噪声监测要求一览表</w:t>
            </w:r>
          </w:p>
          <w:tbl>
            <w:tblPr>
              <w:tblW w:w="7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8"/>
              <w:gridCol w:w="2189"/>
              <w:gridCol w:w="2965"/>
            </w:tblGrid>
            <w:tr w:rsidR="0053087A" w:rsidRPr="00CA41D8">
              <w:trPr>
                <w:trHeight w:val="371"/>
                <w:jc w:val="center"/>
              </w:trPr>
              <w:tc>
                <w:tcPr>
                  <w:tcW w:w="2708" w:type="dxa"/>
                  <w:shd w:val="clear" w:color="auto" w:fill="auto"/>
                  <w:noWrap/>
                  <w:vAlign w:val="center"/>
                </w:tcPr>
                <w:p w:rsidR="0053087A" w:rsidRPr="00CA41D8" w:rsidRDefault="00C93FF6">
                  <w:pPr>
                    <w:widowControl/>
                    <w:jc w:val="center"/>
                    <w:rPr>
                      <w:b/>
                      <w:bCs/>
                      <w:kern w:val="0"/>
                      <w:szCs w:val="21"/>
                    </w:rPr>
                  </w:pPr>
                  <w:r w:rsidRPr="00CA41D8">
                    <w:rPr>
                      <w:b/>
                      <w:bCs/>
                      <w:kern w:val="0"/>
                      <w:szCs w:val="21"/>
                    </w:rPr>
                    <w:t>监测点位</w:t>
                  </w:r>
                </w:p>
              </w:tc>
              <w:tc>
                <w:tcPr>
                  <w:tcW w:w="2189" w:type="dxa"/>
                  <w:shd w:val="clear" w:color="auto" w:fill="auto"/>
                  <w:noWrap/>
                  <w:vAlign w:val="center"/>
                </w:tcPr>
                <w:p w:rsidR="0053087A" w:rsidRPr="00CA41D8" w:rsidRDefault="00C93FF6">
                  <w:pPr>
                    <w:widowControl/>
                    <w:jc w:val="center"/>
                    <w:rPr>
                      <w:b/>
                      <w:bCs/>
                      <w:kern w:val="0"/>
                      <w:szCs w:val="21"/>
                    </w:rPr>
                  </w:pPr>
                  <w:r w:rsidRPr="00CA41D8">
                    <w:rPr>
                      <w:b/>
                      <w:bCs/>
                      <w:kern w:val="0"/>
                      <w:szCs w:val="21"/>
                    </w:rPr>
                    <w:t>监测因子</w:t>
                  </w:r>
                </w:p>
              </w:tc>
              <w:tc>
                <w:tcPr>
                  <w:tcW w:w="2965" w:type="dxa"/>
                  <w:shd w:val="clear" w:color="auto" w:fill="auto"/>
                  <w:noWrap/>
                  <w:vAlign w:val="center"/>
                </w:tcPr>
                <w:p w:rsidR="0053087A" w:rsidRPr="00CA41D8" w:rsidRDefault="00C93FF6">
                  <w:pPr>
                    <w:widowControl/>
                    <w:jc w:val="center"/>
                    <w:rPr>
                      <w:b/>
                      <w:bCs/>
                      <w:kern w:val="0"/>
                      <w:szCs w:val="21"/>
                    </w:rPr>
                  </w:pPr>
                  <w:r w:rsidRPr="00CA41D8">
                    <w:rPr>
                      <w:b/>
                      <w:bCs/>
                      <w:kern w:val="0"/>
                      <w:szCs w:val="21"/>
                    </w:rPr>
                    <w:t>监测频次</w:t>
                  </w:r>
                </w:p>
              </w:tc>
            </w:tr>
            <w:tr w:rsidR="0053087A" w:rsidRPr="00CA41D8">
              <w:trPr>
                <w:trHeight w:val="371"/>
                <w:jc w:val="center"/>
              </w:trPr>
              <w:tc>
                <w:tcPr>
                  <w:tcW w:w="2708" w:type="dxa"/>
                  <w:shd w:val="clear" w:color="auto" w:fill="auto"/>
                  <w:noWrap/>
                  <w:vAlign w:val="center"/>
                </w:tcPr>
                <w:p w:rsidR="0053087A" w:rsidRPr="00CA41D8" w:rsidRDefault="00C93FF6">
                  <w:pPr>
                    <w:widowControl/>
                    <w:jc w:val="center"/>
                    <w:rPr>
                      <w:szCs w:val="21"/>
                    </w:rPr>
                  </w:pPr>
                  <w:r w:rsidRPr="00CA41D8">
                    <w:rPr>
                      <w:szCs w:val="21"/>
                    </w:rPr>
                    <w:t>厂界东、南、西、北边界</w:t>
                  </w:r>
                </w:p>
              </w:tc>
              <w:tc>
                <w:tcPr>
                  <w:tcW w:w="2189" w:type="dxa"/>
                  <w:shd w:val="clear" w:color="auto" w:fill="auto"/>
                  <w:noWrap/>
                  <w:vAlign w:val="center"/>
                </w:tcPr>
                <w:p w:rsidR="0053087A" w:rsidRPr="00CA41D8" w:rsidRDefault="00C93FF6">
                  <w:pPr>
                    <w:widowControl/>
                    <w:jc w:val="center"/>
                    <w:rPr>
                      <w:kern w:val="0"/>
                      <w:szCs w:val="21"/>
                    </w:rPr>
                  </w:pPr>
                  <w:r w:rsidRPr="00CA41D8">
                    <w:rPr>
                      <w:szCs w:val="21"/>
                    </w:rPr>
                    <w:t>等效连续</w:t>
                  </w:r>
                  <w:r w:rsidRPr="00CA41D8">
                    <w:rPr>
                      <w:szCs w:val="21"/>
                    </w:rPr>
                    <w:t>A</w:t>
                  </w:r>
                  <w:r w:rsidRPr="00CA41D8">
                    <w:rPr>
                      <w:szCs w:val="21"/>
                    </w:rPr>
                    <w:t>声级</w:t>
                  </w:r>
                </w:p>
              </w:tc>
              <w:tc>
                <w:tcPr>
                  <w:tcW w:w="2965" w:type="dxa"/>
                  <w:shd w:val="clear" w:color="auto" w:fill="auto"/>
                  <w:noWrap/>
                  <w:vAlign w:val="center"/>
                </w:tcPr>
                <w:p w:rsidR="0053087A" w:rsidRPr="00CA41D8" w:rsidRDefault="00C93FF6">
                  <w:pPr>
                    <w:widowControl/>
                    <w:jc w:val="center"/>
                    <w:rPr>
                      <w:szCs w:val="21"/>
                    </w:rPr>
                  </w:pPr>
                  <w:r w:rsidRPr="00CA41D8">
                    <w:rPr>
                      <w:szCs w:val="21"/>
                    </w:rPr>
                    <w:t>监测</w:t>
                  </w:r>
                  <w:r w:rsidRPr="00CA41D8">
                    <w:rPr>
                      <w:szCs w:val="21"/>
                    </w:rPr>
                    <w:t>2</w:t>
                  </w:r>
                  <w:r w:rsidRPr="00CA41D8">
                    <w:rPr>
                      <w:szCs w:val="21"/>
                    </w:rPr>
                    <w:t>天，每天昼夜各一次</w:t>
                  </w:r>
                </w:p>
              </w:tc>
            </w:tr>
          </w:tbl>
          <w:p w:rsidR="0053087A" w:rsidRPr="00CA41D8" w:rsidRDefault="0053087A">
            <w:pPr>
              <w:spacing w:line="360" w:lineRule="auto"/>
              <w:rPr>
                <w:sz w:val="24"/>
              </w:rPr>
            </w:pPr>
          </w:p>
          <w:p w:rsidR="0053087A" w:rsidRPr="00CA41D8" w:rsidRDefault="00C93FF6">
            <w:pPr>
              <w:spacing w:line="360" w:lineRule="auto"/>
              <w:ind w:firstLineChars="200" w:firstLine="482"/>
              <w:rPr>
                <w:b/>
                <w:sz w:val="24"/>
              </w:rPr>
            </w:pPr>
            <w:r w:rsidRPr="00CA41D8">
              <w:rPr>
                <w:b/>
                <w:sz w:val="24"/>
              </w:rPr>
              <w:t>4</w:t>
            </w:r>
            <w:r w:rsidRPr="00CA41D8">
              <w:rPr>
                <w:b/>
                <w:sz w:val="24"/>
              </w:rPr>
              <w:t>、固体废物</w:t>
            </w:r>
          </w:p>
          <w:p w:rsidR="0053087A" w:rsidRPr="00CA41D8" w:rsidRDefault="00C93FF6">
            <w:pPr>
              <w:spacing w:line="360" w:lineRule="auto"/>
              <w:ind w:firstLineChars="200" w:firstLine="482"/>
              <w:rPr>
                <w:b/>
                <w:sz w:val="24"/>
              </w:rPr>
            </w:pPr>
            <w:r w:rsidRPr="00CA41D8">
              <w:rPr>
                <w:b/>
                <w:sz w:val="24"/>
              </w:rPr>
              <w:t>（</w:t>
            </w:r>
            <w:r w:rsidRPr="00CA41D8">
              <w:rPr>
                <w:b/>
                <w:sz w:val="24"/>
              </w:rPr>
              <w:t>1</w:t>
            </w:r>
            <w:r w:rsidRPr="00CA41D8">
              <w:rPr>
                <w:b/>
                <w:sz w:val="24"/>
              </w:rPr>
              <w:t>）生产固废</w:t>
            </w:r>
          </w:p>
          <w:p w:rsidR="0053087A" w:rsidRPr="00CA41D8" w:rsidRDefault="00C93FF6">
            <w:pPr>
              <w:spacing w:line="360" w:lineRule="auto"/>
              <w:ind w:firstLineChars="200" w:firstLine="482"/>
              <w:rPr>
                <w:b/>
                <w:sz w:val="24"/>
              </w:rPr>
            </w:pPr>
            <w:r w:rsidRPr="00CA41D8">
              <w:rPr>
                <w:rFonts w:ascii="宋体" w:hAnsi="宋体" w:cs="宋体" w:hint="eastAsia"/>
                <w:b/>
                <w:sz w:val="24"/>
              </w:rPr>
              <w:t>①</w:t>
            </w:r>
            <w:r w:rsidRPr="00CA41D8">
              <w:rPr>
                <w:b/>
                <w:sz w:val="24"/>
              </w:rPr>
              <w:t>废包装材料</w:t>
            </w:r>
          </w:p>
          <w:p w:rsidR="0053087A" w:rsidRPr="00CA41D8" w:rsidRDefault="00C93FF6">
            <w:pPr>
              <w:spacing w:line="360" w:lineRule="auto"/>
              <w:ind w:firstLineChars="200" w:firstLine="480"/>
              <w:rPr>
                <w:sz w:val="24"/>
              </w:rPr>
            </w:pPr>
            <w:r w:rsidRPr="00CA41D8">
              <w:rPr>
                <w:sz w:val="24"/>
              </w:rPr>
              <w:t>项目生产原料均外购新料，这些原材料均有相关的纸箱、包装袋包装，会产生少量原料废包装材料，产生量约为</w:t>
            </w:r>
            <w:r w:rsidRPr="00CA41D8">
              <w:rPr>
                <w:sz w:val="24"/>
              </w:rPr>
              <w:t>2t/a</w:t>
            </w:r>
            <w:r w:rsidRPr="00CA41D8">
              <w:rPr>
                <w:sz w:val="24"/>
              </w:rPr>
              <w:t>，统一收集后外售废品回收商资源化利用处置。</w:t>
            </w:r>
          </w:p>
          <w:p w:rsidR="0053087A" w:rsidRPr="00CA41D8" w:rsidRDefault="00C93FF6">
            <w:pPr>
              <w:spacing w:line="360" w:lineRule="auto"/>
              <w:ind w:firstLineChars="200" w:firstLine="482"/>
              <w:rPr>
                <w:b/>
                <w:sz w:val="24"/>
              </w:rPr>
            </w:pPr>
            <w:r w:rsidRPr="00CA41D8">
              <w:rPr>
                <w:rFonts w:ascii="宋体" w:hAnsi="宋体" w:cs="宋体" w:hint="eastAsia"/>
                <w:b/>
                <w:sz w:val="24"/>
              </w:rPr>
              <w:t>②</w:t>
            </w:r>
            <w:r w:rsidRPr="00CA41D8">
              <w:rPr>
                <w:b/>
                <w:sz w:val="24"/>
              </w:rPr>
              <w:t>废边角料</w:t>
            </w:r>
          </w:p>
          <w:p w:rsidR="0053087A" w:rsidRPr="00CA41D8" w:rsidRDefault="00C93FF6">
            <w:pPr>
              <w:spacing w:line="360" w:lineRule="auto"/>
              <w:ind w:firstLineChars="200" w:firstLine="480"/>
              <w:rPr>
                <w:sz w:val="24"/>
              </w:rPr>
            </w:pPr>
            <w:r w:rsidRPr="00CA41D8">
              <w:rPr>
                <w:sz w:val="24"/>
              </w:rPr>
              <w:t>项目废边角料主要来源于镀锌板、不锈钢板、铝板等金属材料、亚克力板等原材料在机加工过程中产生的边角料，其产生量按照原料的</w:t>
            </w:r>
            <w:r w:rsidRPr="00CA41D8">
              <w:rPr>
                <w:sz w:val="24"/>
              </w:rPr>
              <w:t>1%</w:t>
            </w:r>
            <w:r w:rsidRPr="00CA41D8">
              <w:rPr>
                <w:sz w:val="24"/>
              </w:rPr>
              <w:t>计，产生量大约为</w:t>
            </w:r>
            <w:r w:rsidRPr="00CA41D8">
              <w:rPr>
                <w:sz w:val="24"/>
              </w:rPr>
              <w:t>6.2t/a</w:t>
            </w:r>
            <w:r w:rsidRPr="00CA41D8">
              <w:rPr>
                <w:sz w:val="24"/>
              </w:rPr>
              <w:t>，统一收集后外售。</w:t>
            </w:r>
          </w:p>
          <w:p w:rsidR="0053087A" w:rsidRPr="00CA41D8" w:rsidRDefault="00C93FF6">
            <w:pPr>
              <w:spacing w:line="360" w:lineRule="auto"/>
              <w:ind w:firstLineChars="200" w:firstLine="482"/>
              <w:rPr>
                <w:b/>
                <w:sz w:val="24"/>
              </w:rPr>
            </w:pPr>
            <w:r w:rsidRPr="00CA41D8">
              <w:rPr>
                <w:rFonts w:ascii="宋体" w:hAnsi="宋体" w:cs="宋体" w:hint="eastAsia"/>
                <w:b/>
                <w:sz w:val="24"/>
              </w:rPr>
              <w:t>③</w:t>
            </w:r>
            <w:r w:rsidRPr="00CA41D8">
              <w:rPr>
                <w:b/>
                <w:sz w:val="24"/>
              </w:rPr>
              <w:t>焊渣</w:t>
            </w:r>
          </w:p>
          <w:p w:rsidR="0053087A" w:rsidRPr="00CA41D8" w:rsidRDefault="00C93FF6">
            <w:pPr>
              <w:spacing w:line="360" w:lineRule="auto"/>
              <w:ind w:firstLineChars="200" w:firstLine="480"/>
              <w:rPr>
                <w:sz w:val="24"/>
              </w:rPr>
            </w:pPr>
            <w:r w:rsidRPr="00CA41D8">
              <w:rPr>
                <w:sz w:val="24"/>
              </w:rPr>
              <w:t>项目焊接工段会产生少量的废焊条及焊渣，主要来自焊条与接触面接触过程中飞溅的熔融态金属渣和废弃焊材。焊渣产生量约</w:t>
            </w:r>
            <w:r w:rsidRPr="00CA41D8">
              <w:rPr>
                <w:sz w:val="24"/>
              </w:rPr>
              <w:t>0.1t/a</w:t>
            </w:r>
            <w:r w:rsidRPr="00CA41D8">
              <w:rPr>
                <w:sz w:val="24"/>
              </w:rPr>
              <w:t>，由于项目采用无铅焊条，因此，该部分废焊条头、焊皮与焊渣属于一般工业固废，且具有回收价值，统一收集后外售回收商综合利用。</w:t>
            </w:r>
          </w:p>
          <w:p w:rsidR="0053087A" w:rsidRPr="00CA41D8" w:rsidRDefault="00C93FF6">
            <w:pPr>
              <w:spacing w:line="360" w:lineRule="auto"/>
              <w:ind w:firstLineChars="200" w:firstLine="482"/>
              <w:rPr>
                <w:b/>
                <w:sz w:val="24"/>
              </w:rPr>
            </w:pPr>
            <w:r w:rsidRPr="00CA41D8">
              <w:rPr>
                <w:rFonts w:ascii="宋体" w:hAnsi="宋体" w:cs="宋体" w:hint="eastAsia"/>
                <w:b/>
                <w:sz w:val="24"/>
              </w:rPr>
              <w:t>④</w:t>
            </w:r>
            <w:r w:rsidRPr="00CA41D8">
              <w:rPr>
                <w:b/>
                <w:sz w:val="24"/>
              </w:rPr>
              <w:t>焊接收尘渣</w:t>
            </w:r>
          </w:p>
          <w:p w:rsidR="0053087A" w:rsidRPr="00CA41D8" w:rsidRDefault="00C93FF6">
            <w:pPr>
              <w:spacing w:line="360" w:lineRule="auto"/>
              <w:ind w:firstLineChars="200" w:firstLine="480"/>
              <w:rPr>
                <w:sz w:val="24"/>
              </w:rPr>
            </w:pPr>
            <w:r w:rsidRPr="00CA41D8">
              <w:rPr>
                <w:sz w:val="24"/>
              </w:rPr>
              <w:t>项目焊接设置移动式焊烟净化装置，净化装置收集的焊接烟尘产生量为</w:t>
            </w:r>
            <w:r w:rsidRPr="00CA41D8">
              <w:rPr>
                <w:sz w:val="24"/>
              </w:rPr>
              <w:t>15.84kg/a</w:t>
            </w:r>
            <w:r w:rsidRPr="00CA41D8">
              <w:rPr>
                <w:sz w:val="24"/>
              </w:rPr>
              <w:t>，属于一般工业固废，且具有回收价值，统一收集后外售回收商综合利用。</w:t>
            </w:r>
          </w:p>
          <w:p w:rsidR="0053087A" w:rsidRPr="00CA41D8" w:rsidRDefault="00C93FF6">
            <w:pPr>
              <w:spacing w:line="360" w:lineRule="auto"/>
              <w:ind w:firstLineChars="200" w:firstLine="482"/>
              <w:rPr>
                <w:b/>
                <w:sz w:val="24"/>
              </w:rPr>
            </w:pPr>
            <w:r w:rsidRPr="00CA41D8">
              <w:rPr>
                <w:rFonts w:ascii="宋体" w:hAnsi="宋体" w:cs="宋体" w:hint="eastAsia"/>
                <w:b/>
                <w:sz w:val="24"/>
              </w:rPr>
              <w:t>⑤</w:t>
            </w:r>
            <w:r w:rsidRPr="00CA41D8">
              <w:rPr>
                <w:b/>
                <w:color w:val="0000CC"/>
                <w:sz w:val="24"/>
              </w:rPr>
              <w:t>粉末喷涂</w:t>
            </w:r>
            <w:r w:rsidRPr="00CA41D8">
              <w:rPr>
                <w:b/>
                <w:sz w:val="24"/>
              </w:rPr>
              <w:t>布袋除尘器收集的粉尘</w:t>
            </w:r>
          </w:p>
          <w:p w:rsidR="0053087A" w:rsidRPr="00CA41D8" w:rsidRDefault="00C93FF6">
            <w:pPr>
              <w:spacing w:line="360" w:lineRule="auto"/>
              <w:ind w:firstLineChars="200" w:firstLine="480"/>
              <w:rPr>
                <w:sz w:val="24"/>
              </w:rPr>
            </w:pPr>
            <w:r w:rsidRPr="00CA41D8">
              <w:rPr>
                <w:sz w:val="24"/>
              </w:rPr>
              <w:lastRenderedPageBreak/>
              <w:t>项目喷粉过程产生的粉尘采用滤芯式过滤装置收集处理，处理效率为</w:t>
            </w:r>
            <w:r w:rsidRPr="00CA41D8">
              <w:rPr>
                <w:sz w:val="24"/>
              </w:rPr>
              <w:t>95%</w:t>
            </w:r>
            <w:r w:rsidRPr="00CA41D8">
              <w:rPr>
                <w:sz w:val="24"/>
              </w:rPr>
              <w:t>，滤芯式过滤装置收集的塑粉约为</w:t>
            </w:r>
            <w:r w:rsidRPr="00CA41D8">
              <w:rPr>
                <w:sz w:val="24"/>
              </w:rPr>
              <w:t>0.456t/a</w:t>
            </w:r>
            <w:r w:rsidRPr="00CA41D8">
              <w:rPr>
                <w:sz w:val="24"/>
              </w:rPr>
              <w:t>，经收集后回用于</w:t>
            </w:r>
            <w:r w:rsidRPr="00CA41D8">
              <w:rPr>
                <w:color w:val="0000CC"/>
                <w:sz w:val="24"/>
              </w:rPr>
              <w:t>粉末喷涂</w:t>
            </w:r>
            <w:r w:rsidRPr="00CA41D8">
              <w:rPr>
                <w:sz w:val="24"/>
              </w:rPr>
              <w:t>工艺。</w:t>
            </w:r>
          </w:p>
          <w:p w:rsidR="0053087A" w:rsidRPr="00B337F1" w:rsidRDefault="00C93FF6">
            <w:pPr>
              <w:spacing w:line="360" w:lineRule="auto"/>
              <w:ind w:firstLineChars="200" w:firstLine="482"/>
              <w:rPr>
                <w:b/>
                <w:color w:val="FF0000"/>
                <w:sz w:val="24"/>
              </w:rPr>
            </w:pPr>
            <w:r w:rsidRPr="00B337F1">
              <w:rPr>
                <w:b/>
                <w:color w:val="FF0000"/>
                <w:sz w:val="24"/>
              </w:rPr>
              <w:t>（</w:t>
            </w:r>
            <w:r w:rsidRPr="00B337F1">
              <w:rPr>
                <w:b/>
                <w:color w:val="FF0000"/>
                <w:sz w:val="24"/>
              </w:rPr>
              <w:t>2</w:t>
            </w:r>
            <w:r w:rsidRPr="00B337F1">
              <w:rPr>
                <w:b/>
                <w:color w:val="FF0000"/>
                <w:sz w:val="24"/>
              </w:rPr>
              <w:t>）危险废弃物</w:t>
            </w:r>
          </w:p>
          <w:p w:rsidR="0053087A" w:rsidRPr="00B337F1" w:rsidRDefault="00C93FF6">
            <w:pPr>
              <w:spacing w:line="360" w:lineRule="auto"/>
              <w:ind w:firstLineChars="200" w:firstLine="482"/>
              <w:rPr>
                <w:b/>
                <w:color w:val="FF0000"/>
                <w:sz w:val="24"/>
              </w:rPr>
            </w:pPr>
            <w:r w:rsidRPr="00B337F1">
              <w:rPr>
                <w:rFonts w:ascii="宋体" w:hAnsi="宋体" w:cs="宋体" w:hint="eastAsia"/>
                <w:b/>
                <w:color w:val="FF0000"/>
                <w:sz w:val="24"/>
              </w:rPr>
              <w:t>①</w:t>
            </w:r>
            <w:r w:rsidRPr="00B337F1">
              <w:rPr>
                <w:b/>
                <w:color w:val="FF0000"/>
                <w:sz w:val="24"/>
              </w:rPr>
              <w:t>废润滑油</w:t>
            </w:r>
          </w:p>
          <w:p w:rsidR="0053087A" w:rsidRPr="00B337F1" w:rsidRDefault="00C93FF6">
            <w:pPr>
              <w:spacing w:line="360" w:lineRule="auto"/>
              <w:ind w:firstLineChars="200" w:firstLine="480"/>
              <w:rPr>
                <w:color w:val="FF0000"/>
                <w:sz w:val="24"/>
              </w:rPr>
            </w:pPr>
            <w:r w:rsidRPr="00B337F1">
              <w:rPr>
                <w:color w:val="FF0000"/>
                <w:sz w:val="24"/>
              </w:rPr>
              <w:t>本项目机械设备需使用润滑油进行润滑维修，根据使用时间进行更换，更换下来的废润滑油产生量为</w:t>
            </w:r>
            <w:r w:rsidRPr="00B337F1">
              <w:rPr>
                <w:color w:val="FF0000"/>
                <w:sz w:val="24"/>
              </w:rPr>
              <w:t>0.</w:t>
            </w:r>
            <w:r w:rsidR="00B337F1" w:rsidRPr="00B337F1">
              <w:rPr>
                <w:color w:val="FF0000"/>
                <w:sz w:val="24"/>
              </w:rPr>
              <w:t>1</w:t>
            </w:r>
            <w:r w:rsidRPr="00B337F1">
              <w:rPr>
                <w:color w:val="FF0000"/>
                <w:sz w:val="24"/>
              </w:rPr>
              <w:t>t/a</w:t>
            </w:r>
            <w:r w:rsidRPr="00B337F1">
              <w:rPr>
                <w:color w:val="FF0000"/>
                <w:sz w:val="24"/>
              </w:rPr>
              <w:t>。根据《国家危险废物名录》（</w:t>
            </w:r>
            <w:r w:rsidRPr="00B337F1">
              <w:rPr>
                <w:color w:val="FF0000"/>
                <w:sz w:val="24"/>
              </w:rPr>
              <w:t>2021</w:t>
            </w:r>
            <w:r w:rsidRPr="00B337F1">
              <w:rPr>
                <w:color w:val="FF0000"/>
                <w:sz w:val="24"/>
              </w:rPr>
              <w:t>年版）的相关规定，废润滑油属于</w:t>
            </w:r>
            <w:r w:rsidRPr="00B337F1">
              <w:rPr>
                <w:color w:val="FF0000"/>
                <w:sz w:val="24"/>
              </w:rPr>
              <w:t xml:space="preserve">“HW08 </w:t>
            </w:r>
            <w:r w:rsidRPr="00B337F1">
              <w:rPr>
                <w:color w:val="FF0000"/>
                <w:sz w:val="24"/>
              </w:rPr>
              <w:t>废矿物油与含矿物油废物</w:t>
            </w:r>
            <w:r w:rsidRPr="00B337F1">
              <w:rPr>
                <w:color w:val="FF0000"/>
                <w:sz w:val="24"/>
              </w:rPr>
              <w:t>”</w:t>
            </w:r>
            <w:r w:rsidRPr="00B337F1">
              <w:rPr>
                <w:color w:val="FF0000"/>
                <w:sz w:val="24"/>
              </w:rPr>
              <w:t>类别中的</w:t>
            </w:r>
            <w:r w:rsidRPr="00B337F1">
              <w:rPr>
                <w:color w:val="FF0000"/>
                <w:sz w:val="24"/>
              </w:rPr>
              <w:t>“</w:t>
            </w:r>
            <w:r w:rsidRPr="00B337F1">
              <w:rPr>
                <w:color w:val="FF0000"/>
                <w:sz w:val="24"/>
              </w:rPr>
              <w:t>车辆、机械维修和拆解过程中产生的废发动机油、制动器油、自动变速器油、齿轮油等废润滑油</w:t>
            </w:r>
            <w:r w:rsidRPr="00B337F1">
              <w:rPr>
                <w:color w:val="FF0000"/>
                <w:sz w:val="24"/>
              </w:rPr>
              <w:t>”</w:t>
            </w:r>
            <w:r w:rsidRPr="00B337F1">
              <w:rPr>
                <w:color w:val="FF0000"/>
                <w:sz w:val="24"/>
              </w:rPr>
              <w:t>，危废代码为</w:t>
            </w:r>
            <w:r w:rsidRPr="00B337F1">
              <w:rPr>
                <w:color w:val="FF0000"/>
                <w:sz w:val="24"/>
              </w:rPr>
              <w:t>900-214-08</w:t>
            </w:r>
            <w:r w:rsidRPr="00B337F1">
              <w:rPr>
                <w:color w:val="FF0000"/>
                <w:sz w:val="24"/>
              </w:rPr>
              <w:t>。统一收集后暂存于危废暂存间内，并委托有处置资质的单位处置，贮存处置过程设置相应的管理台账和转移联单制度。</w:t>
            </w:r>
          </w:p>
          <w:p w:rsidR="0053087A" w:rsidRPr="00CA41D8" w:rsidRDefault="00B337F1">
            <w:pPr>
              <w:spacing w:line="360" w:lineRule="auto"/>
              <w:ind w:firstLineChars="200" w:firstLine="482"/>
              <w:rPr>
                <w:b/>
                <w:sz w:val="24"/>
              </w:rPr>
            </w:pPr>
            <w:r>
              <w:rPr>
                <w:rFonts w:ascii="宋体" w:hAnsi="宋体" w:cs="宋体" w:hint="eastAsia"/>
                <w:b/>
                <w:color w:val="0000CC"/>
                <w:sz w:val="24"/>
              </w:rPr>
              <w:t>②</w:t>
            </w:r>
            <w:r w:rsidR="00C93FF6" w:rsidRPr="00CA41D8">
              <w:rPr>
                <w:b/>
                <w:sz w:val="24"/>
              </w:rPr>
              <w:t>废活性炭</w:t>
            </w:r>
          </w:p>
          <w:p w:rsidR="0053087A" w:rsidRPr="00CA41D8" w:rsidRDefault="00C93FF6">
            <w:pPr>
              <w:spacing w:line="360" w:lineRule="auto"/>
              <w:ind w:firstLineChars="200" w:firstLine="480"/>
              <w:rPr>
                <w:sz w:val="24"/>
              </w:rPr>
            </w:pPr>
            <w:r w:rsidRPr="00CA41D8">
              <w:rPr>
                <w:sz w:val="24"/>
              </w:rPr>
              <w:t>项目有机废气采用活性炭吸附装置净化处理，为保证吸附效率需对活性炭进行更换。活性炭对</w:t>
            </w:r>
            <w:r w:rsidRPr="00CA41D8">
              <w:rPr>
                <w:sz w:val="24"/>
              </w:rPr>
              <w:t>VOCs</w:t>
            </w:r>
            <w:r w:rsidRPr="00CA41D8">
              <w:rPr>
                <w:sz w:val="24"/>
              </w:rPr>
              <w:t>的饱和吸附量为</w:t>
            </w:r>
            <w:r w:rsidRPr="00CA41D8">
              <w:rPr>
                <w:sz w:val="24"/>
              </w:rPr>
              <w:t>26%</w:t>
            </w:r>
            <w:r w:rsidRPr="00CA41D8">
              <w:rPr>
                <w:sz w:val="24"/>
              </w:rPr>
              <w:t>，则需消耗的活性炭约为</w:t>
            </w:r>
            <w:r w:rsidRPr="00CA41D8">
              <w:rPr>
                <w:sz w:val="24"/>
              </w:rPr>
              <w:t>5.14t</w:t>
            </w:r>
            <w:r w:rsidRPr="00CA41D8">
              <w:rPr>
                <w:sz w:val="24"/>
              </w:rPr>
              <w:t>；故项目产生的废活性炭应为活性炭使用量、吸附的有机气体量、及吸附的漆雾量之和，约</w:t>
            </w:r>
            <w:r w:rsidRPr="00CA41D8">
              <w:rPr>
                <w:sz w:val="24"/>
              </w:rPr>
              <w:t>6.48t/a</w:t>
            </w:r>
            <w:r w:rsidRPr="00CA41D8">
              <w:rPr>
                <w:sz w:val="24"/>
              </w:rPr>
              <w:t>。为保证吸附效率，大约</w:t>
            </w:r>
            <w:r w:rsidRPr="00CA41D8">
              <w:rPr>
                <w:sz w:val="24"/>
              </w:rPr>
              <w:t>1</w:t>
            </w:r>
            <w:r w:rsidRPr="00CA41D8">
              <w:rPr>
                <w:sz w:val="24"/>
              </w:rPr>
              <w:t>个月更换一次，更换的吸附有机废气后的废活性炭属于《国家危险废物名录》（</w:t>
            </w:r>
            <w:r w:rsidRPr="00CA41D8">
              <w:rPr>
                <w:sz w:val="24"/>
              </w:rPr>
              <w:t>2021</w:t>
            </w:r>
            <w:r w:rsidRPr="00CA41D8">
              <w:rPr>
                <w:sz w:val="24"/>
              </w:rPr>
              <w:t>年版）中</w:t>
            </w:r>
            <w:r w:rsidRPr="00CA41D8">
              <w:rPr>
                <w:sz w:val="24"/>
              </w:rPr>
              <w:t xml:space="preserve">“HW49 </w:t>
            </w:r>
            <w:r w:rsidRPr="00CA41D8">
              <w:rPr>
                <w:sz w:val="24"/>
              </w:rPr>
              <w:t>其他废物中的烟气、</w:t>
            </w:r>
            <w:r w:rsidRPr="00CA41D8">
              <w:rPr>
                <w:sz w:val="24"/>
              </w:rPr>
              <w:t>VOCs</w:t>
            </w:r>
            <w:r w:rsidRPr="00CA41D8">
              <w:rPr>
                <w:sz w:val="24"/>
              </w:rPr>
              <w:t>治理过程（不包括餐饮行业油烟治理过程）产生的废活性炭</w:t>
            </w:r>
            <w:r w:rsidRPr="00CA41D8">
              <w:rPr>
                <w:sz w:val="24"/>
              </w:rPr>
              <w:t>”</w:t>
            </w:r>
            <w:r w:rsidRPr="00CA41D8">
              <w:rPr>
                <w:sz w:val="24"/>
              </w:rPr>
              <w:t>，危废代码为</w:t>
            </w:r>
            <w:r w:rsidRPr="00CA41D8">
              <w:rPr>
                <w:sz w:val="24"/>
              </w:rPr>
              <w:t>900-039-49</w:t>
            </w:r>
            <w:r w:rsidRPr="00CA41D8">
              <w:rPr>
                <w:sz w:val="24"/>
              </w:rPr>
              <w:t>，定期委托有资质的单位清运处置。</w:t>
            </w:r>
          </w:p>
          <w:p w:rsidR="0053087A" w:rsidRPr="00CA41D8" w:rsidRDefault="00B337F1">
            <w:pPr>
              <w:spacing w:line="360" w:lineRule="auto"/>
              <w:ind w:firstLineChars="200" w:firstLine="482"/>
              <w:rPr>
                <w:b/>
                <w:sz w:val="24"/>
              </w:rPr>
            </w:pPr>
            <w:r>
              <w:rPr>
                <w:rFonts w:ascii="宋体" w:hAnsi="宋体" w:cs="宋体" w:hint="eastAsia"/>
                <w:b/>
                <w:color w:val="0000CC"/>
                <w:sz w:val="24"/>
              </w:rPr>
              <w:t>③</w:t>
            </w:r>
            <w:r w:rsidR="00C93FF6" w:rsidRPr="00CA41D8">
              <w:rPr>
                <w:b/>
                <w:color w:val="0000CC"/>
                <w:sz w:val="24"/>
              </w:rPr>
              <w:t>废</w:t>
            </w:r>
            <w:r w:rsidR="00C93FF6" w:rsidRPr="00CA41D8">
              <w:rPr>
                <w:b/>
                <w:sz w:val="24"/>
              </w:rPr>
              <w:t>紫外线灯管</w:t>
            </w:r>
          </w:p>
          <w:p w:rsidR="0053087A" w:rsidRPr="00CA41D8" w:rsidRDefault="00C93FF6">
            <w:pPr>
              <w:spacing w:line="360" w:lineRule="auto"/>
              <w:ind w:firstLineChars="200" w:firstLine="480"/>
              <w:rPr>
                <w:sz w:val="24"/>
              </w:rPr>
            </w:pPr>
            <w:r w:rsidRPr="00CA41D8">
              <w:rPr>
                <w:sz w:val="24"/>
              </w:rPr>
              <w:t>项目</w:t>
            </w:r>
            <w:r w:rsidRPr="00CA41D8">
              <w:rPr>
                <w:sz w:val="24"/>
              </w:rPr>
              <w:t>UV</w:t>
            </w:r>
            <w:r w:rsidRPr="00CA41D8">
              <w:rPr>
                <w:sz w:val="24"/>
              </w:rPr>
              <w:t>光催化氧化设备废紫外灯管的产生量约为</w:t>
            </w:r>
            <w:r w:rsidRPr="00CA41D8">
              <w:rPr>
                <w:sz w:val="24"/>
              </w:rPr>
              <w:t>0.05t/a</w:t>
            </w:r>
            <w:r w:rsidRPr="00CA41D8">
              <w:rPr>
                <w:sz w:val="24"/>
              </w:rPr>
              <w:t>，根据《国家危险废物名录》（</w:t>
            </w:r>
            <w:r w:rsidRPr="00CA41D8">
              <w:rPr>
                <w:sz w:val="24"/>
              </w:rPr>
              <w:t>2021</w:t>
            </w:r>
            <w:r w:rsidRPr="00CA41D8">
              <w:rPr>
                <w:sz w:val="24"/>
              </w:rPr>
              <w:t>年版），废紫外灯管属于该目录中</w:t>
            </w:r>
            <w:r w:rsidRPr="00CA41D8">
              <w:rPr>
                <w:sz w:val="24"/>
              </w:rPr>
              <w:t>HW29</w:t>
            </w:r>
            <w:r w:rsidRPr="00CA41D8">
              <w:rPr>
                <w:sz w:val="24"/>
              </w:rPr>
              <w:t>中</w:t>
            </w:r>
            <w:r w:rsidRPr="00CA41D8">
              <w:rPr>
                <w:sz w:val="24"/>
              </w:rPr>
              <w:t>“900-023-29</w:t>
            </w:r>
            <w:r w:rsidRPr="00CA41D8">
              <w:rPr>
                <w:sz w:val="24"/>
              </w:rPr>
              <w:t>，生产、销售及使用过程中产生的废含汞荧光灯管及其他废含汞电光源</w:t>
            </w:r>
            <w:r w:rsidRPr="00CA41D8">
              <w:rPr>
                <w:sz w:val="24"/>
              </w:rPr>
              <w:t>”</w:t>
            </w:r>
            <w:r w:rsidRPr="00CA41D8">
              <w:rPr>
                <w:sz w:val="24"/>
              </w:rPr>
              <w:t>，为危险废物。废紫外灯管收集后暂存于危废暂存间，并委托有资质的单位清运处置。</w:t>
            </w:r>
          </w:p>
          <w:p w:rsidR="0053087A" w:rsidRPr="00CA41D8" w:rsidRDefault="00B337F1">
            <w:pPr>
              <w:spacing w:line="360" w:lineRule="auto"/>
              <w:ind w:firstLineChars="200" w:firstLine="482"/>
              <w:rPr>
                <w:b/>
                <w:sz w:val="24"/>
              </w:rPr>
            </w:pPr>
            <w:r>
              <w:rPr>
                <w:rFonts w:ascii="宋体" w:hAnsi="宋体" w:cs="宋体" w:hint="eastAsia"/>
                <w:b/>
                <w:color w:val="0000CC"/>
                <w:sz w:val="24"/>
              </w:rPr>
              <w:t>④</w:t>
            </w:r>
            <w:r w:rsidR="00C93FF6" w:rsidRPr="00CA41D8">
              <w:rPr>
                <w:b/>
                <w:color w:val="0000CC"/>
                <w:sz w:val="24"/>
              </w:rPr>
              <w:t>废</w:t>
            </w:r>
            <w:r w:rsidR="00C93FF6" w:rsidRPr="00CA41D8">
              <w:rPr>
                <w:b/>
                <w:sz w:val="24"/>
              </w:rPr>
              <w:t>过滤棉</w:t>
            </w:r>
          </w:p>
          <w:p w:rsidR="0053087A" w:rsidRPr="00CA41D8" w:rsidRDefault="00C93FF6">
            <w:pPr>
              <w:spacing w:line="360" w:lineRule="auto"/>
              <w:ind w:firstLineChars="200" w:firstLine="480"/>
              <w:rPr>
                <w:sz w:val="24"/>
              </w:rPr>
            </w:pPr>
            <w:r w:rsidRPr="00CA41D8">
              <w:rPr>
                <w:sz w:val="24"/>
              </w:rPr>
              <w:t>根据建设单位提供的资料，本项目过滤棉的使用量</w:t>
            </w:r>
            <w:r w:rsidRPr="00CA41D8">
              <w:rPr>
                <w:sz w:val="24"/>
              </w:rPr>
              <w:t>1t/a</w:t>
            </w:r>
            <w:r w:rsidRPr="00CA41D8">
              <w:rPr>
                <w:sz w:val="24"/>
              </w:rPr>
              <w:t>，根据固体份物</w:t>
            </w:r>
            <w:r w:rsidRPr="00CA41D8">
              <w:rPr>
                <w:sz w:val="24"/>
              </w:rPr>
              <w:lastRenderedPageBreak/>
              <w:t>料平衡表，过滤棉吸附的漆雾的量为</w:t>
            </w:r>
            <w:r w:rsidRPr="00CA41D8">
              <w:rPr>
                <w:sz w:val="24"/>
              </w:rPr>
              <w:t>82.08kg/a</w:t>
            </w:r>
            <w:r w:rsidRPr="00CA41D8">
              <w:rPr>
                <w:sz w:val="24"/>
              </w:rPr>
              <w:t>，则项目废过滤棉的产生量为过滤棉的用量及吸附漆雾量之和，约为</w:t>
            </w:r>
            <w:r w:rsidRPr="00CA41D8">
              <w:rPr>
                <w:sz w:val="24"/>
              </w:rPr>
              <w:t>1.082t/a</w:t>
            </w:r>
            <w:r w:rsidRPr="00CA41D8">
              <w:rPr>
                <w:sz w:val="24"/>
              </w:rPr>
              <w:t>。根据《国家危险废物名录》（</w:t>
            </w:r>
            <w:r w:rsidRPr="00CA41D8">
              <w:rPr>
                <w:sz w:val="24"/>
              </w:rPr>
              <w:t>2021</w:t>
            </w:r>
            <w:r w:rsidRPr="00CA41D8">
              <w:rPr>
                <w:sz w:val="24"/>
              </w:rPr>
              <w:t>年版），废过滤棉属于该目录中</w:t>
            </w:r>
            <w:r w:rsidRPr="00CA41D8">
              <w:rPr>
                <w:sz w:val="24"/>
              </w:rPr>
              <w:t>HW12</w:t>
            </w:r>
            <w:r w:rsidRPr="00CA41D8">
              <w:rPr>
                <w:sz w:val="24"/>
              </w:rPr>
              <w:t>中</w:t>
            </w:r>
            <w:r w:rsidRPr="00CA41D8">
              <w:rPr>
                <w:sz w:val="24"/>
              </w:rPr>
              <w:t>“900-252-12</w:t>
            </w:r>
            <w:r w:rsidRPr="00CA41D8">
              <w:rPr>
                <w:sz w:val="24"/>
              </w:rPr>
              <w:t>，使用油漆（不包括水性漆）、有机溶剂进行喷漆、上漆过程中产生的废物</w:t>
            </w:r>
            <w:r w:rsidRPr="00CA41D8">
              <w:rPr>
                <w:sz w:val="24"/>
              </w:rPr>
              <w:t>”</w:t>
            </w:r>
            <w:r w:rsidRPr="00CA41D8">
              <w:rPr>
                <w:sz w:val="24"/>
              </w:rPr>
              <w:t>，为危险废物。废过滤棉收集后暂存于危废暂存间，并委托有资质的单位清运处置。</w:t>
            </w:r>
          </w:p>
          <w:p w:rsidR="0053087A" w:rsidRPr="00CA41D8" w:rsidRDefault="00C93FF6">
            <w:pPr>
              <w:spacing w:line="360" w:lineRule="auto"/>
              <w:ind w:firstLineChars="200" w:firstLine="482"/>
              <w:rPr>
                <w:b/>
                <w:sz w:val="24"/>
              </w:rPr>
            </w:pPr>
            <w:r w:rsidRPr="00CA41D8">
              <w:rPr>
                <w:b/>
                <w:sz w:val="24"/>
              </w:rPr>
              <w:t>（</w:t>
            </w:r>
            <w:r w:rsidRPr="00CA41D8">
              <w:rPr>
                <w:b/>
                <w:sz w:val="24"/>
              </w:rPr>
              <w:t>3</w:t>
            </w:r>
            <w:r w:rsidRPr="00CA41D8">
              <w:rPr>
                <w:b/>
                <w:sz w:val="24"/>
              </w:rPr>
              <w:t>）其他固废</w:t>
            </w:r>
          </w:p>
          <w:p w:rsidR="0053087A" w:rsidRPr="00CA41D8" w:rsidRDefault="00C93FF6">
            <w:pPr>
              <w:spacing w:line="360" w:lineRule="auto"/>
              <w:ind w:firstLineChars="200" w:firstLine="482"/>
              <w:rPr>
                <w:b/>
                <w:sz w:val="24"/>
              </w:rPr>
            </w:pPr>
            <w:r w:rsidRPr="00CA41D8">
              <w:rPr>
                <w:rFonts w:ascii="宋体" w:hAnsi="宋体" w:cs="宋体" w:hint="eastAsia"/>
                <w:b/>
                <w:sz w:val="24"/>
              </w:rPr>
              <w:t>①</w:t>
            </w:r>
            <w:r w:rsidRPr="00CA41D8">
              <w:rPr>
                <w:b/>
                <w:sz w:val="24"/>
              </w:rPr>
              <w:t>生活垃圾</w:t>
            </w:r>
          </w:p>
          <w:p w:rsidR="0053087A" w:rsidRPr="00CA41D8" w:rsidRDefault="00C93FF6">
            <w:pPr>
              <w:spacing w:line="360" w:lineRule="auto"/>
              <w:ind w:firstLineChars="200" w:firstLine="480"/>
              <w:rPr>
                <w:sz w:val="24"/>
              </w:rPr>
            </w:pPr>
            <w:r w:rsidRPr="00CA41D8">
              <w:rPr>
                <w:sz w:val="24"/>
              </w:rPr>
              <w:t>项目员工总人数</w:t>
            </w:r>
            <w:r w:rsidRPr="00CA41D8">
              <w:rPr>
                <w:sz w:val="24"/>
              </w:rPr>
              <w:t>30</w:t>
            </w:r>
            <w:r w:rsidRPr="00CA41D8">
              <w:rPr>
                <w:sz w:val="24"/>
              </w:rPr>
              <w:t>人，均不在项目内住宿，员工垃圾产生量按</w:t>
            </w:r>
            <w:r w:rsidRPr="00CA41D8">
              <w:rPr>
                <w:sz w:val="24"/>
              </w:rPr>
              <w:t>0.5kg/</w:t>
            </w:r>
            <w:r w:rsidRPr="00CA41D8">
              <w:rPr>
                <w:sz w:val="24"/>
              </w:rPr>
              <w:t>人</w:t>
            </w:r>
            <w:r w:rsidRPr="00CA41D8">
              <w:rPr>
                <w:sz w:val="24"/>
              </w:rPr>
              <w:t>•d</w:t>
            </w:r>
            <w:r w:rsidRPr="00CA41D8">
              <w:rPr>
                <w:sz w:val="24"/>
              </w:rPr>
              <w:t>计，则员工生活垃圾产生量为</w:t>
            </w:r>
            <w:r w:rsidRPr="00CA41D8">
              <w:rPr>
                <w:sz w:val="24"/>
              </w:rPr>
              <w:t>15kg/d</w:t>
            </w:r>
            <w:r w:rsidRPr="00CA41D8">
              <w:rPr>
                <w:sz w:val="24"/>
              </w:rPr>
              <w:t>，</w:t>
            </w:r>
            <w:r w:rsidRPr="00CA41D8">
              <w:rPr>
                <w:sz w:val="24"/>
              </w:rPr>
              <w:t>4.5t/a</w:t>
            </w:r>
            <w:r w:rsidRPr="00CA41D8">
              <w:rPr>
                <w:sz w:val="24"/>
              </w:rPr>
              <w:t>。经统一收集后于园区垃圾桶内，依托园区物业管理，委托环卫部门清运处置。</w:t>
            </w:r>
          </w:p>
          <w:p w:rsidR="0053087A" w:rsidRPr="00CA41D8" w:rsidRDefault="00C93FF6">
            <w:pPr>
              <w:spacing w:line="360" w:lineRule="auto"/>
              <w:ind w:firstLineChars="200" w:firstLine="482"/>
              <w:rPr>
                <w:b/>
                <w:sz w:val="24"/>
              </w:rPr>
            </w:pPr>
            <w:r w:rsidRPr="00CA41D8">
              <w:rPr>
                <w:rFonts w:ascii="宋体" w:hAnsi="宋体" w:cs="宋体" w:hint="eastAsia"/>
                <w:b/>
                <w:sz w:val="24"/>
              </w:rPr>
              <w:t>②</w:t>
            </w:r>
            <w:r w:rsidRPr="00CA41D8">
              <w:rPr>
                <w:b/>
                <w:sz w:val="24"/>
              </w:rPr>
              <w:t>食堂泔水</w:t>
            </w:r>
          </w:p>
          <w:p w:rsidR="0053087A" w:rsidRPr="00CA41D8" w:rsidRDefault="00C93FF6">
            <w:pPr>
              <w:spacing w:line="360" w:lineRule="auto"/>
              <w:ind w:firstLineChars="200" w:firstLine="480"/>
              <w:rPr>
                <w:sz w:val="24"/>
              </w:rPr>
            </w:pPr>
            <w:r w:rsidRPr="00CA41D8">
              <w:rPr>
                <w:sz w:val="24"/>
              </w:rPr>
              <w:t>本项目就餐人数约</w:t>
            </w:r>
            <w:r w:rsidRPr="00CA41D8">
              <w:rPr>
                <w:sz w:val="24"/>
              </w:rPr>
              <w:t>30</w:t>
            </w:r>
            <w:r w:rsidRPr="00CA41D8">
              <w:rPr>
                <w:sz w:val="24"/>
              </w:rPr>
              <w:t>人</w:t>
            </w:r>
            <w:r w:rsidRPr="00CA41D8">
              <w:rPr>
                <w:sz w:val="24"/>
              </w:rPr>
              <w:t>/d</w:t>
            </w:r>
            <w:r w:rsidRPr="00CA41D8">
              <w:rPr>
                <w:sz w:val="24"/>
              </w:rPr>
              <w:t>，厨余垃圾产生量按照</w:t>
            </w:r>
            <w:r w:rsidRPr="00CA41D8">
              <w:rPr>
                <w:sz w:val="24"/>
              </w:rPr>
              <w:t>0.1kg/</w:t>
            </w:r>
            <w:r w:rsidRPr="00CA41D8">
              <w:rPr>
                <w:sz w:val="24"/>
              </w:rPr>
              <w:t>人</w:t>
            </w:r>
            <w:r w:rsidRPr="00CA41D8">
              <w:rPr>
                <w:sz w:val="24"/>
              </w:rPr>
              <w:t>•d</w:t>
            </w:r>
            <w:r w:rsidRPr="00CA41D8">
              <w:rPr>
                <w:sz w:val="24"/>
              </w:rPr>
              <w:t>计，则产生量为</w:t>
            </w:r>
            <w:r w:rsidRPr="00CA41D8">
              <w:rPr>
                <w:sz w:val="24"/>
              </w:rPr>
              <w:t>3kg/d</w:t>
            </w:r>
            <w:r w:rsidRPr="00CA41D8">
              <w:rPr>
                <w:sz w:val="24"/>
              </w:rPr>
              <w:t>、</w:t>
            </w:r>
            <w:r w:rsidRPr="00CA41D8">
              <w:rPr>
                <w:sz w:val="24"/>
              </w:rPr>
              <w:t>0.9t/a</w:t>
            </w:r>
            <w:r w:rsidRPr="00CA41D8">
              <w:rPr>
                <w:sz w:val="24"/>
              </w:rPr>
              <w:t>，食堂设置带盖塑料桶收集泔水，收集之后委托相关回收单位每日清运。</w:t>
            </w:r>
          </w:p>
          <w:p w:rsidR="0053087A" w:rsidRPr="00CA41D8" w:rsidRDefault="00C93FF6">
            <w:pPr>
              <w:spacing w:line="360" w:lineRule="auto"/>
              <w:ind w:firstLineChars="200" w:firstLine="482"/>
              <w:rPr>
                <w:b/>
                <w:sz w:val="24"/>
              </w:rPr>
            </w:pPr>
            <w:r w:rsidRPr="00CA41D8">
              <w:rPr>
                <w:rFonts w:ascii="宋体" w:hAnsi="宋体" w:cs="宋体" w:hint="eastAsia"/>
                <w:b/>
                <w:sz w:val="24"/>
              </w:rPr>
              <w:t>③</w:t>
            </w:r>
            <w:r w:rsidRPr="00CA41D8">
              <w:rPr>
                <w:b/>
                <w:sz w:val="24"/>
              </w:rPr>
              <w:t>机修含油抹布、手套</w:t>
            </w:r>
          </w:p>
          <w:p w:rsidR="0053087A" w:rsidRPr="00CA41D8" w:rsidRDefault="00C93FF6">
            <w:pPr>
              <w:spacing w:line="360" w:lineRule="auto"/>
              <w:ind w:firstLineChars="200" w:firstLine="480"/>
              <w:rPr>
                <w:sz w:val="24"/>
              </w:rPr>
            </w:pPr>
            <w:r w:rsidRPr="00CA41D8">
              <w:rPr>
                <w:sz w:val="24"/>
              </w:rPr>
              <w:t>项目内因设备维护修理产生的含油抹布、手套等，产生量约为</w:t>
            </w:r>
            <w:r w:rsidRPr="00CA41D8">
              <w:rPr>
                <w:sz w:val="24"/>
              </w:rPr>
              <w:t>0.01t/a</w:t>
            </w:r>
            <w:r w:rsidRPr="00CA41D8">
              <w:rPr>
                <w:sz w:val="24"/>
              </w:rPr>
              <w:t>，属于《国家危险废物名录（</w:t>
            </w:r>
            <w:r w:rsidRPr="00CA41D8">
              <w:rPr>
                <w:sz w:val="24"/>
              </w:rPr>
              <w:t>2021</w:t>
            </w:r>
            <w:r w:rsidRPr="00CA41D8">
              <w:rPr>
                <w:sz w:val="24"/>
              </w:rPr>
              <w:t>年版）》后附《危险废物豁免管理清单》，废弃的含油抹布、劳保用品（编号：</w:t>
            </w:r>
            <w:r w:rsidRPr="00CA41D8">
              <w:rPr>
                <w:sz w:val="24"/>
              </w:rPr>
              <w:t>900-041-49</w:t>
            </w:r>
            <w:r w:rsidRPr="00CA41D8">
              <w:rPr>
                <w:sz w:val="24"/>
              </w:rPr>
              <w:t>）不按危废进行管理。因此，本项目含油抹布经统一收集后与生活垃圾一同清运处置。</w:t>
            </w:r>
          </w:p>
          <w:p w:rsidR="0053087A" w:rsidRPr="00CA41D8" w:rsidRDefault="00C93FF6">
            <w:pPr>
              <w:spacing w:line="360" w:lineRule="auto"/>
              <w:jc w:val="center"/>
              <w:rPr>
                <w:sz w:val="24"/>
              </w:rPr>
            </w:pPr>
            <w:r w:rsidRPr="00CA41D8">
              <w:rPr>
                <w:b/>
                <w:szCs w:val="21"/>
              </w:rPr>
              <w:t>表</w:t>
            </w:r>
            <w:r w:rsidRPr="00CA41D8">
              <w:rPr>
                <w:b/>
                <w:szCs w:val="21"/>
              </w:rPr>
              <w:t xml:space="preserve">4-19  </w:t>
            </w:r>
            <w:r w:rsidRPr="00CA41D8">
              <w:rPr>
                <w:b/>
                <w:szCs w:val="21"/>
              </w:rPr>
              <w:t>项目主要固废产生及处置情况一览表</w:t>
            </w:r>
          </w:p>
          <w:tbl>
            <w:tblPr>
              <w:tblStyle w:val="ad"/>
              <w:tblW w:w="8021" w:type="dxa"/>
              <w:jc w:val="center"/>
              <w:tblLayout w:type="fixed"/>
              <w:tblLook w:val="04A0" w:firstRow="1" w:lastRow="0" w:firstColumn="1" w:lastColumn="0" w:noHBand="0" w:noVBand="1"/>
            </w:tblPr>
            <w:tblGrid>
              <w:gridCol w:w="729"/>
              <w:gridCol w:w="729"/>
              <w:gridCol w:w="729"/>
              <w:gridCol w:w="729"/>
              <w:gridCol w:w="729"/>
              <w:gridCol w:w="729"/>
              <w:gridCol w:w="729"/>
              <w:gridCol w:w="729"/>
              <w:gridCol w:w="729"/>
              <w:gridCol w:w="730"/>
              <w:gridCol w:w="730"/>
            </w:tblGrid>
            <w:tr w:rsidR="0053087A" w:rsidRPr="00CA41D8">
              <w:trPr>
                <w:trHeight w:val="406"/>
                <w:jc w:val="center"/>
              </w:trPr>
              <w:tc>
                <w:tcPr>
                  <w:tcW w:w="729" w:type="dxa"/>
                  <w:vAlign w:val="center"/>
                </w:tcPr>
                <w:p w:rsidR="0053087A" w:rsidRPr="00CA41D8" w:rsidRDefault="00C93FF6">
                  <w:pPr>
                    <w:jc w:val="center"/>
                    <w:rPr>
                      <w:b/>
                      <w:sz w:val="18"/>
                      <w:szCs w:val="18"/>
                    </w:rPr>
                  </w:pPr>
                  <w:r w:rsidRPr="00CA41D8">
                    <w:rPr>
                      <w:b/>
                      <w:sz w:val="18"/>
                      <w:szCs w:val="18"/>
                    </w:rPr>
                    <w:t>名称</w:t>
                  </w:r>
                </w:p>
              </w:tc>
              <w:tc>
                <w:tcPr>
                  <w:tcW w:w="729" w:type="dxa"/>
                  <w:vAlign w:val="center"/>
                </w:tcPr>
                <w:p w:rsidR="0053087A" w:rsidRPr="00CA41D8" w:rsidRDefault="00C93FF6">
                  <w:pPr>
                    <w:jc w:val="center"/>
                    <w:rPr>
                      <w:b/>
                      <w:sz w:val="18"/>
                      <w:szCs w:val="18"/>
                    </w:rPr>
                  </w:pPr>
                  <w:r w:rsidRPr="00CA41D8">
                    <w:rPr>
                      <w:b/>
                      <w:sz w:val="18"/>
                      <w:szCs w:val="18"/>
                    </w:rPr>
                    <w:t>产生环节</w:t>
                  </w:r>
                </w:p>
              </w:tc>
              <w:tc>
                <w:tcPr>
                  <w:tcW w:w="729" w:type="dxa"/>
                  <w:vAlign w:val="center"/>
                </w:tcPr>
                <w:p w:rsidR="0053087A" w:rsidRPr="00CA41D8" w:rsidRDefault="00C93FF6">
                  <w:pPr>
                    <w:jc w:val="center"/>
                    <w:rPr>
                      <w:b/>
                      <w:sz w:val="18"/>
                      <w:szCs w:val="18"/>
                    </w:rPr>
                  </w:pPr>
                  <w:r w:rsidRPr="00CA41D8">
                    <w:rPr>
                      <w:b/>
                      <w:sz w:val="18"/>
                      <w:szCs w:val="18"/>
                    </w:rPr>
                    <w:t>属性</w:t>
                  </w:r>
                </w:p>
              </w:tc>
              <w:tc>
                <w:tcPr>
                  <w:tcW w:w="729" w:type="dxa"/>
                  <w:vAlign w:val="center"/>
                </w:tcPr>
                <w:p w:rsidR="0053087A" w:rsidRPr="00CA41D8" w:rsidRDefault="00C93FF6">
                  <w:pPr>
                    <w:jc w:val="center"/>
                    <w:rPr>
                      <w:b/>
                      <w:sz w:val="18"/>
                      <w:szCs w:val="18"/>
                    </w:rPr>
                  </w:pPr>
                  <w:r w:rsidRPr="00CA41D8">
                    <w:rPr>
                      <w:b/>
                      <w:sz w:val="18"/>
                      <w:szCs w:val="18"/>
                    </w:rPr>
                    <w:t>主要有毒有害物质名称</w:t>
                  </w:r>
                </w:p>
              </w:tc>
              <w:tc>
                <w:tcPr>
                  <w:tcW w:w="729" w:type="dxa"/>
                  <w:vAlign w:val="center"/>
                </w:tcPr>
                <w:p w:rsidR="0053087A" w:rsidRPr="00CA41D8" w:rsidRDefault="00C93FF6">
                  <w:pPr>
                    <w:jc w:val="center"/>
                    <w:rPr>
                      <w:b/>
                      <w:sz w:val="18"/>
                      <w:szCs w:val="18"/>
                    </w:rPr>
                  </w:pPr>
                  <w:r w:rsidRPr="00CA41D8">
                    <w:rPr>
                      <w:b/>
                      <w:sz w:val="18"/>
                      <w:szCs w:val="18"/>
                    </w:rPr>
                    <w:t>物理性状</w:t>
                  </w:r>
                </w:p>
              </w:tc>
              <w:tc>
                <w:tcPr>
                  <w:tcW w:w="729" w:type="dxa"/>
                  <w:vAlign w:val="center"/>
                </w:tcPr>
                <w:p w:rsidR="0053087A" w:rsidRPr="00CA41D8" w:rsidRDefault="00C93FF6">
                  <w:pPr>
                    <w:jc w:val="center"/>
                    <w:rPr>
                      <w:b/>
                      <w:sz w:val="18"/>
                      <w:szCs w:val="18"/>
                    </w:rPr>
                  </w:pPr>
                  <w:r w:rsidRPr="00CA41D8">
                    <w:rPr>
                      <w:b/>
                      <w:sz w:val="18"/>
                      <w:szCs w:val="18"/>
                    </w:rPr>
                    <w:t>环境危险特性</w:t>
                  </w:r>
                </w:p>
              </w:tc>
              <w:tc>
                <w:tcPr>
                  <w:tcW w:w="729" w:type="dxa"/>
                  <w:vAlign w:val="center"/>
                </w:tcPr>
                <w:p w:rsidR="0053087A" w:rsidRPr="00CA41D8" w:rsidRDefault="00C93FF6">
                  <w:pPr>
                    <w:jc w:val="center"/>
                    <w:rPr>
                      <w:b/>
                      <w:sz w:val="18"/>
                      <w:szCs w:val="18"/>
                    </w:rPr>
                  </w:pPr>
                  <w:r w:rsidRPr="00CA41D8">
                    <w:rPr>
                      <w:b/>
                      <w:sz w:val="18"/>
                      <w:szCs w:val="18"/>
                    </w:rPr>
                    <w:t>年度产生量</w:t>
                  </w:r>
                </w:p>
              </w:tc>
              <w:tc>
                <w:tcPr>
                  <w:tcW w:w="729" w:type="dxa"/>
                  <w:vAlign w:val="center"/>
                </w:tcPr>
                <w:p w:rsidR="0053087A" w:rsidRPr="00CA41D8" w:rsidRDefault="00C93FF6">
                  <w:pPr>
                    <w:jc w:val="center"/>
                    <w:rPr>
                      <w:b/>
                      <w:sz w:val="18"/>
                      <w:szCs w:val="18"/>
                    </w:rPr>
                  </w:pPr>
                  <w:r w:rsidRPr="00CA41D8">
                    <w:rPr>
                      <w:b/>
                      <w:sz w:val="18"/>
                      <w:szCs w:val="18"/>
                    </w:rPr>
                    <w:t>贮存方式</w:t>
                  </w:r>
                </w:p>
              </w:tc>
              <w:tc>
                <w:tcPr>
                  <w:tcW w:w="729" w:type="dxa"/>
                  <w:vAlign w:val="center"/>
                </w:tcPr>
                <w:p w:rsidR="0053087A" w:rsidRPr="00CA41D8" w:rsidRDefault="00C93FF6">
                  <w:pPr>
                    <w:jc w:val="center"/>
                    <w:rPr>
                      <w:b/>
                      <w:sz w:val="18"/>
                      <w:szCs w:val="18"/>
                    </w:rPr>
                  </w:pPr>
                  <w:r w:rsidRPr="00CA41D8">
                    <w:rPr>
                      <w:b/>
                      <w:sz w:val="18"/>
                      <w:szCs w:val="18"/>
                    </w:rPr>
                    <w:t>利用处置方式和去向</w:t>
                  </w:r>
                </w:p>
              </w:tc>
              <w:tc>
                <w:tcPr>
                  <w:tcW w:w="730" w:type="dxa"/>
                  <w:vAlign w:val="center"/>
                </w:tcPr>
                <w:p w:rsidR="0053087A" w:rsidRPr="00CA41D8" w:rsidRDefault="00C93FF6">
                  <w:pPr>
                    <w:jc w:val="center"/>
                    <w:rPr>
                      <w:b/>
                      <w:sz w:val="18"/>
                      <w:szCs w:val="18"/>
                    </w:rPr>
                  </w:pPr>
                  <w:r w:rsidRPr="00CA41D8">
                    <w:rPr>
                      <w:b/>
                      <w:sz w:val="18"/>
                      <w:szCs w:val="18"/>
                    </w:rPr>
                    <w:t>利用或处置量</w:t>
                  </w:r>
                </w:p>
              </w:tc>
              <w:tc>
                <w:tcPr>
                  <w:tcW w:w="730" w:type="dxa"/>
                  <w:vAlign w:val="center"/>
                </w:tcPr>
                <w:p w:rsidR="0053087A" w:rsidRPr="00CA41D8" w:rsidRDefault="00C93FF6">
                  <w:pPr>
                    <w:jc w:val="center"/>
                    <w:rPr>
                      <w:b/>
                      <w:sz w:val="18"/>
                      <w:szCs w:val="18"/>
                    </w:rPr>
                  </w:pPr>
                  <w:r w:rsidRPr="00CA41D8">
                    <w:rPr>
                      <w:b/>
                      <w:sz w:val="18"/>
                      <w:szCs w:val="18"/>
                    </w:rPr>
                    <w:t>环境管理要求</w:t>
                  </w: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废包装材料</w:t>
                  </w:r>
                </w:p>
              </w:tc>
              <w:tc>
                <w:tcPr>
                  <w:tcW w:w="729" w:type="dxa"/>
                  <w:vAlign w:val="center"/>
                </w:tcPr>
                <w:p w:rsidR="0053087A" w:rsidRPr="00CA41D8" w:rsidRDefault="00C93FF6">
                  <w:pPr>
                    <w:jc w:val="center"/>
                    <w:rPr>
                      <w:sz w:val="18"/>
                      <w:szCs w:val="18"/>
                    </w:rPr>
                  </w:pPr>
                  <w:r w:rsidRPr="00CA41D8">
                    <w:rPr>
                      <w:sz w:val="18"/>
                      <w:szCs w:val="18"/>
                    </w:rPr>
                    <w:t>原料包装袋拆包</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类一般工业固废</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sz w:val="18"/>
                      <w:szCs w:val="18"/>
                    </w:rPr>
                    <w:t>固</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sz w:val="18"/>
                      <w:szCs w:val="18"/>
                    </w:rPr>
                    <w:t>2t/a</w:t>
                  </w:r>
                </w:p>
              </w:tc>
              <w:tc>
                <w:tcPr>
                  <w:tcW w:w="729" w:type="dxa"/>
                  <w:vAlign w:val="center"/>
                </w:tcPr>
                <w:p w:rsidR="0053087A" w:rsidRPr="00CA41D8" w:rsidRDefault="00C93FF6">
                  <w:pPr>
                    <w:jc w:val="center"/>
                    <w:rPr>
                      <w:sz w:val="18"/>
                      <w:szCs w:val="18"/>
                    </w:rPr>
                  </w:pPr>
                  <w:r w:rsidRPr="00CA41D8">
                    <w:rPr>
                      <w:sz w:val="18"/>
                      <w:szCs w:val="18"/>
                    </w:rPr>
                    <w:t>车间堆放区</w:t>
                  </w:r>
                </w:p>
              </w:tc>
              <w:tc>
                <w:tcPr>
                  <w:tcW w:w="729" w:type="dxa"/>
                  <w:vAlign w:val="center"/>
                </w:tcPr>
                <w:p w:rsidR="0053087A" w:rsidRPr="00CA41D8" w:rsidRDefault="00C93FF6">
                  <w:pPr>
                    <w:jc w:val="center"/>
                    <w:rPr>
                      <w:sz w:val="18"/>
                      <w:szCs w:val="18"/>
                    </w:rPr>
                  </w:pPr>
                  <w:r w:rsidRPr="00CA41D8">
                    <w:rPr>
                      <w:bCs/>
                      <w:sz w:val="18"/>
                      <w:szCs w:val="18"/>
                    </w:rPr>
                    <w:t>物资回收企业回收</w:t>
                  </w:r>
                </w:p>
              </w:tc>
              <w:tc>
                <w:tcPr>
                  <w:tcW w:w="730" w:type="dxa"/>
                  <w:vAlign w:val="center"/>
                </w:tcPr>
                <w:p w:rsidR="0053087A" w:rsidRPr="00CA41D8" w:rsidRDefault="00C93FF6">
                  <w:pPr>
                    <w:jc w:val="center"/>
                    <w:rPr>
                      <w:sz w:val="18"/>
                      <w:szCs w:val="18"/>
                    </w:rPr>
                  </w:pPr>
                  <w:r w:rsidRPr="00CA41D8">
                    <w:rPr>
                      <w:sz w:val="18"/>
                      <w:szCs w:val="18"/>
                      <w:lang w:bidi="ar"/>
                    </w:rPr>
                    <w:t>2t/a</w:t>
                  </w:r>
                </w:p>
              </w:tc>
              <w:tc>
                <w:tcPr>
                  <w:tcW w:w="730" w:type="dxa"/>
                  <w:vAlign w:val="center"/>
                </w:tcPr>
                <w:p w:rsidR="0053087A" w:rsidRPr="00CA41D8" w:rsidRDefault="00C93FF6">
                  <w:pPr>
                    <w:jc w:val="center"/>
                    <w:rPr>
                      <w:sz w:val="18"/>
                      <w:szCs w:val="18"/>
                    </w:rPr>
                  </w:pPr>
                  <w:r w:rsidRPr="00CA41D8">
                    <w:rPr>
                      <w:bCs/>
                      <w:sz w:val="18"/>
                      <w:szCs w:val="18"/>
                    </w:rPr>
                    <w:t>建立台账</w:t>
                  </w:r>
                </w:p>
              </w:tc>
            </w:tr>
            <w:tr w:rsidR="0053087A" w:rsidRPr="00CA41D8">
              <w:trPr>
                <w:trHeight w:val="425"/>
                <w:jc w:val="center"/>
              </w:trPr>
              <w:tc>
                <w:tcPr>
                  <w:tcW w:w="729" w:type="dxa"/>
                  <w:vAlign w:val="center"/>
                </w:tcPr>
                <w:p w:rsidR="0053087A" w:rsidRPr="00CA41D8" w:rsidRDefault="00C93FF6">
                  <w:pPr>
                    <w:jc w:val="center"/>
                    <w:rPr>
                      <w:sz w:val="18"/>
                      <w:szCs w:val="18"/>
                    </w:rPr>
                  </w:pPr>
                  <w:r w:rsidRPr="00CA41D8">
                    <w:rPr>
                      <w:sz w:val="18"/>
                      <w:szCs w:val="18"/>
                    </w:rPr>
                    <w:t>废边角料</w:t>
                  </w:r>
                </w:p>
              </w:tc>
              <w:tc>
                <w:tcPr>
                  <w:tcW w:w="729" w:type="dxa"/>
                  <w:vAlign w:val="center"/>
                </w:tcPr>
                <w:p w:rsidR="0053087A" w:rsidRPr="00CA41D8" w:rsidRDefault="00C93FF6">
                  <w:pPr>
                    <w:jc w:val="center"/>
                    <w:rPr>
                      <w:sz w:val="18"/>
                      <w:szCs w:val="18"/>
                    </w:rPr>
                  </w:pPr>
                  <w:r w:rsidRPr="00CA41D8">
                    <w:rPr>
                      <w:sz w:val="18"/>
                      <w:szCs w:val="18"/>
                    </w:rPr>
                    <w:t>机加工过程</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类一般工业固废</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sz w:val="18"/>
                      <w:szCs w:val="18"/>
                    </w:rPr>
                    <w:t>6.2t/a</w:t>
                  </w:r>
                </w:p>
              </w:tc>
              <w:tc>
                <w:tcPr>
                  <w:tcW w:w="729" w:type="dxa"/>
                  <w:vAlign w:val="center"/>
                </w:tcPr>
                <w:p w:rsidR="0053087A" w:rsidRPr="00CA41D8" w:rsidRDefault="00C93FF6">
                  <w:pPr>
                    <w:jc w:val="center"/>
                    <w:rPr>
                      <w:sz w:val="18"/>
                      <w:szCs w:val="18"/>
                    </w:rPr>
                  </w:pPr>
                  <w:r w:rsidRPr="00CA41D8">
                    <w:rPr>
                      <w:bCs/>
                      <w:sz w:val="18"/>
                      <w:szCs w:val="18"/>
                    </w:rPr>
                    <w:t>车间堆放区</w:t>
                  </w:r>
                </w:p>
              </w:tc>
              <w:tc>
                <w:tcPr>
                  <w:tcW w:w="729" w:type="dxa"/>
                  <w:vAlign w:val="center"/>
                </w:tcPr>
                <w:p w:rsidR="0053087A" w:rsidRPr="00CA41D8" w:rsidRDefault="00C93FF6">
                  <w:pPr>
                    <w:jc w:val="center"/>
                    <w:rPr>
                      <w:sz w:val="18"/>
                      <w:szCs w:val="18"/>
                    </w:rPr>
                  </w:pPr>
                  <w:r w:rsidRPr="00CA41D8">
                    <w:rPr>
                      <w:bCs/>
                      <w:sz w:val="18"/>
                      <w:szCs w:val="18"/>
                    </w:rPr>
                    <w:t>物资回收企业回收</w:t>
                  </w:r>
                </w:p>
              </w:tc>
              <w:tc>
                <w:tcPr>
                  <w:tcW w:w="730" w:type="dxa"/>
                  <w:vAlign w:val="center"/>
                </w:tcPr>
                <w:p w:rsidR="0053087A" w:rsidRPr="00CA41D8" w:rsidRDefault="00C93FF6">
                  <w:pPr>
                    <w:jc w:val="center"/>
                    <w:rPr>
                      <w:sz w:val="18"/>
                      <w:szCs w:val="18"/>
                    </w:rPr>
                  </w:pPr>
                  <w:r w:rsidRPr="00CA41D8">
                    <w:rPr>
                      <w:sz w:val="18"/>
                      <w:szCs w:val="18"/>
                    </w:rPr>
                    <w:t>6.2t/a</w:t>
                  </w:r>
                </w:p>
              </w:tc>
              <w:tc>
                <w:tcPr>
                  <w:tcW w:w="730" w:type="dxa"/>
                  <w:vAlign w:val="center"/>
                </w:tcPr>
                <w:p w:rsidR="0053087A" w:rsidRPr="00CA41D8" w:rsidRDefault="00C93FF6">
                  <w:pPr>
                    <w:jc w:val="center"/>
                    <w:rPr>
                      <w:sz w:val="18"/>
                      <w:szCs w:val="18"/>
                    </w:rPr>
                  </w:pPr>
                  <w:r w:rsidRPr="00CA41D8">
                    <w:rPr>
                      <w:bCs/>
                      <w:sz w:val="18"/>
                      <w:szCs w:val="18"/>
                    </w:rPr>
                    <w:t>建立台账</w:t>
                  </w:r>
                </w:p>
              </w:tc>
            </w:tr>
            <w:tr w:rsidR="0053087A" w:rsidRPr="00CA41D8">
              <w:trPr>
                <w:trHeight w:val="406"/>
                <w:jc w:val="center"/>
              </w:trPr>
              <w:tc>
                <w:tcPr>
                  <w:tcW w:w="729" w:type="dxa"/>
                  <w:vAlign w:val="center"/>
                </w:tcPr>
                <w:p w:rsidR="0053087A" w:rsidRPr="00CA41D8" w:rsidRDefault="00C93FF6">
                  <w:pPr>
                    <w:jc w:val="center"/>
                    <w:rPr>
                      <w:sz w:val="18"/>
                      <w:szCs w:val="18"/>
                    </w:rPr>
                  </w:pPr>
                  <w:r w:rsidRPr="00CA41D8">
                    <w:rPr>
                      <w:sz w:val="18"/>
                      <w:szCs w:val="18"/>
                    </w:rPr>
                    <w:t>焊渣</w:t>
                  </w:r>
                </w:p>
              </w:tc>
              <w:tc>
                <w:tcPr>
                  <w:tcW w:w="729" w:type="dxa"/>
                  <w:vAlign w:val="center"/>
                </w:tcPr>
                <w:p w:rsidR="0053087A" w:rsidRPr="00CA41D8" w:rsidRDefault="00C93FF6">
                  <w:pPr>
                    <w:jc w:val="center"/>
                    <w:rPr>
                      <w:sz w:val="18"/>
                      <w:szCs w:val="18"/>
                    </w:rPr>
                  </w:pPr>
                  <w:r w:rsidRPr="00CA41D8">
                    <w:rPr>
                      <w:sz w:val="18"/>
                      <w:szCs w:val="18"/>
                    </w:rPr>
                    <w:t>焊接</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w:t>
                  </w:r>
                  <w:r w:rsidRPr="00CA41D8">
                    <w:rPr>
                      <w:sz w:val="18"/>
                      <w:szCs w:val="18"/>
                    </w:rPr>
                    <w:lastRenderedPageBreak/>
                    <w:t>工业固废</w:t>
                  </w:r>
                </w:p>
              </w:tc>
              <w:tc>
                <w:tcPr>
                  <w:tcW w:w="729" w:type="dxa"/>
                  <w:vAlign w:val="center"/>
                </w:tcPr>
                <w:p w:rsidR="0053087A" w:rsidRPr="00CA41D8" w:rsidRDefault="00C93FF6">
                  <w:pPr>
                    <w:jc w:val="center"/>
                    <w:rPr>
                      <w:sz w:val="18"/>
                      <w:szCs w:val="18"/>
                    </w:rPr>
                  </w:pPr>
                  <w:r w:rsidRPr="00CA41D8">
                    <w:rPr>
                      <w:bCs/>
                      <w:sz w:val="18"/>
                      <w:szCs w:val="18"/>
                    </w:rPr>
                    <w:lastRenderedPageBreak/>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sz w:val="18"/>
                      <w:szCs w:val="18"/>
                    </w:rPr>
                    <w:t>0.1 t/a</w:t>
                  </w:r>
                </w:p>
              </w:tc>
              <w:tc>
                <w:tcPr>
                  <w:tcW w:w="729" w:type="dxa"/>
                  <w:vAlign w:val="center"/>
                </w:tcPr>
                <w:p w:rsidR="0053087A" w:rsidRPr="00CA41D8" w:rsidRDefault="00C93FF6">
                  <w:pPr>
                    <w:jc w:val="center"/>
                    <w:rPr>
                      <w:sz w:val="18"/>
                      <w:szCs w:val="18"/>
                    </w:rPr>
                  </w:pPr>
                  <w:r w:rsidRPr="00CA41D8">
                    <w:rPr>
                      <w:bCs/>
                      <w:sz w:val="18"/>
                      <w:szCs w:val="18"/>
                    </w:rPr>
                    <w:t>车间堆放</w:t>
                  </w:r>
                  <w:r w:rsidRPr="00CA41D8">
                    <w:rPr>
                      <w:bCs/>
                      <w:sz w:val="18"/>
                      <w:szCs w:val="18"/>
                    </w:rPr>
                    <w:lastRenderedPageBreak/>
                    <w:t>区</w:t>
                  </w:r>
                </w:p>
              </w:tc>
              <w:tc>
                <w:tcPr>
                  <w:tcW w:w="729" w:type="dxa"/>
                  <w:vAlign w:val="center"/>
                </w:tcPr>
                <w:p w:rsidR="0053087A" w:rsidRPr="00CA41D8" w:rsidRDefault="00C93FF6">
                  <w:pPr>
                    <w:jc w:val="center"/>
                    <w:rPr>
                      <w:sz w:val="18"/>
                      <w:szCs w:val="18"/>
                    </w:rPr>
                  </w:pPr>
                  <w:r w:rsidRPr="00CA41D8">
                    <w:rPr>
                      <w:bCs/>
                      <w:sz w:val="18"/>
                      <w:szCs w:val="18"/>
                    </w:rPr>
                    <w:lastRenderedPageBreak/>
                    <w:t>物资回收</w:t>
                  </w:r>
                  <w:r w:rsidRPr="00CA41D8">
                    <w:rPr>
                      <w:bCs/>
                      <w:sz w:val="18"/>
                      <w:szCs w:val="18"/>
                    </w:rPr>
                    <w:lastRenderedPageBreak/>
                    <w:t>企业回收</w:t>
                  </w:r>
                </w:p>
              </w:tc>
              <w:tc>
                <w:tcPr>
                  <w:tcW w:w="730" w:type="dxa"/>
                  <w:vAlign w:val="center"/>
                </w:tcPr>
                <w:p w:rsidR="0053087A" w:rsidRPr="00CA41D8" w:rsidRDefault="00C93FF6">
                  <w:pPr>
                    <w:jc w:val="center"/>
                    <w:rPr>
                      <w:sz w:val="18"/>
                      <w:szCs w:val="18"/>
                    </w:rPr>
                  </w:pPr>
                  <w:r w:rsidRPr="00CA41D8">
                    <w:rPr>
                      <w:sz w:val="18"/>
                      <w:szCs w:val="18"/>
                    </w:rPr>
                    <w:lastRenderedPageBreak/>
                    <w:t>0.1 t/a</w:t>
                  </w:r>
                </w:p>
              </w:tc>
              <w:tc>
                <w:tcPr>
                  <w:tcW w:w="730" w:type="dxa"/>
                  <w:vAlign w:val="center"/>
                </w:tcPr>
                <w:p w:rsidR="0053087A" w:rsidRPr="00CA41D8" w:rsidRDefault="00C93FF6">
                  <w:pPr>
                    <w:jc w:val="center"/>
                    <w:rPr>
                      <w:sz w:val="18"/>
                      <w:szCs w:val="18"/>
                    </w:rPr>
                  </w:pPr>
                  <w:r w:rsidRPr="00CA41D8">
                    <w:rPr>
                      <w:bCs/>
                      <w:sz w:val="18"/>
                      <w:szCs w:val="18"/>
                    </w:rPr>
                    <w:t>建立台账</w:t>
                  </w: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lastRenderedPageBreak/>
                    <w:t>焊接收尘渣</w:t>
                  </w:r>
                </w:p>
              </w:tc>
              <w:tc>
                <w:tcPr>
                  <w:tcW w:w="729" w:type="dxa"/>
                  <w:vAlign w:val="center"/>
                </w:tcPr>
                <w:p w:rsidR="0053087A" w:rsidRPr="00CA41D8" w:rsidRDefault="00C93FF6">
                  <w:pPr>
                    <w:jc w:val="center"/>
                    <w:rPr>
                      <w:sz w:val="18"/>
                      <w:szCs w:val="18"/>
                    </w:rPr>
                  </w:pPr>
                  <w:r w:rsidRPr="00CA41D8">
                    <w:rPr>
                      <w:sz w:val="18"/>
                      <w:szCs w:val="18"/>
                    </w:rPr>
                    <w:t>移动式焊烟净化器收集</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类一般工业固废</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sz w:val="18"/>
                      <w:szCs w:val="18"/>
                    </w:rPr>
                    <w:t>15.84kg/a</w:t>
                  </w:r>
                </w:p>
              </w:tc>
              <w:tc>
                <w:tcPr>
                  <w:tcW w:w="729" w:type="dxa"/>
                  <w:vAlign w:val="center"/>
                </w:tcPr>
                <w:p w:rsidR="0053087A" w:rsidRPr="00CA41D8" w:rsidRDefault="00C93FF6">
                  <w:pPr>
                    <w:jc w:val="center"/>
                    <w:rPr>
                      <w:sz w:val="18"/>
                      <w:szCs w:val="18"/>
                    </w:rPr>
                  </w:pPr>
                  <w:r w:rsidRPr="00CA41D8">
                    <w:rPr>
                      <w:bCs/>
                      <w:sz w:val="18"/>
                      <w:szCs w:val="18"/>
                    </w:rPr>
                    <w:t>车间堆放区</w:t>
                  </w:r>
                </w:p>
              </w:tc>
              <w:tc>
                <w:tcPr>
                  <w:tcW w:w="729" w:type="dxa"/>
                  <w:vAlign w:val="center"/>
                </w:tcPr>
                <w:p w:rsidR="0053087A" w:rsidRPr="00CA41D8" w:rsidRDefault="00C93FF6">
                  <w:pPr>
                    <w:jc w:val="center"/>
                    <w:rPr>
                      <w:sz w:val="18"/>
                      <w:szCs w:val="18"/>
                    </w:rPr>
                  </w:pPr>
                  <w:r w:rsidRPr="00CA41D8">
                    <w:rPr>
                      <w:bCs/>
                      <w:sz w:val="18"/>
                      <w:szCs w:val="18"/>
                    </w:rPr>
                    <w:t>物资回收企业回收</w:t>
                  </w:r>
                </w:p>
              </w:tc>
              <w:tc>
                <w:tcPr>
                  <w:tcW w:w="730" w:type="dxa"/>
                  <w:vAlign w:val="center"/>
                </w:tcPr>
                <w:p w:rsidR="0053087A" w:rsidRPr="00CA41D8" w:rsidRDefault="00C93FF6">
                  <w:pPr>
                    <w:jc w:val="center"/>
                    <w:rPr>
                      <w:sz w:val="18"/>
                      <w:szCs w:val="18"/>
                    </w:rPr>
                  </w:pPr>
                  <w:r w:rsidRPr="00CA41D8">
                    <w:rPr>
                      <w:sz w:val="18"/>
                      <w:szCs w:val="18"/>
                    </w:rPr>
                    <w:t>15.84kg/a</w:t>
                  </w:r>
                </w:p>
              </w:tc>
              <w:tc>
                <w:tcPr>
                  <w:tcW w:w="730" w:type="dxa"/>
                  <w:vAlign w:val="center"/>
                </w:tcPr>
                <w:p w:rsidR="0053087A" w:rsidRPr="00CA41D8" w:rsidRDefault="00C93FF6">
                  <w:pPr>
                    <w:jc w:val="center"/>
                    <w:rPr>
                      <w:sz w:val="18"/>
                      <w:szCs w:val="18"/>
                    </w:rPr>
                  </w:pPr>
                  <w:r w:rsidRPr="00CA41D8">
                    <w:rPr>
                      <w:bCs/>
                      <w:sz w:val="18"/>
                      <w:szCs w:val="18"/>
                    </w:rPr>
                    <w:t>建立台账</w:t>
                  </w:r>
                </w:p>
              </w:tc>
            </w:tr>
            <w:tr w:rsidR="0053087A" w:rsidRPr="00CA41D8">
              <w:trPr>
                <w:trHeight w:val="406"/>
                <w:jc w:val="center"/>
              </w:trPr>
              <w:tc>
                <w:tcPr>
                  <w:tcW w:w="729" w:type="dxa"/>
                  <w:vAlign w:val="center"/>
                </w:tcPr>
                <w:p w:rsidR="0053087A" w:rsidRPr="00CA41D8" w:rsidRDefault="00C93FF6">
                  <w:pPr>
                    <w:jc w:val="center"/>
                    <w:rPr>
                      <w:sz w:val="18"/>
                      <w:szCs w:val="18"/>
                    </w:rPr>
                  </w:pPr>
                  <w:r w:rsidRPr="00CA41D8">
                    <w:rPr>
                      <w:sz w:val="18"/>
                      <w:szCs w:val="18"/>
                    </w:rPr>
                    <w:t>除尘器收集的粉尘</w:t>
                  </w:r>
                </w:p>
              </w:tc>
              <w:tc>
                <w:tcPr>
                  <w:tcW w:w="729" w:type="dxa"/>
                  <w:vAlign w:val="center"/>
                </w:tcPr>
                <w:p w:rsidR="0053087A" w:rsidRPr="00CA41D8" w:rsidRDefault="00C93FF6">
                  <w:pPr>
                    <w:jc w:val="center"/>
                    <w:rPr>
                      <w:sz w:val="18"/>
                      <w:szCs w:val="18"/>
                    </w:rPr>
                  </w:pPr>
                  <w:r w:rsidRPr="00CA41D8">
                    <w:rPr>
                      <w:color w:val="0000CC"/>
                      <w:sz w:val="18"/>
                      <w:szCs w:val="18"/>
                    </w:rPr>
                    <w:t>粉末喷涂</w:t>
                  </w:r>
                  <w:r w:rsidRPr="00CA41D8">
                    <w:rPr>
                      <w:sz w:val="18"/>
                      <w:szCs w:val="18"/>
                    </w:rPr>
                    <w:t>布袋除尘器收集</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类一般工业固废</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sz w:val="18"/>
                      <w:szCs w:val="18"/>
                    </w:rPr>
                    <w:t>0.456t/a</w:t>
                  </w:r>
                </w:p>
              </w:tc>
              <w:tc>
                <w:tcPr>
                  <w:tcW w:w="729" w:type="dxa"/>
                  <w:vAlign w:val="center"/>
                </w:tcPr>
                <w:p w:rsidR="0053087A" w:rsidRPr="00CA41D8" w:rsidRDefault="00C93FF6">
                  <w:pPr>
                    <w:jc w:val="center"/>
                    <w:rPr>
                      <w:sz w:val="18"/>
                      <w:szCs w:val="18"/>
                    </w:rPr>
                  </w:pPr>
                  <w:r w:rsidRPr="00CA41D8">
                    <w:rPr>
                      <w:bCs/>
                      <w:sz w:val="18"/>
                      <w:szCs w:val="18"/>
                    </w:rPr>
                    <w:t>车间堆放区</w:t>
                  </w:r>
                </w:p>
              </w:tc>
              <w:tc>
                <w:tcPr>
                  <w:tcW w:w="729" w:type="dxa"/>
                  <w:vAlign w:val="center"/>
                </w:tcPr>
                <w:p w:rsidR="0053087A" w:rsidRPr="00CA41D8" w:rsidRDefault="00C93FF6">
                  <w:pPr>
                    <w:jc w:val="center"/>
                    <w:rPr>
                      <w:sz w:val="18"/>
                      <w:szCs w:val="18"/>
                    </w:rPr>
                  </w:pPr>
                  <w:r w:rsidRPr="00CA41D8">
                    <w:rPr>
                      <w:sz w:val="18"/>
                      <w:szCs w:val="18"/>
                    </w:rPr>
                    <w:t>回用于</w:t>
                  </w:r>
                  <w:r w:rsidRPr="00CA41D8">
                    <w:rPr>
                      <w:color w:val="0000CC"/>
                      <w:sz w:val="18"/>
                      <w:szCs w:val="18"/>
                    </w:rPr>
                    <w:t>粉末喷涂</w:t>
                  </w:r>
                  <w:r w:rsidRPr="00CA41D8">
                    <w:rPr>
                      <w:sz w:val="18"/>
                      <w:szCs w:val="18"/>
                    </w:rPr>
                    <w:t>生产线</w:t>
                  </w:r>
                </w:p>
              </w:tc>
              <w:tc>
                <w:tcPr>
                  <w:tcW w:w="730" w:type="dxa"/>
                  <w:vAlign w:val="center"/>
                </w:tcPr>
                <w:p w:rsidR="0053087A" w:rsidRPr="00CA41D8" w:rsidRDefault="00C93FF6">
                  <w:pPr>
                    <w:jc w:val="center"/>
                    <w:rPr>
                      <w:sz w:val="18"/>
                      <w:szCs w:val="18"/>
                    </w:rPr>
                  </w:pPr>
                  <w:r w:rsidRPr="00CA41D8">
                    <w:rPr>
                      <w:sz w:val="18"/>
                      <w:szCs w:val="18"/>
                    </w:rPr>
                    <w:t>0.456t/a</w:t>
                  </w:r>
                </w:p>
              </w:tc>
              <w:tc>
                <w:tcPr>
                  <w:tcW w:w="730" w:type="dxa"/>
                  <w:vAlign w:val="center"/>
                </w:tcPr>
                <w:p w:rsidR="0053087A" w:rsidRPr="00CA41D8" w:rsidRDefault="00C93FF6">
                  <w:pPr>
                    <w:jc w:val="center"/>
                    <w:rPr>
                      <w:sz w:val="18"/>
                      <w:szCs w:val="18"/>
                    </w:rPr>
                  </w:pPr>
                  <w:r w:rsidRPr="00CA41D8">
                    <w:rPr>
                      <w:bCs/>
                      <w:sz w:val="18"/>
                      <w:szCs w:val="18"/>
                    </w:rPr>
                    <w:t>建立台账</w:t>
                  </w:r>
                </w:p>
              </w:tc>
            </w:tr>
            <w:tr w:rsidR="0053087A" w:rsidRPr="00CA41D8">
              <w:trPr>
                <w:trHeight w:val="406"/>
                <w:jc w:val="center"/>
              </w:trPr>
              <w:tc>
                <w:tcPr>
                  <w:tcW w:w="729" w:type="dxa"/>
                  <w:vAlign w:val="center"/>
                </w:tcPr>
                <w:p w:rsidR="0053087A" w:rsidRPr="00CA41D8" w:rsidRDefault="00C93FF6">
                  <w:pPr>
                    <w:jc w:val="center"/>
                    <w:rPr>
                      <w:sz w:val="18"/>
                      <w:szCs w:val="18"/>
                    </w:rPr>
                  </w:pPr>
                  <w:r w:rsidRPr="00CA41D8">
                    <w:rPr>
                      <w:sz w:val="18"/>
                      <w:szCs w:val="18"/>
                    </w:rPr>
                    <w:t>废活性炭</w:t>
                  </w:r>
                </w:p>
              </w:tc>
              <w:tc>
                <w:tcPr>
                  <w:tcW w:w="729" w:type="dxa"/>
                  <w:vMerge w:val="restart"/>
                  <w:vAlign w:val="center"/>
                </w:tcPr>
                <w:p w:rsidR="0053087A" w:rsidRPr="00CA41D8" w:rsidRDefault="00C93FF6">
                  <w:pPr>
                    <w:jc w:val="center"/>
                    <w:rPr>
                      <w:sz w:val="18"/>
                      <w:szCs w:val="18"/>
                    </w:rPr>
                  </w:pPr>
                  <w:r w:rsidRPr="00CA41D8">
                    <w:rPr>
                      <w:sz w:val="18"/>
                      <w:szCs w:val="18"/>
                    </w:rPr>
                    <w:t>有机废气治理</w:t>
                  </w:r>
                </w:p>
              </w:tc>
              <w:tc>
                <w:tcPr>
                  <w:tcW w:w="729" w:type="dxa"/>
                  <w:vAlign w:val="center"/>
                </w:tcPr>
                <w:p w:rsidR="0053087A" w:rsidRPr="00CA41D8" w:rsidRDefault="00C93FF6">
                  <w:pPr>
                    <w:jc w:val="center"/>
                    <w:rPr>
                      <w:sz w:val="18"/>
                      <w:szCs w:val="18"/>
                    </w:rPr>
                  </w:pPr>
                  <w:r w:rsidRPr="00CA41D8">
                    <w:rPr>
                      <w:sz w:val="18"/>
                      <w:szCs w:val="18"/>
                    </w:rPr>
                    <w:t>危险废物，</w:t>
                  </w:r>
                  <w:r w:rsidRPr="00CA41D8">
                    <w:rPr>
                      <w:sz w:val="18"/>
                      <w:szCs w:val="18"/>
                    </w:rPr>
                    <w:t>HW49</w:t>
                  </w:r>
                  <w:r w:rsidRPr="00CA41D8">
                    <w:rPr>
                      <w:sz w:val="18"/>
                      <w:szCs w:val="18"/>
                    </w:rPr>
                    <w:t>，</w:t>
                  </w:r>
                  <w:r w:rsidRPr="00CA41D8">
                    <w:rPr>
                      <w:sz w:val="18"/>
                      <w:szCs w:val="18"/>
                    </w:rPr>
                    <w:t>900-039-49</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有毒、可燃</w:t>
                  </w:r>
                </w:p>
              </w:tc>
              <w:tc>
                <w:tcPr>
                  <w:tcW w:w="729" w:type="dxa"/>
                  <w:vAlign w:val="center"/>
                </w:tcPr>
                <w:p w:rsidR="0053087A" w:rsidRPr="00CA41D8" w:rsidRDefault="00C93FF6">
                  <w:pPr>
                    <w:jc w:val="center"/>
                    <w:rPr>
                      <w:sz w:val="18"/>
                      <w:szCs w:val="18"/>
                    </w:rPr>
                  </w:pPr>
                  <w:r w:rsidRPr="00CA41D8">
                    <w:rPr>
                      <w:sz w:val="18"/>
                      <w:szCs w:val="18"/>
                    </w:rPr>
                    <w:t>6.48t/a</w:t>
                  </w:r>
                </w:p>
              </w:tc>
              <w:tc>
                <w:tcPr>
                  <w:tcW w:w="729" w:type="dxa"/>
                  <w:vMerge w:val="restart"/>
                  <w:vAlign w:val="center"/>
                </w:tcPr>
                <w:p w:rsidR="0053087A" w:rsidRPr="00CA41D8" w:rsidRDefault="00C93FF6">
                  <w:pPr>
                    <w:jc w:val="center"/>
                    <w:rPr>
                      <w:sz w:val="18"/>
                      <w:szCs w:val="18"/>
                    </w:rPr>
                  </w:pPr>
                  <w:r w:rsidRPr="00CA41D8">
                    <w:rPr>
                      <w:bCs/>
                      <w:sz w:val="18"/>
                      <w:szCs w:val="18"/>
                    </w:rPr>
                    <w:t>危废暂存间</w:t>
                  </w:r>
                </w:p>
              </w:tc>
              <w:tc>
                <w:tcPr>
                  <w:tcW w:w="729" w:type="dxa"/>
                  <w:vMerge w:val="restart"/>
                  <w:vAlign w:val="center"/>
                </w:tcPr>
                <w:p w:rsidR="0053087A" w:rsidRPr="00CA41D8" w:rsidRDefault="00C93FF6">
                  <w:pPr>
                    <w:jc w:val="center"/>
                    <w:rPr>
                      <w:sz w:val="18"/>
                      <w:szCs w:val="18"/>
                    </w:rPr>
                  </w:pPr>
                  <w:r w:rsidRPr="00CA41D8">
                    <w:rPr>
                      <w:sz w:val="18"/>
                      <w:szCs w:val="18"/>
                    </w:rPr>
                    <w:t>有危废处置资质的单位处置</w:t>
                  </w:r>
                </w:p>
              </w:tc>
              <w:tc>
                <w:tcPr>
                  <w:tcW w:w="730" w:type="dxa"/>
                  <w:vAlign w:val="center"/>
                </w:tcPr>
                <w:p w:rsidR="0053087A" w:rsidRPr="00CA41D8" w:rsidRDefault="00C93FF6">
                  <w:pPr>
                    <w:jc w:val="center"/>
                    <w:rPr>
                      <w:sz w:val="18"/>
                      <w:szCs w:val="18"/>
                    </w:rPr>
                  </w:pPr>
                  <w:r w:rsidRPr="00CA41D8">
                    <w:rPr>
                      <w:sz w:val="18"/>
                      <w:szCs w:val="18"/>
                    </w:rPr>
                    <w:t>6.48t/a</w:t>
                  </w:r>
                </w:p>
              </w:tc>
              <w:tc>
                <w:tcPr>
                  <w:tcW w:w="730" w:type="dxa"/>
                  <w:vMerge w:val="restart"/>
                  <w:vAlign w:val="center"/>
                </w:tcPr>
                <w:p w:rsidR="0053087A" w:rsidRPr="00CA41D8" w:rsidRDefault="00C93FF6">
                  <w:pPr>
                    <w:jc w:val="center"/>
                    <w:rPr>
                      <w:sz w:val="18"/>
                      <w:szCs w:val="18"/>
                    </w:rPr>
                  </w:pPr>
                  <w:r w:rsidRPr="00CA41D8">
                    <w:rPr>
                      <w:sz w:val="18"/>
                      <w:szCs w:val="18"/>
                    </w:rPr>
                    <w:t>危废间暂存，建立台账及危废转移制度</w:t>
                  </w: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废紫外线灯管</w:t>
                  </w:r>
                </w:p>
              </w:tc>
              <w:tc>
                <w:tcPr>
                  <w:tcW w:w="729" w:type="dxa"/>
                  <w:vMerge/>
                  <w:vAlign w:val="center"/>
                </w:tcPr>
                <w:p w:rsidR="0053087A" w:rsidRPr="00CA41D8" w:rsidRDefault="0053087A">
                  <w:pPr>
                    <w:jc w:val="center"/>
                    <w:rPr>
                      <w:sz w:val="18"/>
                      <w:szCs w:val="18"/>
                    </w:rPr>
                  </w:pPr>
                </w:p>
              </w:tc>
              <w:tc>
                <w:tcPr>
                  <w:tcW w:w="729" w:type="dxa"/>
                  <w:vAlign w:val="center"/>
                </w:tcPr>
                <w:p w:rsidR="0053087A" w:rsidRPr="00CA41D8" w:rsidRDefault="00C93FF6">
                  <w:pPr>
                    <w:jc w:val="center"/>
                    <w:rPr>
                      <w:sz w:val="18"/>
                      <w:szCs w:val="18"/>
                    </w:rPr>
                  </w:pPr>
                  <w:r w:rsidRPr="00CA41D8">
                    <w:rPr>
                      <w:sz w:val="18"/>
                      <w:szCs w:val="18"/>
                    </w:rPr>
                    <w:t>危险废物，</w:t>
                  </w:r>
                  <w:r w:rsidRPr="00CA41D8">
                    <w:rPr>
                      <w:sz w:val="18"/>
                      <w:szCs w:val="18"/>
                    </w:rPr>
                    <w:t>HW29</w:t>
                  </w:r>
                  <w:r w:rsidRPr="00CA41D8">
                    <w:rPr>
                      <w:sz w:val="18"/>
                      <w:szCs w:val="18"/>
                    </w:rPr>
                    <w:t>，</w:t>
                  </w:r>
                  <w:r w:rsidRPr="00CA41D8">
                    <w:rPr>
                      <w:sz w:val="18"/>
                      <w:szCs w:val="18"/>
                    </w:rPr>
                    <w:t>900-023-29</w:t>
                  </w:r>
                </w:p>
              </w:tc>
              <w:tc>
                <w:tcPr>
                  <w:tcW w:w="729" w:type="dxa"/>
                  <w:vAlign w:val="center"/>
                </w:tcPr>
                <w:p w:rsidR="0053087A" w:rsidRPr="00CA41D8" w:rsidRDefault="00C93FF6">
                  <w:pPr>
                    <w:jc w:val="center"/>
                    <w:rPr>
                      <w:sz w:val="18"/>
                      <w:szCs w:val="18"/>
                    </w:rPr>
                  </w:pPr>
                  <w:r w:rsidRPr="00CA41D8">
                    <w:rPr>
                      <w:bCs/>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bCs/>
                      <w:sz w:val="18"/>
                      <w:szCs w:val="18"/>
                    </w:rPr>
                    <w:t>有毒</w:t>
                  </w:r>
                </w:p>
              </w:tc>
              <w:tc>
                <w:tcPr>
                  <w:tcW w:w="729" w:type="dxa"/>
                  <w:vAlign w:val="center"/>
                </w:tcPr>
                <w:p w:rsidR="0053087A" w:rsidRPr="00CA41D8" w:rsidRDefault="00C93FF6">
                  <w:pPr>
                    <w:jc w:val="center"/>
                    <w:rPr>
                      <w:sz w:val="18"/>
                      <w:szCs w:val="18"/>
                    </w:rPr>
                  </w:pPr>
                  <w:r w:rsidRPr="00CA41D8">
                    <w:rPr>
                      <w:sz w:val="18"/>
                      <w:szCs w:val="18"/>
                    </w:rPr>
                    <w:t>0.05 t/a</w:t>
                  </w:r>
                </w:p>
              </w:tc>
              <w:tc>
                <w:tcPr>
                  <w:tcW w:w="729" w:type="dxa"/>
                  <w:vMerge/>
                  <w:vAlign w:val="center"/>
                </w:tcPr>
                <w:p w:rsidR="0053087A" w:rsidRPr="00CA41D8" w:rsidRDefault="0053087A">
                  <w:pPr>
                    <w:jc w:val="center"/>
                    <w:rPr>
                      <w:sz w:val="18"/>
                      <w:szCs w:val="18"/>
                    </w:rPr>
                  </w:pPr>
                </w:p>
              </w:tc>
              <w:tc>
                <w:tcPr>
                  <w:tcW w:w="729" w:type="dxa"/>
                  <w:vMerge/>
                  <w:vAlign w:val="center"/>
                </w:tcPr>
                <w:p w:rsidR="0053087A" w:rsidRPr="00CA41D8" w:rsidRDefault="0053087A">
                  <w:pPr>
                    <w:jc w:val="center"/>
                    <w:rPr>
                      <w:sz w:val="18"/>
                      <w:szCs w:val="18"/>
                    </w:rPr>
                  </w:pPr>
                </w:p>
              </w:tc>
              <w:tc>
                <w:tcPr>
                  <w:tcW w:w="730" w:type="dxa"/>
                  <w:vAlign w:val="center"/>
                </w:tcPr>
                <w:p w:rsidR="0053087A" w:rsidRPr="00CA41D8" w:rsidRDefault="00C93FF6">
                  <w:pPr>
                    <w:jc w:val="center"/>
                    <w:rPr>
                      <w:sz w:val="18"/>
                      <w:szCs w:val="18"/>
                    </w:rPr>
                  </w:pPr>
                  <w:r w:rsidRPr="00CA41D8">
                    <w:rPr>
                      <w:sz w:val="18"/>
                      <w:szCs w:val="18"/>
                    </w:rPr>
                    <w:t>0..05 t/a</w:t>
                  </w:r>
                </w:p>
              </w:tc>
              <w:tc>
                <w:tcPr>
                  <w:tcW w:w="730" w:type="dxa"/>
                  <w:vMerge/>
                  <w:vAlign w:val="center"/>
                </w:tcPr>
                <w:p w:rsidR="0053087A" w:rsidRPr="00CA41D8" w:rsidRDefault="0053087A">
                  <w:pPr>
                    <w:jc w:val="center"/>
                    <w:rPr>
                      <w:sz w:val="18"/>
                      <w:szCs w:val="18"/>
                    </w:rPr>
                  </w:pPr>
                </w:p>
              </w:tc>
            </w:tr>
            <w:tr w:rsidR="0053087A" w:rsidRPr="00CA41D8">
              <w:trPr>
                <w:trHeight w:val="389"/>
                <w:jc w:val="center"/>
              </w:trPr>
              <w:tc>
                <w:tcPr>
                  <w:tcW w:w="729" w:type="dxa"/>
                  <w:vAlign w:val="center"/>
                </w:tcPr>
                <w:p w:rsidR="0053087A" w:rsidRPr="00B337F1" w:rsidRDefault="00C93FF6">
                  <w:pPr>
                    <w:jc w:val="center"/>
                    <w:rPr>
                      <w:color w:val="FF0000"/>
                      <w:sz w:val="18"/>
                      <w:szCs w:val="18"/>
                    </w:rPr>
                  </w:pPr>
                  <w:r w:rsidRPr="00B337F1">
                    <w:rPr>
                      <w:color w:val="FF0000"/>
                      <w:sz w:val="18"/>
                      <w:szCs w:val="18"/>
                    </w:rPr>
                    <w:t>废润滑油</w:t>
                  </w:r>
                </w:p>
              </w:tc>
              <w:tc>
                <w:tcPr>
                  <w:tcW w:w="729" w:type="dxa"/>
                  <w:vAlign w:val="center"/>
                </w:tcPr>
                <w:p w:rsidR="0053087A" w:rsidRPr="00B337F1" w:rsidRDefault="00C93FF6">
                  <w:pPr>
                    <w:jc w:val="center"/>
                    <w:rPr>
                      <w:color w:val="FF0000"/>
                      <w:sz w:val="18"/>
                      <w:szCs w:val="18"/>
                    </w:rPr>
                  </w:pPr>
                  <w:r w:rsidRPr="00B337F1">
                    <w:rPr>
                      <w:color w:val="FF0000"/>
                      <w:sz w:val="18"/>
                      <w:szCs w:val="18"/>
                    </w:rPr>
                    <w:t>设备维护</w:t>
                  </w:r>
                </w:p>
              </w:tc>
              <w:tc>
                <w:tcPr>
                  <w:tcW w:w="729" w:type="dxa"/>
                  <w:vAlign w:val="center"/>
                </w:tcPr>
                <w:p w:rsidR="0053087A" w:rsidRPr="00B337F1" w:rsidRDefault="00C93FF6">
                  <w:pPr>
                    <w:jc w:val="center"/>
                    <w:rPr>
                      <w:color w:val="FF0000"/>
                      <w:sz w:val="18"/>
                      <w:szCs w:val="18"/>
                    </w:rPr>
                  </w:pPr>
                  <w:r w:rsidRPr="00B337F1">
                    <w:rPr>
                      <w:color w:val="FF0000"/>
                      <w:sz w:val="18"/>
                      <w:szCs w:val="18"/>
                    </w:rPr>
                    <w:t>危险废物，</w:t>
                  </w:r>
                  <w:r w:rsidRPr="00B337F1">
                    <w:rPr>
                      <w:color w:val="FF0000"/>
                      <w:sz w:val="18"/>
                      <w:szCs w:val="18"/>
                    </w:rPr>
                    <w:t>HW08</w:t>
                  </w:r>
                  <w:r w:rsidRPr="00B337F1">
                    <w:rPr>
                      <w:color w:val="FF0000"/>
                      <w:sz w:val="18"/>
                      <w:szCs w:val="18"/>
                    </w:rPr>
                    <w:t>，</w:t>
                  </w:r>
                  <w:r w:rsidRPr="00B337F1">
                    <w:rPr>
                      <w:color w:val="FF0000"/>
                      <w:sz w:val="18"/>
                      <w:szCs w:val="18"/>
                    </w:rPr>
                    <w:t>900-214-08</w:t>
                  </w:r>
                </w:p>
              </w:tc>
              <w:tc>
                <w:tcPr>
                  <w:tcW w:w="729" w:type="dxa"/>
                  <w:vAlign w:val="center"/>
                </w:tcPr>
                <w:p w:rsidR="0053087A" w:rsidRPr="00B337F1" w:rsidRDefault="00C93FF6">
                  <w:pPr>
                    <w:jc w:val="center"/>
                    <w:rPr>
                      <w:color w:val="FF0000"/>
                      <w:sz w:val="18"/>
                      <w:szCs w:val="18"/>
                    </w:rPr>
                  </w:pPr>
                  <w:r w:rsidRPr="00B337F1">
                    <w:rPr>
                      <w:bCs/>
                      <w:color w:val="FF0000"/>
                      <w:sz w:val="18"/>
                      <w:szCs w:val="18"/>
                    </w:rPr>
                    <w:t>矿物油、有机溶剂等</w:t>
                  </w:r>
                </w:p>
              </w:tc>
              <w:tc>
                <w:tcPr>
                  <w:tcW w:w="729" w:type="dxa"/>
                  <w:vAlign w:val="center"/>
                </w:tcPr>
                <w:p w:rsidR="0053087A" w:rsidRPr="00B337F1" w:rsidRDefault="00C93FF6">
                  <w:pPr>
                    <w:jc w:val="center"/>
                    <w:rPr>
                      <w:color w:val="FF0000"/>
                      <w:sz w:val="18"/>
                      <w:szCs w:val="18"/>
                    </w:rPr>
                  </w:pPr>
                  <w:r w:rsidRPr="00B337F1">
                    <w:rPr>
                      <w:bCs/>
                      <w:color w:val="FF0000"/>
                      <w:sz w:val="18"/>
                      <w:szCs w:val="18"/>
                    </w:rPr>
                    <w:t>液</w:t>
                  </w:r>
                </w:p>
              </w:tc>
              <w:tc>
                <w:tcPr>
                  <w:tcW w:w="729" w:type="dxa"/>
                  <w:vAlign w:val="center"/>
                </w:tcPr>
                <w:p w:rsidR="0053087A" w:rsidRPr="00B337F1" w:rsidRDefault="00C93FF6">
                  <w:pPr>
                    <w:jc w:val="center"/>
                    <w:rPr>
                      <w:color w:val="FF0000"/>
                      <w:sz w:val="18"/>
                      <w:szCs w:val="18"/>
                    </w:rPr>
                  </w:pPr>
                  <w:r w:rsidRPr="00B337F1">
                    <w:rPr>
                      <w:bCs/>
                      <w:color w:val="FF0000"/>
                      <w:sz w:val="18"/>
                      <w:szCs w:val="18"/>
                    </w:rPr>
                    <w:t>有毒、可燃</w:t>
                  </w:r>
                </w:p>
              </w:tc>
              <w:tc>
                <w:tcPr>
                  <w:tcW w:w="729" w:type="dxa"/>
                  <w:vAlign w:val="center"/>
                </w:tcPr>
                <w:p w:rsidR="0053087A" w:rsidRPr="00B337F1" w:rsidRDefault="00B337F1">
                  <w:pPr>
                    <w:jc w:val="center"/>
                    <w:rPr>
                      <w:color w:val="FF0000"/>
                      <w:sz w:val="18"/>
                      <w:szCs w:val="18"/>
                    </w:rPr>
                  </w:pPr>
                  <w:r w:rsidRPr="00B337F1">
                    <w:rPr>
                      <w:color w:val="FF0000"/>
                      <w:sz w:val="18"/>
                      <w:szCs w:val="18"/>
                    </w:rPr>
                    <w:t>0.1t/a</w:t>
                  </w:r>
                </w:p>
              </w:tc>
              <w:tc>
                <w:tcPr>
                  <w:tcW w:w="729" w:type="dxa"/>
                  <w:vMerge/>
                  <w:vAlign w:val="center"/>
                </w:tcPr>
                <w:p w:rsidR="0053087A" w:rsidRPr="00B337F1" w:rsidRDefault="0053087A">
                  <w:pPr>
                    <w:jc w:val="center"/>
                    <w:rPr>
                      <w:color w:val="FF0000"/>
                      <w:sz w:val="18"/>
                      <w:szCs w:val="18"/>
                    </w:rPr>
                  </w:pPr>
                </w:p>
              </w:tc>
              <w:tc>
                <w:tcPr>
                  <w:tcW w:w="729" w:type="dxa"/>
                  <w:vMerge/>
                  <w:vAlign w:val="center"/>
                </w:tcPr>
                <w:p w:rsidR="0053087A" w:rsidRPr="00B337F1" w:rsidRDefault="0053087A">
                  <w:pPr>
                    <w:jc w:val="center"/>
                    <w:rPr>
                      <w:color w:val="FF0000"/>
                      <w:sz w:val="18"/>
                      <w:szCs w:val="18"/>
                    </w:rPr>
                  </w:pPr>
                </w:p>
              </w:tc>
              <w:tc>
                <w:tcPr>
                  <w:tcW w:w="730" w:type="dxa"/>
                  <w:vAlign w:val="center"/>
                </w:tcPr>
                <w:p w:rsidR="0053087A" w:rsidRPr="00B337F1" w:rsidRDefault="00B337F1">
                  <w:pPr>
                    <w:jc w:val="center"/>
                    <w:rPr>
                      <w:color w:val="FF0000"/>
                      <w:sz w:val="18"/>
                      <w:szCs w:val="18"/>
                    </w:rPr>
                  </w:pPr>
                  <w:r w:rsidRPr="00B337F1">
                    <w:rPr>
                      <w:color w:val="FF0000"/>
                      <w:sz w:val="18"/>
                      <w:szCs w:val="18"/>
                    </w:rPr>
                    <w:t>0.1t/a</w:t>
                  </w:r>
                </w:p>
              </w:tc>
              <w:tc>
                <w:tcPr>
                  <w:tcW w:w="730" w:type="dxa"/>
                  <w:vMerge/>
                  <w:vAlign w:val="center"/>
                </w:tcPr>
                <w:p w:rsidR="0053087A" w:rsidRPr="00CA41D8" w:rsidRDefault="0053087A">
                  <w:pPr>
                    <w:jc w:val="center"/>
                    <w:rPr>
                      <w:sz w:val="18"/>
                      <w:szCs w:val="18"/>
                    </w:rPr>
                  </w:pP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废过滤棉</w:t>
                  </w:r>
                </w:p>
              </w:tc>
              <w:tc>
                <w:tcPr>
                  <w:tcW w:w="729" w:type="dxa"/>
                  <w:vAlign w:val="center"/>
                </w:tcPr>
                <w:p w:rsidR="0053087A" w:rsidRPr="00CA41D8" w:rsidRDefault="00C93FF6">
                  <w:pPr>
                    <w:jc w:val="center"/>
                    <w:rPr>
                      <w:sz w:val="18"/>
                      <w:szCs w:val="18"/>
                    </w:rPr>
                  </w:pPr>
                  <w:r w:rsidRPr="00CA41D8">
                    <w:rPr>
                      <w:sz w:val="18"/>
                      <w:szCs w:val="18"/>
                    </w:rPr>
                    <w:t>漆雾治理</w:t>
                  </w:r>
                </w:p>
              </w:tc>
              <w:tc>
                <w:tcPr>
                  <w:tcW w:w="729" w:type="dxa"/>
                  <w:vAlign w:val="center"/>
                </w:tcPr>
                <w:p w:rsidR="0053087A" w:rsidRPr="00CA41D8" w:rsidRDefault="00C93FF6">
                  <w:pPr>
                    <w:jc w:val="center"/>
                    <w:rPr>
                      <w:sz w:val="18"/>
                      <w:szCs w:val="18"/>
                    </w:rPr>
                  </w:pPr>
                  <w:r w:rsidRPr="00CA41D8">
                    <w:rPr>
                      <w:sz w:val="18"/>
                      <w:szCs w:val="18"/>
                    </w:rPr>
                    <w:t>危险废物，</w:t>
                  </w:r>
                  <w:r w:rsidRPr="00CA41D8">
                    <w:rPr>
                      <w:sz w:val="18"/>
                      <w:szCs w:val="18"/>
                    </w:rPr>
                    <w:t>HW12</w:t>
                  </w:r>
                  <w:r w:rsidRPr="00CA41D8">
                    <w:rPr>
                      <w:sz w:val="18"/>
                      <w:szCs w:val="18"/>
                    </w:rPr>
                    <w:t>，</w:t>
                  </w:r>
                  <w:r w:rsidRPr="00CA41D8">
                    <w:rPr>
                      <w:sz w:val="18"/>
                      <w:szCs w:val="18"/>
                    </w:rPr>
                    <w:t>900-252-12</w:t>
                  </w:r>
                </w:p>
              </w:tc>
              <w:tc>
                <w:tcPr>
                  <w:tcW w:w="729" w:type="dxa"/>
                  <w:vAlign w:val="center"/>
                </w:tcPr>
                <w:p w:rsidR="0053087A" w:rsidRPr="00CA41D8" w:rsidRDefault="00C93FF6">
                  <w:pPr>
                    <w:jc w:val="center"/>
                    <w:rPr>
                      <w:bCs/>
                      <w:sz w:val="18"/>
                      <w:szCs w:val="18"/>
                    </w:rPr>
                  </w:pPr>
                  <w:r w:rsidRPr="00CA41D8">
                    <w:rPr>
                      <w:bCs/>
                      <w:sz w:val="18"/>
                      <w:szCs w:val="18"/>
                    </w:rPr>
                    <w:t>/</w:t>
                  </w:r>
                </w:p>
              </w:tc>
              <w:tc>
                <w:tcPr>
                  <w:tcW w:w="729" w:type="dxa"/>
                  <w:vAlign w:val="center"/>
                </w:tcPr>
                <w:p w:rsidR="0053087A" w:rsidRPr="00CA41D8" w:rsidRDefault="00C93FF6">
                  <w:pPr>
                    <w:jc w:val="center"/>
                    <w:rPr>
                      <w:bCs/>
                      <w:sz w:val="18"/>
                      <w:szCs w:val="18"/>
                    </w:rPr>
                  </w:pPr>
                  <w:r w:rsidRPr="00CA41D8">
                    <w:rPr>
                      <w:bCs/>
                      <w:sz w:val="18"/>
                      <w:szCs w:val="18"/>
                    </w:rPr>
                    <w:t>固</w:t>
                  </w:r>
                </w:p>
              </w:tc>
              <w:tc>
                <w:tcPr>
                  <w:tcW w:w="729" w:type="dxa"/>
                  <w:vAlign w:val="center"/>
                </w:tcPr>
                <w:p w:rsidR="0053087A" w:rsidRPr="00CA41D8" w:rsidRDefault="00C93FF6">
                  <w:pPr>
                    <w:jc w:val="center"/>
                    <w:rPr>
                      <w:bCs/>
                      <w:sz w:val="18"/>
                      <w:szCs w:val="18"/>
                    </w:rPr>
                  </w:pPr>
                  <w:r w:rsidRPr="00CA41D8">
                    <w:rPr>
                      <w:bCs/>
                      <w:sz w:val="18"/>
                      <w:szCs w:val="18"/>
                    </w:rPr>
                    <w:t>有毒、可燃</w:t>
                  </w:r>
                </w:p>
              </w:tc>
              <w:tc>
                <w:tcPr>
                  <w:tcW w:w="729" w:type="dxa"/>
                  <w:vAlign w:val="center"/>
                </w:tcPr>
                <w:p w:rsidR="0053087A" w:rsidRPr="00CA41D8" w:rsidRDefault="00C93FF6">
                  <w:pPr>
                    <w:jc w:val="center"/>
                    <w:rPr>
                      <w:sz w:val="18"/>
                      <w:szCs w:val="18"/>
                    </w:rPr>
                  </w:pPr>
                  <w:r w:rsidRPr="00CA41D8">
                    <w:rPr>
                      <w:sz w:val="18"/>
                      <w:szCs w:val="18"/>
                    </w:rPr>
                    <w:t>1.082t/a</w:t>
                  </w:r>
                </w:p>
              </w:tc>
              <w:tc>
                <w:tcPr>
                  <w:tcW w:w="729" w:type="dxa"/>
                  <w:vMerge/>
                  <w:vAlign w:val="center"/>
                </w:tcPr>
                <w:p w:rsidR="0053087A" w:rsidRPr="00CA41D8" w:rsidRDefault="0053087A">
                  <w:pPr>
                    <w:jc w:val="center"/>
                    <w:rPr>
                      <w:sz w:val="18"/>
                      <w:szCs w:val="18"/>
                    </w:rPr>
                  </w:pPr>
                </w:p>
              </w:tc>
              <w:tc>
                <w:tcPr>
                  <w:tcW w:w="729" w:type="dxa"/>
                  <w:vMerge/>
                  <w:vAlign w:val="center"/>
                </w:tcPr>
                <w:p w:rsidR="0053087A" w:rsidRPr="00CA41D8" w:rsidRDefault="0053087A">
                  <w:pPr>
                    <w:jc w:val="center"/>
                    <w:rPr>
                      <w:sz w:val="18"/>
                      <w:szCs w:val="18"/>
                    </w:rPr>
                  </w:pPr>
                </w:p>
              </w:tc>
              <w:tc>
                <w:tcPr>
                  <w:tcW w:w="730" w:type="dxa"/>
                  <w:vAlign w:val="center"/>
                </w:tcPr>
                <w:p w:rsidR="0053087A" w:rsidRPr="00CA41D8" w:rsidRDefault="00C93FF6">
                  <w:pPr>
                    <w:jc w:val="center"/>
                    <w:rPr>
                      <w:sz w:val="18"/>
                      <w:szCs w:val="18"/>
                    </w:rPr>
                  </w:pPr>
                  <w:r w:rsidRPr="00CA41D8">
                    <w:rPr>
                      <w:sz w:val="18"/>
                      <w:szCs w:val="18"/>
                    </w:rPr>
                    <w:t>1.082t/a</w:t>
                  </w:r>
                </w:p>
              </w:tc>
              <w:tc>
                <w:tcPr>
                  <w:tcW w:w="730" w:type="dxa"/>
                  <w:vMerge/>
                  <w:vAlign w:val="center"/>
                </w:tcPr>
                <w:p w:rsidR="0053087A" w:rsidRPr="00CA41D8" w:rsidRDefault="0053087A">
                  <w:pPr>
                    <w:jc w:val="center"/>
                    <w:rPr>
                      <w:sz w:val="18"/>
                      <w:szCs w:val="18"/>
                    </w:rPr>
                  </w:pP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生活垃圾</w:t>
                  </w:r>
                </w:p>
              </w:tc>
              <w:tc>
                <w:tcPr>
                  <w:tcW w:w="729" w:type="dxa"/>
                  <w:vAlign w:val="center"/>
                </w:tcPr>
                <w:p w:rsidR="0053087A" w:rsidRPr="00CA41D8" w:rsidRDefault="00C93FF6">
                  <w:pPr>
                    <w:jc w:val="center"/>
                    <w:rPr>
                      <w:sz w:val="18"/>
                      <w:szCs w:val="18"/>
                    </w:rPr>
                  </w:pPr>
                  <w:r w:rsidRPr="00CA41D8">
                    <w:rPr>
                      <w:sz w:val="18"/>
                      <w:szCs w:val="18"/>
                    </w:rPr>
                    <w:t>员工生活</w:t>
                  </w:r>
                </w:p>
              </w:tc>
              <w:tc>
                <w:tcPr>
                  <w:tcW w:w="729" w:type="dxa"/>
                  <w:vAlign w:val="center"/>
                </w:tcPr>
                <w:p w:rsidR="0053087A" w:rsidRPr="00CA41D8" w:rsidRDefault="00C93FF6">
                  <w:pPr>
                    <w:jc w:val="center"/>
                    <w:rPr>
                      <w:sz w:val="18"/>
                      <w:szCs w:val="18"/>
                    </w:rPr>
                  </w:pPr>
                  <w:r w:rsidRPr="00CA41D8">
                    <w:rPr>
                      <w:sz w:val="18"/>
                      <w:szCs w:val="18"/>
                    </w:rPr>
                    <w:t>一般固废</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sz w:val="18"/>
                      <w:szCs w:val="18"/>
                    </w:rPr>
                    <w:t>4.5t/a</w:t>
                  </w:r>
                </w:p>
              </w:tc>
              <w:tc>
                <w:tcPr>
                  <w:tcW w:w="729" w:type="dxa"/>
                  <w:vMerge w:val="restart"/>
                  <w:vAlign w:val="center"/>
                </w:tcPr>
                <w:p w:rsidR="0053087A" w:rsidRPr="00CA41D8" w:rsidRDefault="00C93FF6">
                  <w:pPr>
                    <w:jc w:val="center"/>
                    <w:rPr>
                      <w:sz w:val="18"/>
                      <w:szCs w:val="18"/>
                    </w:rPr>
                  </w:pPr>
                  <w:r w:rsidRPr="00CA41D8">
                    <w:rPr>
                      <w:sz w:val="18"/>
                      <w:szCs w:val="18"/>
                    </w:rPr>
                    <w:t>带盖盖垃圾桶</w:t>
                  </w:r>
                </w:p>
              </w:tc>
              <w:tc>
                <w:tcPr>
                  <w:tcW w:w="729" w:type="dxa"/>
                  <w:vMerge w:val="restart"/>
                  <w:vAlign w:val="center"/>
                </w:tcPr>
                <w:p w:rsidR="0053087A" w:rsidRPr="00CA41D8" w:rsidRDefault="00C93FF6">
                  <w:pPr>
                    <w:jc w:val="center"/>
                    <w:rPr>
                      <w:sz w:val="18"/>
                      <w:szCs w:val="18"/>
                    </w:rPr>
                  </w:pPr>
                  <w:r w:rsidRPr="00CA41D8">
                    <w:rPr>
                      <w:sz w:val="18"/>
                      <w:szCs w:val="18"/>
                    </w:rPr>
                    <w:t>环卫部门处置</w:t>
                  </w:r>
                </w:p>
              </w:tc>
              <w:tc>
                <w:tcPr>
                  <w:tcW w:w="730" w:type="dxa"/>
                  <w:vAlign w:val="center"/>
                </w:tcPr>
                <w:p w:rsidR="0053087A" w:rsidRPr="00CA41D8" w:rsidRDefault="00C93FF6">
                  <w:pPr>
                    <w:jc w:val="center"/>
                    <w:rPr>
                      <w:sz w:val="18"/>
                      <w:szCs w:val="18"/>
                    </w:rPr>
                  </w:pPr>
                  <w:r w:rsidRPr="00CA41D8">
                    <w:rPr>
                      <w:sz w:val="18"/>
                      <w:szCs w:val="18"/>
                    </w:rPr>
                    <w:t>4.5t/a</w:t>
                  </w:r>
                </w:p>
              </w:tc>
              <w:tc>
                <w:tcPr>
                  <w:tcW w:w="730" w:type="dxa"/>
                  <w:vAlign w:val="center"/>
                </w:tcPr>
                <w:p w:rsidR="0053087A" w:rsidRPr="00CA41D8" w:rsidRDefault="00C93FF6">
                  <w:pPr>
                    <w:jc w:val="center"/>
                    <w:rPr>
                      <w:sz w:val="18"/>
                      <w:szCs w:val="18"/>
                    </w:rPr>
                  </w:pPr>
                  <w:r w:rsidRPr="00CA41D8">
                    <w:rPr>
                      <w:sz w:val="18"/>
                      <w:szCs w:val="18"/>
                    </w:rPr>
                    <w:t>/</w:t>
                  </w: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机修含油抹布、手套</w:t>
                  </w:r>
                </w:p>
              </w:tc>
              <w:tc>
                <w:tcPr>
                  <w:tcW w:w="729" w:type="dxa"/>
                  <w:vAlign w:val="center"/>
                </w:tcPr>
                <w:p w:rsidR="0053087A" w:rsidRPr="00CA41D8" w:rsidRDefault="00C93FF6">
                  <w:pPr>
                    <w:jc w:val="center"/>
                    <w:rPr>
                      <w:sz w:val="18"/>
                      <w:szCs w:val="18"/>
                    </w:rPr>
                  </w:pPr>
                  <w:r w:rsidRPr="00CA41D8">
                    <w:rPr>
                      <w:sz w:val="18"/>
                      <w:szCs w:val="18"/>
                    </w:rPr>
                    <w:t>设备维修维护</w:t>
                  </w:r>
                </w:p>
              </w:tc>
              <w:tc>
                <w:tcPr>
                  <w:tcW w:w="729" w:type="dxa"/>
                  <w:vAlign w:val="center"/>
                </w:tcPr>
                <w:p w:rsidR="0053087A" w:rsidRPr="00CA41D8" w:rsidRDefault="00C93FF6">
                  <w:pPr>
                    <w:jc w:val="center"/>
                    <w:rPr>
                      <w:sz w:val="18"/>
                      <w:szCs w:val="18"/>
                    </w:rPr>
                  </w:pPr>
                  <w:r w:rsidRPr="00CA41D8">
                    <w:rPr>
                      <w:sz w:val="18"/>
                      <w:szCs w:val="18"/>
                    </w:rPr>
                    <w:t>第</w:t>
                  </w:r>
                  <w:r w:rsidRPr="00CA41D8">
                    <w:rPr>
                      <w:sz w:val="18"/>
                      <w:szCs w:val="18"/>
                    </w:rPr>
                    <w:t>Ⅰ</w:t>
                  </w:r>
                  <w:r w:rsidRPr="00CA41D8">
                    <w:rPr>
                      <w:sz w:val="18"/>
                      <w:szCs w:val="18"/>
                    </w:rPr>
                    <w:t>类一般工业固废</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sz w:val="18"/>
                      <w:szCs w:val="18"/>
                    </w:rPr>
                    <w:t>0.01t/a</w:t>
                  </w:r>
                </w:p>
              </w:tc>
              <w:tc>
                <w:tcPr>
                  <w:tcW w:w="729" w:type="dxa"/>
                  <w:vMerge/>
                  <w:vAlign w:val="center"/>
                </w:tcPr>
                <w:p w:rsidR="0053087A" w:rsidRPr="00CA41D8" w:rsidRDefault="0053087A">
                  <w:pPr>
                    <w:jc w:val="center"/>
                    <w:rPr>
                      <w:sz w:val="18"/>
                      <w:szCs w:val="18"/>
                    </w:rPr>
                  </w:pPr>
                </w:p>
              </w:tc>
              <w:tc>
                <w:tcPr>
                  <w:tcW w:w="729" w:type="dxa"/>
                  <w:vMerge/>
                  <w:vAlign w:val="center"/>
                </w:tcPr>
                <w:p w:rsidR="0053087A" w:rsidRPr="00CA41D8" w:rsidRDefault="0053087A">
                  <w:pPr>
                    <w:jc w:val="center"/>
                    <w:rPr>
                      <w:sz w:val="18"/>
                      <w:szCs w:val="18"/>
                    </w:rPr>
                  </w:pPr>
                </w:p>
              </w:tc>
              <w:tc>
                <w:tcPr>
                  <w:tcW w:w="730" w:type="dxa"/>
                  <w:vAlign w:val="center"/>
                </w:tcPr>
                <w:p w:rsidR="0053087A" w:rsidRPr="00CA41D8" w:rsidRDefault="00C93FF6">
                  <w:pPr>
                    <w:jc w:val="center"/>
                    <w:rPr>
                      <w:sz w:val="18"/>
                      <w:szCs w:val="18"/>
                    </w:rPr>
                  </w:pPr>
                  <w:r w:rsidRPr="00CA41D8">
                    <w:rPr>
                      <w:sz w:val="18"/>
                      <w:szCs w:val="18"/>
                    </w:rPr>
                    <w:t>0.01t/a</w:t>
                  </w:r>
                </w:p>
              </w:tc>
              <w:tc>
                <w:tcPr>
                  <w:tcW w:w="730" w:type="dxa"/>
                  <w:vAlign w:val="center"/>
                </w:tcPr>
                <w:p w:rsidR="0053087A" w:rsidRPr="00CA41D8" w:rsidRDefault="00C93FF6">
                  <w:pPr>
                    <w:jc w:val="center"/>
                    <w:rPr>
                      <w:sz w:val="18"/>
                      <w:szCs w:val="18"/>
                    </w:rPr>
                  </w:pPr>
                  <w:r w:rsidRPr="00CA41D8">
                    <w:rPr>
                      <w:sz w:val="18"/>
                      <w:szCs w:val="18"/>
                    </w:rPr>
                    <w:t>/</w:t>
                  </w:r>
                </w:p>
              </w:tc>
            </w:tr>
            <w:tr w:rsidR="0053087A" w:rsidRPr="00CA41D8">
              <w:trPr>
                <w:trHeight w:val="389"/>
                <w:jc w:val="center"/>
              </w:trPr>
              <w:tc>
                <w:tcPr>
                  <w:tcW w:w="729" w:type="dxa"/>
                  <w:vAlign w:val="center"/>
                </w:tcPr>
                <w:p w:rsidR="0053087A" w:rsidRPr="00CA41D8" w:rsidRDefault="00C93FF6">
                  <w:pPr>
                    <w:jc w:val="center"/>
                    <w:rPr>
                      <w:sz w:val="18"/>
                      <w:szCs w:val="18"/>
                    </w:rPr>
                  </w:pPr>
                  <w:r w:rsidRPr="00CA41D8">
                    <w:rPr>
                      <w:sz w:val="18"/>
                      <w:szCs w:val="18"/>
                    </w:rPr>
                    <w:t>泔水</w:t>
                  </w:r>
                </w:p>
              </w:tc>
              <w:tc>
                <w:tcPr>
                  <w:tcW w:w="729" w:type="dxa"/>
                  <w:vAlign w:val="center"/>
                </w:tcPr>
                <w:p w:rsidR="0053087A" w:rsidRPr="00CA41D8" w:rsidRDefault="00C93FF6">
                  <w:pPr>
                    <w:jc w:val="center"/>
                    <w:rPr>
                      <w:sz w:val="18"/>
                      <w:szCs w:val="18"/>
                    </w:rPr>
                  </w:pPr>
                  <w:r w:rsidRPr="00CA41D8">
                    <w:rPr>
                      <w:sz w:val="18"/>
                      <w:szCs w:val="18"/>
                    </w:rPr>
                    <w:t>员工就餐</w:t>
                  </w:r>
                </w:p>
              </w:tc>
              <w:tc>
                <w:tcPr>
                  <w:tcW w:w="729" w:type="dxa"/>
                  <w:vAlign w:val="center"/>
                </w:tcPr>
                <w:p w:rsidR="0053087A" w:rsidRPr="00CA41D8" w:rsidRDefault="00C93FF6">
                  <w:pPr>
                    <w:jc w:val="center"/>
                    <w:rPr>
                      <w:sz w:val="18"/>
                      <w:szCs w:val="18"/>
                    </w:rPr>
                  </w:pPr>
                  <w:r w:rsidRPr="00CA41D8">
                    <w:rPr>
                      <w:sz w:val="18"/>
                      <w:szCs w:val="18"/>
                    </w:rPr>
                    <w:t>餐厨垃圾</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bCs/>
                      <w:sz w:val="18"/>
                      <w:szCs w:val="18"/>
                    </w:rPr>
                    <w:t>固</w:t>
                  </w:r>
                </w:p>
              </w:tc>
              <w:tc>
                <w:tcPr>
                  <w:tcW w:w="729" w:type="dxa"/>
                  <w:vAlign w:val="center"/>
                </w:tcPr>
                <w:p w:rsidR="0053087A" w:rsidRPr="00CA41D8" w:rsidRDefault="00C93FF6">
                  <w:pPr>
                    <w:jc w:val="center"/>
                    <w:rPr>
                      <w:sz w:val="18"/>
                      <w:szCs w:val="18"/>
                    </w:rPr>
                  </w:pPr>
                  <w:r w:rsidRPr="00CA41D8">
                    <w:rPr>
                      <w:sz w:val="18"/>
                      <w:szCs w:val="18"/>
                    </w:rPr>
                    <w:t>/</w:t>
                  </w:r>
                </w:p>
              </w:tc>
              <w:tc>
                <w:tcPr>
                  <w:tcW w:w="729" w:type="dxa"/>
                  <w:vAlign w:val="center"/>
                </w:tcPr>
                <w:p w:rsidR="0053087A" w:rsidRPr="00CA41D8" w:rsidRDefault="00C93FF6">
                  <w:pPr>
                    <w:jc w:val="center"/>
                    <w:rPr>
                      <w:sz w:val="18"/>
                      <w:szCs w:val="18"/>
                    </w:rPr>
                  </w:pPr>
                  <w:r w:rsidRPr="00CA41D8">
                    <w:rPr>
                      <w:sz w:val="18"/>
                      <w:szCs w:val="18"/>
                    </w:rPr>
                    <w:t>0.9 t/a</w:t>
                  </w:r>
                </w:p>
              </w:tc>
              <w:tc>
                <w:tcPr>
                  <w:tcW w:w="729" w:type="dxa"/>
                  <w:vAlign w:val="center"/>
                </w:tcPr>
                <w:p w:rsidR="0053087A" w:rsidRPr="00CA41D8" w:rsidRDefault="00C93FF6">
                  <w:pPr>
                    <w:jc w:val="center"/>
                    <w:rPr>
                      <w:sz w:val="18"/>
                      <w:szCs w:val="18"/>
                    </w:rPr>
                  </w:pPr>
                  <w:r w:rsidRPr="00CA41D8">
                    <w:rPr>
                      <w:sz w:val="18"/>
                      <w:szCs w:val="18"/>
                    </w:rPr>
                    <w:t>专用带盖盖垃圾桶</w:t>
                  </w:r>
                </w:p>
              </w:tc>
              <w:tc>
                <w:tcPr>
                  <w:tcW w:w="729" w:type="dxa"/>
                  <w:vAlign w:val="center"/>
                </w:tcPr>
                <w:p w:rsidR="0053087A" w:rsidRPr="00CA41D8" w:rsidRDefault="00C93FF6">
                  <w:pPr>
                    <w:jc w:val="center"/>
                    <w:rPr>
                      <w:sz w:val="18"/>
                      <w:szCs w:val="18"/>
                    </w:rPr>
                  </w:pPr>
                  <w:r w:rsidRPr="00CA41D8">
                    <w:rPr>
                      <w:sz w:val="18"/>
                      <w:szCs w:val="18"/>
                    </w:rPr>
                    <w:t>相关回收单位每日清运</w:t>
                  </w:r>
                </w:p>
              </w:tc>
              <w:tc>
                <w:tcPr>
                  <w:tcW w:w="730" w:type="dxa"/>
                  <w:vAlign w:val="center"/>
                </w:tcPr>
                <w:p w:rsidR="0053087A" w:rsidRPr="00CA41D8" w:rsidRDefault="00C93FF6">
                  <w:pPr>
                    <w:jc w:val="center"/>
                    <w:rPr>
                      <w:sz w:val="18"/>
                      <w:szCs w:val="18"/>
                    </w:rPr>
                  </w:pPr>
                  <w:r w:rsidRPr="00CA41D8">
                    <w:rPr>
                      <w:sz w:val="18"/>
                      <w:szCs w:val="18"/>
                    </w:rPr>
                    <w:t>0.9 t/a</w:t>
                  </w:r>
                </w:p>
              </w:tc>
              <w:tc>
                <w:tcPr>
                  <w:tcW w:w="730" w:type="dxa"/>
                  <w:vAlign w:val="center"/>
                </w:tcPr>
                <w:p w:rsidR="0053087A" w:rsidRPr="00CA41D8" w:rsidRDefault="00C93FF6">
                  <w:pPr>
                    <w:jc w:val="center"/>
                    <w:rPr>
                      <w:sz w:val="18"/>
                      <w:szCs w:val="18"/>
                    </w:rPr>
                  </w:pPr>
                  <w:r w:rsidRPr="00CA41D8">
                    <w:rPr>
                      <w:sz w:val="18"/>
                      <w:szCs w:val="18"/>
                    </w:rPr>
                    <w:t>建立台账</w:t>
                  </w:r>
                </w:p>
              </w:tc>
            </w:tr>
          </w:tbl>
          <w:p w:rsidR="0053087A" w:rsidRPr="00CA41D8" w:rsidRDefault="00C93FF6">
            <w:pPr>
              <w:spacing w:line="360" w:lineRule="auto"/>
              <w:ind w:firstLineChars="200" w:firstLine="480"/>
              <w:rPr>
                <w:sz w:val="24"/>
              </w:rPr>
            </w:pPr>
            <w:r w:rsidRPr="00CA41D8">
              <w:rPr>
                <w:sz w:val="24"/>
              </w:rPr>
              <w:t>危险废物的收集、暂存、处置要求：</w:t>
            </w:r>
          </w:p>
          <w:p w:rsidR="0053087A" w:rsidRPr="00CA41D8" w:rsidRDefault="00C93FF6">
            <w:pPr>
              <w:spacing w:line="360" w:lineRule="auto"/>
              <w:ind w:firstLineChars="200" w:firstLine="480"/>
              <w:rPr>
                <w:sz w:val="24"/>
              </w:rPr>
            </w:pPr>
            <w:r w:rsidRPr="00CA41D8">
              <w:rPr>
                <w:sz w:val="24"/>
              </w:rPr>
              <w:t>本次评价要求建设单位建设</w:t>
            </w:r>
            <w:r w:rsidRPr="00CA41D8">
              <w:rPr>
                <w:sz w:val="24"/>
              </w:rPr>
              <w:t>1</w:t>
            </w:r>
            <w:r w:rsidRPr="00CA41D8">
              <w:rPr>
                <w:sz w:val="24"/>
              </w:rPr>
              <w:t>间危废暂存间，利用租用厂房进行建设，位于厂房北侧，占地面积为</w:t>
            </w:r>
            <w:r w:rsidRPr="00CA41D8">
              <w:rPr>
                <w:sz w:val="24"/>
              </w:rPr>
              <w:t>5m</w:t>
            </w:r>
            <w:r w:rsidRPr="00CA41D8">
              <w:rPr>
                <w:sz w:val="24"/>
                <w:vertAlign w:val="superscript"/>
              </w:rPr>
              <w:t>2</w:t>
            </w:r>
            <w:r w:rsidRPr="00CA41D8">
              <w:rPr>
                <w:sz w:val="24"/>
              </w:rPr>
              <w:t>，对危险废物进行分类收集，不同类别危废需分区堆存于危废暂存间内，定期委托相关有资质单位进行清运处理。危险</w:t>
            </w:r>
            <w:r w:rsidRPr="00CA41D8">
              <w:rPr>
                <w:sz w:val="24"/>
              </w:rPr>
              <w:lastRenderedPageBreak/>
              <w:t>废物临时贮存应按《危险废物贮存污染控制标准》（</w:t>
            </w:r>
            <w:r w:rsidRPr="00CA41D8">
              <w:rPr>
                <w:sz w:val="24"/>
              </w:rPr>
              <w:t>GB18597-2001</w:t>
            </w:r>
            <w:r w:rsidRPr="00CA41D8">
              <w:rPr>
                <w:sz w:val="24"/>
              </w:rPr>
              <w:t>）进行建设，危废暂存间基础必须防渗；按《环境保护图形标志</w:t>
            </w:r>
            <w:r w:rsidRPr="00CA41D8">
              <w:rPr>
                <w:sz w:val="24"/>
              </w:rPr>
              <w:t>-</w:t>
            </w:r>
            <w:r w:rsidRPr="00CA41D8">
              <w:rPr>
                <w:sz w:val="24"/>
              </w:rPr>
              <w:t>固体废物贮存（处置）场》（</w:t>
            </w:r>
            <w:r w:rsidRPr="00CA41D8">
              <w:rPr>
                <w:sz w:val="24"/>
              </w:rPr>
              <w:t>GB15562.2-1995</w:t>
            </w:r>
            <w:r w:rsidRPr="00CA41D8">
              <w:rPr>
                <w:sz w:val="24"/>
              </w:rPr>
              <w:t>）设立警示标志，门口需粘贴标准规范的危险废物标识和危废信息板，屋内粘贴企业《危险废物管理制度》，盛装危险废物的容器上必须粘贴危险废物标签。</w:t>
            </w:r>
          </w:p>
          <w:p w:rsidR="0053087A" w:rsidRPr="00CA41D8" w:rsidRDefault="00C93FF6">
            <w:pPr>
              <w:spacing w:line="360" w:lineRule="auto"/>
              <w:ind w:firstLineChars="200" w:firstLine="480"/>
              <w:rPr>
                <w:sz w:val="24"/>
              </w:rPr>
            </w:pPr>
            <w:r w:rsidRPr="00CA41D8">
              <w:rPr>
                <w:rFonts w:ascii="宋体" w:hAnsi="宋体" w:cs="宋体" w:hint="eastAsia"/>
                <w:sz w:val="24"/>
              </w:rPr>
              <w:t>①</w:t>
            </w:r>
            <w:r w:rsidRPr="00CA41D8">
              <w:rPr>
                <w:sz w:val="24"/>
              </w:rPr>
              <w:t>应建造专用的带有门和窗户的危险废物贮存设施，也可利用原有构筑物改建成危险废物贮存设施。要防风、防雨、防晒，不允许有其他杂物；要上锁防盗，仓库内要有安全照明设施和观察窗口。</w:t>
            </w:r>
          </w:p>
          <w:p w:rsidR="0053087A" w:rsidRPr="00CA41D8" w:rsidRDefault="00C93FF6">
            <w:pPr>
              <w:spacing w:line="360" w:lineRule="auto"/>
              <w:ind w:firstLineChars="200" w:firstLine="480"/>
              <w:rPr>
                <w:sz w:val="24"/>
              </w:rPr>
            </w:pPr>
            <w:r w:rsidRPr="00CA41D8">
              <w:rPr>
                <w:rFonts w:ascii="宋体" w:hAnsi="宋体" w:cs="宋体" w:hint="eastAsia"/>
                <w:sz w:val="24"/>
              </w:rPr>
              <w:t>②</w:t>
            </w:r>
            <w:r w:rsidRPr="00CA41D8">
              <w:rPr>
                <w:sz w:val="24"/>
              </w:rPr>
              <w:t>危废暂存间必须要密闭建设，门口内侧设立围堰，地面应做好硬化及</w:t>
            </w:r>
            <w:r w:rsidRPr="00CA41D8">
              <w:rPr>
                <w:sz w:val="24"/>
              </w:rPr>
              <w:t>“</w:t>
            </w:r>
            <w:r w:rsidRPr="00CA41D8">
              <w:rPr>
                <w:sz w:val="24"/>
              </w:rPr>
              <w:t>三防</w:t>
            </w:r>
            <w:r w:rsidRPr="00CA41D8">
              <w:rPr>
                <w:sz w:val="24"/>
              </w:rPr>
              <w:t>”</w:t>
            </w:r>
            <w:r w:rsidRPr="00CA41D8">
              <w:rPr>
                <w:sz w:val="24"/>
              </w:rPr>
              <w:t>措施，即防腐蚀、防渗漏、防流失。</w:t>
            </w:r>
          </w:p>
          <w:p w:rsidR="0053087A" w:rsidRPr="00CA41D8" w:rsidRDefault="00C93FF6">
            <w:pPr>
              <w:spacing w:line="360" w:lineRule="auto"/>
              <w:ind w:firstLineChars="200" w:firstLine="480"/>
              <w:rPr>
                <w:sz w:val="24"/>
              </w:rPr>
            </w:pPr>
            <w:r w:rsidRPr="00CA41D8">
              <w:rPr>
                <w:rFonts w:ascii="宋体" w:hAnsi="宋体" w:cs="宋体" w:hint="eastAsia"/>
                <w:sz w:val="24"/>
              </w:rPr>
              <w:t>③</w:t>
            </w:r>
            <w:r w:rsidRPr="00CA41D8">
              <w:rPr>
                <w:sz w:val="24"/>
              </w:rPr>
              <w:t>危废暂存间地面要用坚固、防渗的材料建造，铺设</w:t>
            </w:r>
            <w:r w:rsidRPr="00CA41D8">
              <w:rPr>
                <w:sz w:val="24"/>
              </w:rPr>
              <w:t>“</w:t>
            </w:r>
            <w:r w:rsidRPr="00CA41D8">
              <w:rPr>
                <w:sz w:val="24"/>
              </w:rPr>
              <w:t>两布一膜</w:t>
            </w:r>
            <w:r w:rsidRPr="00CA41D8">
              <w:rPr>
                <w:sz w:val="24"/>
              </w:rPr>
              <w:t>”</w:t>
            </w:r>
            <w:r w:rsidRPr="00CA41D8">
              <w:rPr>
                <w:sz w:val="24"/>
              </w:rPr>
              <w:t>，采用</w:t>
            </w:r>
            <w:r w:rsidRPr="00CA41D8">
              <w:rPr>
                <w:sz w:val="24"/>
              </w:rPr>
              <w:t>“</w:t>
            </w:r>
            <w:r w:rsidRPr="00CA41D8">
              <w:rPr>
                <w:sz w:val="24"/>
              </w:rPr>
              <w:t>土工布</w:t>
            </w:r>
            <w:r w:rsidRPr="00CA41D8">
              <w:rPr>
                <w:sz w:val="24"/>
              </w:rPr>
              <w:t>+</w:t>
            </w:r>
            <w:r w:rsidRPr="00CA41D8">
              <w:rPr>
                <w:sz w:val="24"/>
              </w:rPr>
              <w:t>防渗膜</w:t>
            </w:r>
            <w:r w:rsidRPr="00CA41D8">
              <w:rPr>
                <w:sz w:val="24"/>
              </w:rPr>
              <w:t>+</w:t>
            </w:r>
            <w:r w:rsidRPr="00CA41D8">
              <w:rPr>
                <w:sz w:val="24"/>
              </w:rPr>
              <w:t>土工布上铺设混凝土</w:t>
            </w:r>
            <w:r w:rsidRPr="00CA41D8">
              <w:rPr>
                <w:sz w:val="24"/>
              </w:rPr>
              <w:t>”</w:t>
            </w:r>
            <w:r w:rsidRPr="00CA41D8">
              <w:rPr>
                <w:sz w:val="24"/>
              </w:rPr>
              <w:t>的模式进行建设。且施工期间需拍摄影像、交付设计施工和检验及相关说明资料（委托有资质的环境监理单位进行监理），留档备查；</w:t>
            </w:r>
          </w:p>
          <w:p w:rsidR="0053087A" w:rsidRPr="00CA41D8" w:rsidRDefault="00C93FF6">
            <w:pPr>
              <w:spacing w:line="360" w:lineRule="auto"/>
              <w:ind w:firstLineChars="200" w:firstLine="480"/>
              <w:rPr>
                <w:sz w:val="24"/>
              </w:rPr>
            </w:pPr>
            <w:r w:rsidRPr="00CA41D8">
              <w:rPr>
                <w:rFonts w:ascii="宋体" w:hAnsi="宋体" w:cs="宋体" w:hint="eastAsia"/>
                <w:sz w:val="24"/>
              </w:rPr>
              <w:t>④</w:t>
            </w:r>
            <w:r w:rsidRPr="00CA41D8">
              <w:rPr>
                <w:sz w:val="24"/>
              </w:rPr>
              <w:t>存放液体性危险废物的危废暂存间须有泄漏液体收集装置（例如托盘、导流沟、收集池）；</w:t>
            </w:r>
          </w:p>
          <w:p w:rsidR="0053087A" w:rsidRPr="00CA41D8" w:rsidRDefault="00C93FF6">
            <w:pPr>
              <w:spacing w:line="360" w:lineRule="auto"/>
              <w:ind w:firstLineChars="200" w:firstLine="480"/>
              <w:rPr>
                <w:sz w:val="24"/>
              </w:rPr>
            </w:pPr>
            <w:r w:rsidRPr="00CA41D8">
              <w:rPr>
                <w:rFonts w:ascii="宋体" w:hAnsi="宋体" w:cs="宋体" w:hint="eastAsia"/>
                <w:sz w:val="24"/>
              </w:rPr>
              <w:t>⑤</w:t>
            </w:r>
            <w:r w:rsidRPr="00CA41D8">
              <w:rPr>
                <w:sz w:val="24"/>
              </w:rPr>
              <w:t>危险废物之间由于化学性质不同，必须单独收集，分区堆放，严禁和一般固体废物混装，危险废物使用危废收集桶分类收集；</w:t>
            </w:r>
          </w:p>
          <w:p w:rsidR="0053087A" w:rsidRPr="00CA41D8" w:rsidRDefault="00C93FF6">
            <w:pPr>
              <w:spacing w:line="360" w:lineRule="auto"/>
              <w:ind w:firstLineChars="200" w:firstLine="480"/>
              <w:rPr>
                <w:sz w:val="24"/>
              </w:rPr>
            </w:pPr>
            <w:r w:rsidRPr="00CA41D8">
              <w:rPr>
                <w:rFonts w:ascii="宋体" w:hAnsi="宋体" w:cs="宋体" w:hint="eastAsia"/>
                <w:sz w:val="24"/>
              </w:rPr>
              <w:t>⑥</w:t>
            </w:r>
            <w:r w:rsidRPr="00CA41D8">
              <w:rPr>
                <w:sz w:val="24"/>
              </w:rPr>
              <w:t>根据危险废物的特性须做到相应的防范措施（如易燃的须通风并保持干燥）；</w:t>
            </w:r>
          </w:p>
          <w:p w:rsidR="0053087A" w:rsidRPr="00CA41D8" w:rsidRDefault="00C93FF6">
            <w:pPr>
              <w:spacing w:line="360" w:lineRule="auto"/>
              <w:ind w:firstLineChars="200" w:firstLine="480"/>
              <w:rPr>
                <w:sz w:val="24"/>
              </w:rPr>
            </w:pPr>
            <w:r w:rsidRPr="00CA41D8">
              <w:rPr>
                <w:rFonts w:ascii="宋体" w:hAnsi="宋体" w:cs="宋体" w:hint="eastAsia"/>
                <w:sz w:val="24"/>
              </w:rPr>
              <w:t>⑦</w:t>
            </w:r>
            <w:r w:rsidRPr="00CA41D8">
              <w:rPr>
                <w:sz w:val="24"/>
              </w:rPr>
              <w:t>危险废物贮存场所不得连接市政雨水管或污水管，危险废物贮存设施内清理出来的泄漏物，一律按危险废物处理；</w:t>
            </w:r>
          </w:p>
          <w:p w:rsidR="0053087A" w:rsidRPr="00CA41D8" w:rsidRDefault="00C93FF6">
            <w:pPr>
              <w:spacing w:line="360" w:lineRule="auto"/>
              <w:ind w:firstLineChars="200" w:firstLine="480"/>
              <w:rPr>
                <w:sz w:val="24"/>
              </w:rPr>
            </w:pPr>
            <w:r w:rsidRPr="00CA41D8">
              <w:rPr>
                <w:rFonts w:ascii="宋体" w:hAnsi="宋体" w:cs="宋体" w:hint="eastAsia"/>
                <w:sz w:val="24"/>
              </w:rPr>
              <w:t>⑧</w:t>
            </w:r>
            <w:r w:rsidRPr="00CA41D8">
              <w:rPr>
                <w:sz w:val="24"/>
              </w:rPr>
              <w:t>危废暂存间门口按《环境保护图形标志</w:t>
            </w:r>
            <w:r w:rsidRPr="00CA41D8">
              <w:rPr>
                <w:sz w:val="24"/>
              </w:rPr>
              <w:t>-</w:t>
            </w:r>
            <w:r w:rsidRPr="00CA41D8">
              <w:rPr>
                <w:sz w:val="24"/>
              </w:rPr>
              <w:t>固体废物贮存（处置）场》（</w:t>
            </w:r>
            <w:r w:rsidRPr="00CA41D8">
              <w:rPr>
                <w:sz w:val="24"/>
              </w:rPr>
              <w:t>GB15562.2-1995</w:t>
            </w:r>
            <w:r w:rsidRPr="00CA41D8">
              <w:rPr>
                <w:sz w:val="24"/>
              </w:rPr>
              <w:t>）设立警示标志，门口需粘贴标准规范的危险废物标识和危废信息板，屋内粘贴企业《危险废物管理制度》，盛装危险废物的容器上必须粘贴危险废物标签；</w:t>
            </w:r>
          </w:p>
          <w:p w:rsidR="0053087A" w:rsidRPr="00CA41D8" w:rsidRDefault="00C93FF6">
            <w:pPr>
              <w:spacing w:line="360" w:lineRule="auto"/>
              <w:ind w:firstLineChars="200" w:firstLine="480"/>
              <w:rPr>
                <w:sz w:val="24"/>
              </w:rPr>
            </w:pPr>
            <w:r w:rsidRPr="00CA41D8">
              <w:rPr>
                <w:rFonts w:ascii="宋体" w:hAnsi="宋体" w:cs="宋体" w:hint="eastAsia"/>
                <w:sz w:val="24"/>
              </w:rPr>
              <w:t>⑨</w:t>
            </w:r>
            <w:r w:rsidRPr="00CA41D8">
              <w:rPr>
                <w:sz w:val="24"/>
              </w:rPr>
              <w:t>在常温常压下不水解、不挥发的固体危险废物在贮存设施内分别堆放；</w:t>
            </w:r>
          </w:p>
          <w:p w:rsidR="0053087A" w:rsidRPr="00CA41D8" w:rsidRDefault="00C93FF6">
            <w:pPr>
              <w:spacing w:line="360" w:lineRule="auto"/>
              <w:ind w:firstLineChars="200" w:firstLine="480"/>
              <w:rPr>
                <w:sz w:val="24"/>
              </w:rPr>
            </w:pPr>
            <w:r w:rsidRPr="00CA41D8">
              <w:rPr>
                <w:rFonts w:ascii="宋体" w:hAnsi="宋体" w:cs="宋体" w:hint="eastAsia"/>
                <w:sz w:val="24"/>
              </w:rPr>
              <w:t>⑩</w:t>
            </w:r>
            <w:r w:rsidRPr="00CA41D8">
              <w:rPr>
                <w:sz w:val="24"/>
              </w:rPr>
              <w:t>危险废物外运时需要严格按照《危险废物转移联单管理办法》的相关</w:t>
            </w:r>
            <w:r w:rsidRPr="00CA41D8">
              <w:rPr>
                <w:sz w:val="24"/>
              </w:rPr>
              <w:lastRenderedPageBreak/>
              <w:t>规定报批危险废物转移计划，应做到不沿途抛洒。厂内危废临时贮存设施暂存后由有资质的单位处置，在转移行为发生时应执行危险废物转移联单制度。危险废物产生者和危险废物贮存设施经营者均须如实作好危险废物情况的记录，转入及转出记录上须注明危险废物的名称、种类、来源、数量、特性和包装容器的类别、入库日期、存放库位、负责人、废物出库日期及接收单位名称。建立危险废物的记录台账并悬挂于危废间内，危废台账和货单在危险废物回取后应继续保留三年。</w:t>
            </w:r>
          </w:p>
          <w:p w:rsidR="0053087A" w:rsidRPr="00CA41D8" w:rsidRDefault="00C93FF6">
            <w:pPr>
              <w:spacing w:line="360" w:lineRule="auto"/>
              <w:ind w:firstLineChars="200" w:firstLine="480"/>
              <w:rPr>
                <w:sz w:val="24"/>
              </w:rPr>
            </w:pPr>
            <w:r w:rsidRPr="00CA41D8">
              <w:rPr>
                <w:sz w:val="24"/>
              </w:rPr>
              <w:t>为了加强危废管理，保证危废有合理的处置措施和去向，采取如下管理措施：</w:t>
            </w:r>
          </w:p>
          <w:p w:rsidR="0053087A" w:rsidRPr="00CA41D8" w:rsidRDefault="00C93FF6">
            <w:pPr>
              <w:spacing w:line="360" w:lineRule="auto"/>
              <w:ind w:firstLineChars="200" w:firstLine="480"/>
              <w:rPr>
                <w:sz w:val="24"/>
              </w:rPr>
            </w:pPr>
            <w:r w:rsidRPr="00CA41D8">
              <w:rPr>
                <w:rFonts w:ascii="宋体" w:hAnsi="宋体" w:cs="宋体" w:hint="eastAsia"/>
                <w:sz w:val="24"/>
              </w:rPr>
              <w:t>①</w:t>
            </w:r>
            <w:r w:rsidRPr="00CA41D8">
              <w:rPr>
                <w:sz w:val="24"/>
              </w:rPr>
              <w:t>危废暂存间必须派专人管理，其他人未经允许不得入内。</w:t>
            </w:r>
          </w:p>
          <w:p w:rsidR="0053087A" w:rsidRPr="00CA41D8" w:rsidRDefault="00C93FF6">
            <w:pPr>
              <w:spacing w:line="360" w:lineRule="auto"/>
              <w:ind w:firstLineChars="200" w:firstLine="480"/>
              <w:rPr>
                <w:sz w:val="24"/>
              </w:rPr>
            </w:pPr>
            <w:r w:rsidRPr="00CA41D8">
              <w:rPr>
                <w:rFonts w:ascii="宋体" w:hAnsi="宋体" w:cs="宋体" w:hint="eastAsia"/>
                <w:sz w:val="24"/>
              </w:rPr>
              <w:t>②</w:t>
            </w:r>
            <w:r w:rsidRPr="00CA41D8">
              <w:rPr>
                <w:sz w:val="24"/>
              </w:rPr>
              <w:t>危废暂存间不得存放除危险废物以外的其他废弃物。</w:t>
            </w:r>
          </w:p>
          <w:p w:rsidR="0053087A" w:rsidRPr="00CA41D8" w:rsidRDefault="00C93FF6">
            <w:pPr>
              <w:spacing w:line="360" w:lineRule="auto"/>
              <w:ind w:firstLineChars="200" w:firstLine="480"/>
              <w:rPr>
                <w:sz w:val="24"/>
              </w:rPr>
            </w:pPr>
            <w:r w:rsidRPr="00CA41D8">
              <w:rPr>
                <w:rFonts w:ascii="宋体" w:hAnsi="宋体" w:cs="宋体" w:hint="eastAsia"/>
                <w:sz w:val="24"/>
              </w:rPr>
              <w:t>③</w:t>
            </w:r>
            <w:r w:rsidRPr="00CA41D8">
              <w:rPr>
                <w:sz w:val="24"/>
              </w:rPr>
              <w:t>危废暂存间管理人员须作好危险废物情况的记录，记录上须注明危险废物的名称、来源、数量、入库日期、废物出库日期及接收单位名称，每月汇总一次。</w:t>
            </w:r>
          </w:p>
          <w:p w:rsidR="0053087A" w:rsidRPr="00CA41D8" w:rsidRDefault="00C93FF6">
            <w:pPr>
              <w:spacing w:line="360" w:lineRule="auto"/>
              <w:ind w:firstLineChars="200" w:firstLine="480"/>
              <w:rPr>
                <w:sz w:val="24"/>
              </w:rPr>
            </w:pPr>
            <w:r w:rsidRPr="00CA41D8">
              <w:rPr>
                <w:rFonts w:ascii="宋体" w:hAnsi="宋体" w:cs="宋体" w:hint="eastAsia"/>
                <w:sz w:val="24"/>
              </w:rPr>
              <w:t>④</w:t>
            </w:r>
            <w:r w:rsidRPr="00CA41D8">
              <w:rPr>
                <w:sz w:val="24"/>
              </w:rPr>
              <w:t>危险废物暂存期间应定期进行检査，防止泄漏事故发生。</w:t>
            </w:r>
          </w:p>
          <w:p w:rsidR="0053087A" w:rsidRPr="00CA41D8" w:rsidRDefault="00C93FF6">
            <w:pPr>
              <w:spacing w:line="360" w:lineRule="auto"/>
              <w:ind w:firstLineChars="200" w:firstLine="480"/>
              <w:rPr>
                <w:sz w:val="24"/>
              </w:rPr>
            </w:pPr>
            <w:r w:rsidRPr="00CA41D8">
              <w:rPr>
                <w:rFonts w:ascii="宋体" w:hAnsi="宋体" w:cs="宋体" w:hint="eastAsia"/>
                <w:sz w:val="24"/>
              </w:rPr>
              <w:t>⑤</w:t>
            </w:r>
            <w:r w:rsidRPr="00CA41D8">
              <w:rPr>
                <w:sz w:val="24"/>
              </w:rPr>
              <w:t>危险废物储存点不得放置其它物品，应配备相关的消防器材及危险废物标识。</w:t>
            </w:r>
          </w:p>
          <w:p w:rsidR="0053087A" w:rsidRPr="00CA41D8" w:rsidRDefault="00C93FF6">
            <w:pPr>
              <w:spacing w:line="360" w:lineRule="auto"/>
              <w:ind w:firstLineChars="200" w:firstLine="480"/>
              <w:rPr>
                <w:sz w:val="24"/>
              </w:rPr>
            </w:pPr>
            <w:r w:rsidRPr="00CA41D8">
              <w:rPr>
                <w:rFonts w:ascii="宋体" w:hAnsi="宋体" w:cs="宋体" w:hint="eastAsia"/>
                <w:sz w:val="24"/>
              </w:rPr>
              <w:t>⑥</w:t>
            </w:r>
            <w:r w:rsidRPr="00CA41D8">
              <w:rPr>
                <w:sz w:val="24"/>
              </w:rPr>
              <w:t>不定期对危废暂存间进行检查，门窗是否完好，地面是否有渗漏，包装容器是否完好无泄漏。</w:t>
            </w:r>
          </w:p>
          <w:p w:rsidR="0053087A" w:rsidRPr="00CA41D8" w:rsidRDefault="00C93FF6">
            <w:pPr>
              <w:spacing w:line="360" w:lineRule="auto"/>
              <w:ind w:firstLineChars="200" w:firstLine="482"/>
              <w:rPr>
                <w:b/>
                <w:sz w:val="24"/>
              </w:rPr>
            </w:pPr>
            <w:r w:rsidRPr="00CA41D8">
              <w:rPr>
                <w:b/>
                <w:sz w:val="24"/>
              </w:rPr>
              <w:t>5</w:t>
            </w:r>
            <w:r w:rsidRPr="00CA41D8">
              <w:rPr>
                <w:b/>
                <w:sz w:val="24"/>
              </w:rPr>
              <w:t>、地下水</w:t>
            </w:r>
          </w:p>
          <w:p w:rsidR="0053087A" w:rsidRPr="00CA41D8" w:rsidRDefault="00C93FF6">
            <w:pPr>
              <w:spacing w:line="360" w:lineRule="auto"/>
              <w:ind w:firstLineChars="200" w:firstLine="480"/>
              <w:rPr>
                <w:sz w:val="24"/>
              </w:rPr>
            </w:pPr>
            <w:r w:rsidRPr="00CA41D8">
              <w:rPr>
                <w:sz w:val="24"/>
              </w:rPr>
              <w:t>本项目为加油站标识标牌新建项目，根据《环境影响评价技术导则</w:t>
            </w:r>
            <w:r w:rsidRPr="00CA41D8">
              <w:rPr>
                <w:sz w:val="24"/>
              </w:rPr>
              <w:t xml:space="preserve"> </w:t>
            </w:r>
            <w:r w:rsidRPr="00CA41D8">
              <w:rPr>
                <w:sz w:val="24"/>
              </w:rPr>
              <w:t>地下水环境》（</w:t>
            </w:r>
            <w:r w:rsidRPr="00CA41D8">
              <w:rPr>
                <w:sz w:val="24"/>
              </w:rPr>
              <w:t>HJ610-2016</w:t>
            </w:r>
            <w:r w:rsidRPr="00CA41D8">
              <w:rPr>
                <w:sz w:val="24"/>
              </w:rPr>
              <w:t>）附录</w:t>
            </w:r>
            <w:r w:rsidRPr="00CA41D8">
              <w:rPr>
                <w:sz w:val="24"/>
              </w:rPr>
              <w:t>A“</w:t>
            </w:r>
            <w:r w:rsidRPr="00CA41D8">
              <w:rPr>
                <w:sz w:val="24"/>
              </w:rPr>
              <w:t>地下水环境影响评价行业分类表</w:t>
            </w:r>
            <w:r w:rsidRPr="00CA41D8">
              <w:rPr>
                <w:sz w:val="24"/>
              </w:rPr>
              <w:t>”</w:t>
            </w:r>
            <w:r w:rsidRPr="00CA41D8">
              <w:rPr>
                <w:sz w:val="24"/>
              </w:rPr>
              <w:t>，项目属于类别为</w:t>
            </w:r>
            <w:r w:rsidRPr="00CA41D8">
              <w:rPr>
                <w:sz w:val="24"/>
              </w:rPr>
              <w:t>Ⅳ</w:t>
            </w:r>
            <w:r w:rsidRPr="00CA41D8">
              <w:rPr>
                <w:sz w:val="24"/>
              </w:rPr>
              <w:t>项目，不开展地下水环境影响评价。</w:t>
            </w:r>
          </w:p>
          <w:p w:rsidR="0053087A" w:rsidRPr="00CA41D8" w:rsidRDefault="00C93FF6">
            <w:pPr>
              <w:spacing w:line="360" w:lineRule="auto"/>
              <w:ind w:firstLineChars="200" w:firstLine="480"/>
              <w:rPr>
                <w:sz w:val="24"/>
              </w:rPr>
            </w:pPr>
            <w:r w:rsidRPr="00CA41D8">
              <w:rPr>
                <w:sz w:val="24"/>
              </w:rPr>
              <w:t>项目区地下水主要靠大气降水补给，危废暂存间等在未作防渗处理、发生泄漏的情况下，可能对区域地下水造成影响。为防止对地下水造成污染，本次评价要求危废暂存间采取进一步的防渗措施。具体如下：危废暂存间将采取有效的防渗措施，底部贴</w:t>
            </w:r>
            <w:r w:rsidRPr="00CA41D8">
              <w:rPr>
                <w:sz w:val="24"/>
              </w:rPr>
              <w:t>2.0mm</w:t>
            </w:r>
            <w:r w:rsidRPr="00CA41D8">
              <w:rPr>
                <w:sz w:val="24"/>
              </w:rPr>
              <w:t>厚的</w:t>
            </w:r>
            <w:r w:rsidRPr="00CA41D8">
              <w:rPr>
                <w:sz w:val="24"/>
              </w:rPr>
              <w:t>HDPE</w:t>
            </w:r>
            <w:r w:rsidRPr="00CA41D8">
              <w:rPr>
                <w:sz w:val="24"/>
              </w:rPr>
              <w:t>防渗膜</w:t>
            </w:r>
            <w:r w:rsidRPr="00CA41D8">
              <w:rPr>
                <w:sz w:val="24"/>
              </w:rPr>
              <w:t>+</w:t>
            </w:r>
            <w:r w:rsidRPr="00CA41D8">
              <w:rPr>
                <w:sz w:val="24"/>
              </w:rPr>
              <w:t>防水水泥砂浆抹面，渗透系数不大于</w:t>
            </w:r>
            <w:r w:rsidRPr="00CA41D8">
              <w:rPr>
                <w:sz w:val="24"/>
              </w:rPr>
              <w:t>1×10</w:t>
            </w:r>
            <w:r w:rsidRPr="00CA41D8">
              <w:rPr>
                <w:sz w:val="24"/>
                <w:vertAlign w:val="superscript"/>
              </w:rPr>
              <w:t xml:space="preserve"> -7</w:t>
            </w:r>
            <w:r w:rsidRPr="00CA41D8">
              <w:rPr>
                <w:sz w:val="24"/>
              </w:rPr>
              <w:t>cm/s</w:t>
            </w:r>
            <w:r w:rsidRPr="00CA41D8">
              <w:rPr>
                <w:sz w:val="24"/>
              </w:rPr>
              <w:t>。</w:t>
            </w:r>
          </w:p>
          <w:p w:rsidR="0053087A" w:rsidRPr="00CA41D8" w:rsidRDefault="00C93FF6">
            <w:pPr>
              <w:spacing w:line="360" w:lineRule="auto"/>
              <w:ind w:firstLineChars="200" w:firstLine="480"/>
              <w:rPr>
                <w:sz w:val="24"/>
              </w:rPr>
            </w:pPr>
            <w:r w:rsidRPr="00CA41D8">
              <w:rPr>
                <w:sz w:val="24"/>
              </w:rPr>
              <w:lastRenderedPageBreak/>
              <w:t>通过上述措施，可大大减少污染物进入地下水的可能性。</w:t>
            </w:r>
          </w:p>
          <w:p w:rsidR="0053087A" w:rsidRPr="00CA41D8" w:rsidRDefault="00C93FF6">
            <w:pPr>
              <w:spacing w:line="360" w:lineRule="auto"/>
              <w:ind w:firstLineChars="200" w:firstLine="482"/>
              <w:rPr>
                <w:b/>
                <w:sz w:val="24"/>
              </w:rPr>
            </w:pPr>
            <w:r w:rsidRPr="00CA41D8">
              <w:rPr>
                <w:b/>
                <w:sz w:val="24"/>
              </w:rPr>
              <w:t>6</w:t>
            </w:r>
            <w:r w:rsidRPr="00CA41D8">
              <w:rPr>
                <w:b/>
                <w:sz w:val="24"/>
              </w:rPr>
              <w:t>、土壤</w:t>
            </w:r>
          </w:p>
          <w:p w:rsidR="0053087A" w:rsidRPr="00CA41D8" w:rsidRDefault="00C93FF6">
            <w:pPr>
              <w:spacing w:line="360" w:lineRule="auto"/>
              <w:ind w:firstLineChars="200" w:firstLine="480"/>
              <w:rPr>
                <w:sz w:val="24"/>
              </w:rPr>
            </w:pPr>
            <w:r w:rsidRPr="00CA41D8">
              <w:rPr>
                <w:sz w:val="24"/>
              </w:rPr>
              <w:t>本项目为标识标牌制造，根据《环境影响评价技术导则</w:t>
            </w:r>
            <w:r w:rsidRPr="00CA41D8">
              <w:rPr>
                <w:sz w:val="24"/>
              </w:rPr>
              <w:t>-</w:t>
            </w:r>
            <w:r w:rsidRPr="00CA41D8">
              <w:rPr>
                <w:sz w:val="24"/>
              </w:rPr>
              <w:t>土壤环境》（</w:t>
            </w:r>
            <w:r w:rsidRPr="00CA41D8">
              <w:rPr>
                <w:sz w:val="24"/>
              </w:rPr>
              <w:t>HJ964-2018</w:t>
            </w:r>
            <w:r w:rsidRPr="00CA41D8">
              <w:rPr>
                <w:sz w:val="24"/>
              </w:rPr>
              <w:t>）附录</w:t>
            </w:r>
            <w:r w:rsidRPr="00CA41D8">
              <w:rPr>
                <w:sz w:val="24"/>
              </w:rPr>
              <w:t>A“</w:t>
            </w:r>
            <w:r w:rsidRPr="00CA41D8">
              <w:rPr>
                <w:sz w:val="24"/>
              </w:rPr>
              <w:t>土壤环境影响评价项目类别</w:t>
            </w:r>
            <w:r w:rsidRPr="00CA41D8">
              <w:rPr>
                <w:sz w:val="24"/>
              </w:rPr>
              <w:t>”</w:t>
            </w:r>
            <w:r w:rsidRPr="00CA41D8">
              <w:rPr>
                <w:sz w:val="24"/>
              </w:rPr>
              <w:t>，项目属于</w:t>
            </w:r>
            <w:r w:rsidRPr="00CA41D8">
              <w:rPr>
                <w:sz w:val="24"/>
              </w:rPr>
              <w:t>“</w:t>
            </w:r>
            <w:r w:rsidRPr="00CA41D8">
              <w:rPr>
                <w:sz w:val="24"/>
              </w:rPr>
              <w:t>其他行业</w:t>
            </w:r>
            <w:r w:rsidRPr="00CA41D8">
              <w:rPr>
                <w:sz w:val="24"/>
              </w:rPr>
              <w:t>”</w:t>
            </w:r>
            <w:r w:rsidRPr="00CA41D8">
              <w:rPr>
                <w:sz w:val="24"/>
              </w:rPr>
              <w:t>，项目类别为</w:t>
            </w:r>
            <w:r w:rsidRPr="00CA41D8">
              <w:rPr>
                <w:sz w:val="24"/>
              </w:rPr>
              <w:t>Ⅳ</w:t>
            </w:r>
            <w:r w:rsidRPr="00CA41D8">
              <w:rPr>
                <w:sz w:val="24"/>
              </w:rPr>
              <w:t>项目，不开展土壤环境影响评价工作。</w:t>
            </w:r>
          </w:p>
          <w:p w:rsidR="0053087A" w:rsidRPr="00CA41D8" w:rsidRDefault="00C93FF6">
            <w:pPr>
              <w:spacing w:line="360" w:lineRule="auto"/>
              <w:ind w:firstLineChars="200" w:firstLine="482"/>
              <w:rPr>
                <w:b/>
                <w:sz w:val="24"/>
              </w:rPr>
            </w:pPr>
            <w:r w:rsidRPr="00CA41D8">
              <w:rPr>
                <w:b/>
                <w:sz w:val="24"/>
              </w:rPr>
              <w:t>7</w:t>
            </w:r>
            <w:r w:rsidRPr="00CA41D8">
              <w:rPr>
                <w:b/>
                <w:sz w:val="24"/>
              </w:rPr>
              <w:t>、环境风险</w:t>
            </w:r>
          </w:p>
          <w:p w:rsidR="0053087A" w:rsidRPr="00CA41D8" w:rsidRDefault="00B337F1">
            <w:pPr>
              <w:spacing w:line="360" w:lineRule="auto"/>
              <w:ind w:firstLineChars="200" w:firstLine="480"/>
              <w:rPr>
                <w:sz w:val="24"/>
              </w:rPr>
            </w:pPr>
            <w:r w:rsidRPr="0077597B">
              <w:rPr>
                <w:rFonts w:hint="eastAsia"/>
                <w:color w:val="FF0000"/>
                <w:sz w:val="24"/>
              </w:rPr>
              <w:t>项目涉及新购润滑油、废润滑油等危险物质，新购润滑油最大存储量为</w:t>
            </w:r>
            <w:r w:rsidRPr="0077597B">
              <w:rPr>
                <w:rFonts w:hint="eastAsia"/>
                <w:color w:val="FF0000"/>
                <w:sz w:val="24"/>
              </w:rPr>
              <w:t>0.5t</w:t>
            </w:r>
            <w:r w:rsidRPr="0077597B">
              <w:rPr>
                <w:rFonts w:hint="eastAsia"/>
                <w:color w:val="FF0000"/>
                <w:sz w:val="24"/>
              </w:rPr>
              <w:t>，废润滑油最大存储量</w:t>
            </w:r>
            <w:r w:rsidRPr="0077597B">
              <w:rPr>
                <w:rFonts w:hint="eastAsia"/>
                <w:color w:val="FF0000"/>
                <w:sz w:val="24"/>
              </w:rPr>
              <w:t>0.1t</w:t>
            </w:r>
            <w:r w:rsidRPr="00B337F1">
              <w:rPr>
                <w:rFonts w:hint="eastAsia"/>
                <w:sz w:val="24"/>
              </w:rPr>
              <w:t>，根据《建设项目环境风险评价技术导则》（</w:t>
            </w:r>
            <w:r w:rsidRPr="00B337F1">
              <w:rPr>
                <w:rFonts w:hint="eastAsia"/>
                <w:sz w:val="24"/>
              </w:rPr>
              <w:t>HJ169-2018</w:t>
            </w:r>
            <w:r w:rsidRPr="00B337F1">
              <w:rPr>
                <w:rFonts w:hint="eastAsia"/>
                <w:sz w:val="24"/>
              </w:rPr>
              <w:t>）附录</w:t>
            </w:r>
            <w:r w:rsidRPr="00B337F1">
              <w:rPr>
                <w:rFonts w:hint="eastAsia"/>
                <w:sz w:val="24"/>
              </w:rPr>
              <w:t xml:space="preserve"> B</w:t>
            </w:r>
            <w:r w:rsidRPr="00B337F1">
              <w:rPr>
                <w:rFonts w:hint="eastAsia"/>
                <w:sz w:val="24"/>
              </w:rPr>
              <w:t>，油类物质临界量为</w:t>
            </w:r>
            <w:r w:rsidRPr="00B337F1">
              <w:rPr>
                <w:rFonts w:hint="eastAsia"/>
                <w:sz w:val="24"/>
              </w:rPr>
              <w:t>2500t</w:t>
            </w:r>
            <w:r w:rsidRPr="00B337F1">
              <w:rPr>
                <w:rFonts w:hint="eastAsia"/>
                <w:sz w:val="24"/>
              </w:rPr>
              <w:t>，</w:t>
            </w:r>
            <w:r w:rsidRPr="0077597B">
              <w:rPr>
                <w:rFonts w:hint="eastAsia"/>
                <w:color w:val="FF0000"/>
                <w:sz w:val="24"/>
              </w:rPr>
              <w:t>则</w:t>
            </w:r>
            <w:r w:rsidRPr="0077597B">
              <w:rPr>
                <w:rFonts w:hint="eastAsia"/>
                <w:color w:val="FF0000"/>
                <w:sz w:val="24"/>
              </w:rPr>
              <w:t>Q=0.00024</w:t>
            </w:r>
            <w:r w:rsidRPr="0077597B">
              <w:rPr>
                <w:rFonts w:hint="eastAsia"/>
                <w:color w:val="FF0000"/>
                <w:sz w:val="24"/>
              </w:rPr>
              <w:t>＜</w:t>
            </w:r>
            <w:r w:rsidRPr="0077597B">
              <w:rPr>
                <w:rFonts w:hint="eastAsia"/>
                <w:color w:val="FF0000"/>
                <w:sz w:val="24"/>
              </w:rPr>
              <w:t>1</w:t>
            </w:r>
            <w:r w:rsidRPr="0077597B">
              <w:rPr>
                <w:rFonts w:hint="eastAsia"/>
                <w:color w:val="FF0000"/>
                <w:sz w:val="24"/>
              </w:rPr>
              <w:t>，</w:t>
            </w:r>
            <w:r w:rsidRPr="00B337F1">
              <w:rPr>
                <w:rFonts w:hint="eastAsia"/>
                <w:sz w:val="24"/>
              </w:rPr>
              <w:t>因此确定本次风险评价工作等级为简单分析。危险物质分布、影响途径及环境风险防范措施情况如下。</w:t>
            </w:r>
          </w:p>
          <w:p w:rsidR="0053087A" w:rsidRPr="00CA41D8" w:rsidRDefault="00C93FF6">
            <w:pPr>
              <w:adjustRightInd w:val="0"/>
              <w:snapToGrid w:val="0"/>
              <w:spacing w:line="276" w:lineRule="auto"/>
              <w:jc w:val="center"/>
              <w:rPr>
                <w:bCs/>
                <w:szCs w:val="21"/>
              </w:rPr>
            </w:pPr>
            <w:r w:rsidRPr="00CA41D8">
              <w:rPr>
                <w:b/>
                <w:szCs w:val="21"/>
              </w:rPr>
              <w:t>表</w:t>
            </w:r>
            <w:r w:rsidRPr="00CA41D8">
              <w:rPr>
                <w:b/>
                <w:szCs w:val="21"/>
              </w:rPr>
              <w:t xml:space="preserve">4-20  </w:t>
            </w:r>
            <w:r w:rsidRPr="00CA41D8">
              <w:rPr>
                <w:b/>
                <w:szCs w:val="21"/>
              </w:rPr>
              <w:t>建设项目环境风险简单分析内容表</w:t>
            </w:r>
          </w:p>
          <w:tbl>
            <w:tblPr>
              <w:tblW w:w="7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5438"/>
            </w:tblGrid>
            <w:tr w:rsidR="0053087A" w:rsidRPr="00CA41D8">
              <w:trPr>
                <w:trHeight w:val="340"/>
                <w:jc w:val="center"/>
              </w:trPr>
              <w:tc>
                <w:tcPr>
                  <w:tcW w:w="2328" w:type="dxa"/>
                  <w:vAlign w:val="center"/>
                </w:tcPr>
                <w:p w:rsidR="0053087A" w:rsidRPr="00CA41D8" w:rsidRDefault="00C93FF6">
                  <w:pPr>
                    <w:snapToGrid w:val="0"/>
                    <w:jc w:val="center"/>
                    <w:rPr>
                      <w:b/>
                      <w:szCs w:val="21"/>
                    </w:rPr>
                  </w:pPr>
                  <w:r w:rsidRPr="00CA41D8">
                    <w:rPr>
                      <w:b/>
                      <w:szCs w:val="21"/>
                    </w:rPr>
                    <w:t>主要危险物质分布</w:t>
                  </w:r>
                </w:p>
              </w:tc>
              <w:tc>
                <w:tcPr>
                  <w:tcW w:w="5438" w:type="dxa"/>
                  <w:vAlign w:val="center"/>
                </w:tcPr>
                <w:p w:rsidR="0053087A" w:rsidRPr="00CA41D8" w:rsidRDefault="00C93FF6">
                  <w:pPr>
                    <w:snapToGrid w:val="0"/>
                    <w:jc w:val="center"/>
                    <w:rPr>
                      <w:szCs w:val="21"/>
                    </w:rPr>
                  </w:pPr>
                  <w:r w:rsidRPr="00CA41D8">
                    <w:rPr>
                      <w:szCs w:val="21"/>
                    </w:rPr>
                    <w:t>本项目主要危险物质为废润滑油，储存于危废暂存间内。</w:t>
                  </w:r>
                </w:p>
              </w:tc>
            </w:tr>
            <w:tr w:rsidR="0053087A" w:rsidRPr="00CA41D8">
              <w:trPr>
                <w:trHeight w:val="340"/>
                <w:jc w:val="center"/>
              </w:trPr>
              <w:tc>
                <w:tcPr>
                  <w:tcW w:w="2328" w:type="dxa"/>
                  <w:vAlign w:val="center"/>
                </w:tcPr>
                <w:p w:rsidR="0053087A" w:rsidRPr="00CA41D8" w:rsidRDefault="00C93FF6">
                  <w:pPr>
                    <w:snapToGrid w:val="0"/>
                    <w:jc w:val="center"/>
                    <w:rPr>
                      <w:b/>
                      <w:szCs w:val="21"/>
                    </w:rPr>
                  </w:pPr>
                  <w:r w:rsidRPr="00CA41D8">
                    <w:rPr>
                      <w:b/>
                      <w:szCs w:val="21"/>
                    </w:rPr>
                    <w:t>环境影响途径及危害后果（大气、地表水、地下水等）</w:t>
                  </w:r>
                </w:p>
              </w:tc>
              <w:tc>
                <w:tcPr>
                  <w:tcW w:w="5438" w:type="dxa"/>
                  <w:vAlign w:val="center"/>
                </w:tcPr>
                <w:p w:rsidR="0053087A" w:rsidRPr="00CA41D8" w:rsidRDefault="0077597B" w:rsidP="0077597B">
                  <w:pPr>
                    <w:snapToGrid w:val="0"/>
                    <w:jc w:val="center"/>
                    <w:rPr>
                      <w:szCs w:val="21"/>
                    </w:rPr>
                  </w:pPr>
                  <w:r>
                    <w:rPr>
                      <w:color w:val="FF0000"/>
                      <w:szCs w:val="21"/>
                    </w:rPr>
                    <w:t>新购</w:t>
                  </w:r>
                  <w:r w:rsidRPr="0077597B">
                    <w:rPr>
                      <w:color w:val="FF0000"/>
                      <w:szCs w:val="21"/>
                    </w:rPr>
                    <w:t>润滑油</w:t>
                  </w:r>
                  <w:r w:rsidRPr="0077597B">
                    <w:rPr>
                      <w:rFonts w:hint="eastAsia"/>
                      <w:color w:val="FF0000"/>
                      <w:szCs w:val="21"/>
                    </w:rPr>
                    <w:t>、</w:t>
                  </w:r>
                  <w:r w:rsidR="00C93FF6" w:rsidRPr="0077597B">
                    <w:rPr>
                      <w:color w:val="FF0000"/>
                      <w:szCs w:val="21"/>
                    </w:rPr>
                    <w:t>废润滑油</w:t>
                  </w:r>
                  <w:r w:rsidR="00C93FF6" w:rsidRPr="00CA41D8">
                    <w:rPr>
                      <w:szCs w:val="21"/>
                    </w:rPr>
                    <w:t>发生泄漏、火灾事故引发的伴生</w:t>
                  </w:r>
                  <w:r w:rsidR="00C93FF6" w:rsidRPr="00CA41D8">
                    <w:rPr>
                      <w:szCs w:val="21"/>
                    </w:rPr>
                    <w:t>/</w:t>
                  </w:r>
                  <w:r w:rsidR="00C93FF6" w:rsidRPr="00CA41D8">
                    <w:rPr>
                      <w:szCs w:val="21"/>
                    </w:rPr>
                    <w:t>次生污染物排放对大气、地表水、地下水的影响。</w:t>
                  </w:r>
                </w:p>
              </w:tc>
            </w:tr>
            <w:tr w:rsidR="0053087A" w:rsidRPr="00CA41D8">
              <w:trPr>
                <w:trHeight w:val="340"/>
                <w:jc w:val="center"/>
              </w:trPr>
              <w:tc>
                <w:tcPr>
                  <w:tcW w:w="2328" w:type="dxa"/>
                  <w:vMerge w:val="restart"/>
                  <w:vAlign w:val="center"/>
                </w:tcPr>
                <w:p w:rsidR="0053087A" w:rsidRPr="00CA41D8" w:rsidRDefault="00C93FF6">
                  <w:pPr>
                    <w:snapToGrid w:val="0"/>
                    <w:jc w:val="center"/>
                    <w:rPr>
                      <w:b/>
                      <w:szCs w:val="21"/>
                    </w:rPr>
                  </w:pPr>
                  <w:r w:rsidRPr="00CA41D8">
                    <w:rPr>
                      <w:b/>
                      <w:szCs w:val="21"/>
                    </w:rPr>
                    <w:t>风险防范措施要求</w:t>
                  </w:r>
                </w:p>
              </w:tc>
              <w:tc>
                <w:tcPr>
                  <w:tcW w:w="5438" w:type="dxa"/>
                  <w:vAlign w:val="center"/>
                </w:tcPr>
                <w:p w:rsidR="0053087A" w:rsidRPr="00CA41D8" w:rsidRDefault="00C93FF6">
                  <w:pPr>
                    <w:snapToGrid w:val="0"/>
                    <w:rPr>
                      <w:szCs w:val="21"/>
                    </w:rPr>
                  </w:pPr>
                  <w:r w:rsidRPr="00CA41D8">
                    <w:rPr>
                      <w:szCs w:val="21"/>
                    </w:rPr>
                    <w:t>废润滑油储存于危废暂存间内，危废暂存间按照《危险废物贮存污染控制标准》（</w:t>
                  </w:r>
                  <w:r w:rsidRPr="00CA41D8">
                    <w:rPr>
                      <w:szCs w:val="21"/>
                    </w:rPr>
                    <w:t>GB18597-2001</w:t>
                  </w:r>
                  <w:r w:rsidRPr="00CA41D8">
                    <w:rPr>
                      <w:szCs w:val="21"/>
                    </w:rPr>
                    <w:t>）及本环评提出的要求进行建设，做好防腐蚀、防渗漏、防流失，且委托有资质的危险废物处置单位清运处置。</w:t>
                  </w:r>
                </w:p>
                <w:p w:rsidR="0053087A" w:rsidRPr="00CA41D8" w:rsidRDefault="00C93FF6">
                  <w:pPr>
                    <w:snapToGrid w:val="0"/>
                    <w:rPr>
                      <w:szCs w:val="21"/>
                    </w:rPr>
                  </w:pPr>
                  <w:r w:rsidRPr="00CA41D8">
                    <w:rPr>
                      <w:color w:val="0000CC"/>
                      <w:szCs w:val="21"/>
                    </w:rPr>
                    <w:t>严格执行《危险化学品安全管理条例》，加强危险化学品贮存、运输及生产过程的风险防范与管理，储存区要形成相对独立的区域，设有隔离带；编制事故应急预案。</w:t>
                  </w:r>
                </w:p>
              </w:tc>
            </w:tr>
            <w:tr w:rsidR="0053087A" w:rsidRPr="00CA41D8">
              <w:trPr>
                <w:trHeight w:val="340"/>
                <w:jc w:val="center"/>
              </w:trPr>
              <w:tc>
                <w:tcPr>
                  <w:tcW w:w="2328" w:type="dxa"/>
                  <w:vMerge/>
                  <w:vAlign w:val="center"/>
                </w:tcPr>
                <w:p w:rsidR="0053087A" w:rsidRPr="00CA41D8" w:rsidRDefault="0053087A">
                  <w:pPr>
                    <w:snapToGrid w:val="0"/>
                    <w:jc w:val="center"/>
                    <w:rPr>
                      <w:b/>
                      <w:szCs w:val="21"/>
                    </w:rPr>
                  </w:pPr>
                </w:p>
              </w:tc>
              <w:tc>
                <w:tcPr>
                  <w:tcW w:w="5438" w:type="dxa"/>
                  <w:vAlign w:val="center"/>
                </w:tcPr>
                <w:p w:rsidR="0053087A" w:rsidRPr="00CA41D8" w:rsidRDefault="00C93FF6">
                  <w:pPr>
                    <w:autoSpaceDE w:val="0"/>
                    <w:autoSpaceDN w:val="0"/>
                    <w:snapToGrid w:val="0"/>
                    <w:rPr>
                      <w:szCs w:val="21"/>
                    </w:rPr>
                  </w:pPr>
                  <w:r w:rsidRPr="00CA41D8">
                    <w:rPr>
                      <w:szCs w:val="21"/>
                    </w:rPr>
                    <w:t>防护措施：自备防护服、防护口罩、堵漏器材；应急物资：灭火器等消防灭火器材；</w:t>
                  </w:r>
                  <w:r w:rsidRPr="00CA41D8">
                    <w:rPr>
                      <w:szCs w:val="21"/>
                    </w:rPr>
                    <w:t>119</w:t>
                  </w:r>
                  <w:r w:rsidRPr="00CA41D8">
                    <w:rPr>
                      <w:szCs w:val="21"/>
                    </w:rPr>
                    <w:t>火警电话、</w:t>
                  </w:r>
                  <w:r w:rsidRPr="00CA41D8">
                    <w:rPr>
                      <w:szCs w:val="21"/>
                    </w:rPr>
                    <w:t>120</w:t>
                  </w:r>
                  <w:r w:rsidRPr="00CA41D8">
                    <w:rPr>
                      <w:szCs w:val="21"/>
                    </w:rPr>
                    <w:t>急救电话及应急通讯装置。</w:t>
                  </w:r>
                </w:p>
              </w:tc>
            </w:tr>
          </w:tbl>
          <w:p w:rsidR="0053087A" w:rsidRPr="00CA41D8" w:rsidRDefault="00C93FF6">
            <w:pPr>
              <w:spacing w:line="360" w:lineRule="auto"/>
              <w:ind w:firstLineChars="200" w:firstLine="480"/>
              <w:rPr>
                <w:sz w:val="24"/>
              </w:rPr>
            </w:pPr>
            <w:r w:rsidRPr="00CA41D8">
              <w:rPr>
                <w:sz w:val="24"/>
              </w:rPr>
              <w:t>8</w:t>
            </w:r>
            <w:r w:rsidRPr="00CA41D8">
              <w:rPr>
                <w:sz w:val="24"/>
              </w:rPr>
              <w:t>、环保投资</w:t>
            </w:r>
          </w:p>
          <w:p w:rsidR="0053087A" w:rsidRPr="00CA41D8" w:rsidRDefault="00C93FF6">
            <w:pPr>
              <w:spacing w:line="360" w:lineRule="auto"/>
              <w:ind w:firstLineChars="200" w:firstLine="480"/>
              <w:rPr>
                <w:sz w:val="24"/>
              </w:rPr>
            </w:pPr>
            <w:r w:rsidRPr="00CA41D8">
              <w:rPr>
                <w:sz w:val="24"/>
              </w:rPr>
              <w:t>项目总投资</w:t>
            </w:r>
            <w:r w:rsidRPr="00CA41D8">
              <w:rPr>
                <w:sz w:val="24"/>
              </w:rPr>
              <w:t>600</w:t>
            </w:r>
            <w:r w:rsidRPr="00CA41D8">
              <w:rPr>
                <w:sz w:val="24"/>
              </w:rPr>
              <w:t>万元，其中环保投资</w:t>
            </w:r>
            <w:r w:rsidRPr="00CA41D8">
              <w:rPr>
                <w:sz w:val="24"/>
              </w:rPr>
              <w:t>20.5</w:t>
            </w:r>
            <w:r w:rsidRPr="00CA41D8">
              <w:rPr>
                <w:sz w:val="24"/>
              </w:rPr>
              <w:t>万元，占总投资的</w:t>
            </w:r>
            <w:r w:rsidRPr="00CA41D8">
              <w:rPr>
                <w:sz w:val="24"/>
              </w:rPr>
              <w:t>3.42%</w:t>
            </w:r>
            <w:r w:rsidRPr="00CA41D8">
              <w:rPr>
                <w:sz w:val="24"/>
              </w:rPr>
              <w:t>。环保投资情况见下表。</w:t>
            </w:r>
          </w:p>
          <w:p w:rsidR="0053087A" w:rsidRPr="00CA41D8" w:rsidRDefault="00C93FF6">
            <w:pPr>
              <w:adjustRightInd w:val="0"/>
              <w:snapToGrid w:val="0"/>
              <w:jc w:val="center"/>
              <w:rPr>
                <w:b/>
                <w:szCs w:val="21"/>
              </w:rPr>
            </w:pPr>
            <w:r w:rsidRPr="00CA41D8">
              <w:rPr>
                <w:b/>
                <w:szCs w:val="21"/>
              </w:rPr>
              <w:t>表</w:t>
            </w:r>
            <w:r w:rsidRPr="00CA41D8">
              <w:rPr>
                <w:b/>
                <w:szCs w:val="21"/>
              </w:rPr>
              <w:t xml:space="preserve">4-21  </w:t>
            </w:r>
            <w:r w:rsidRPr="00CA41D8">
              <w:rPr>
                <w:b/>
                <w:szCs w:val="21"/>
              </w:rPr>
              <w:t>环保投资情况一览表</w:t>
            </w:r>
          </w:p>
          <w:tbl>
            <w:tblPr>
              <w:tblW w:w="7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318"/>
              <w:gridCol w:w="3767"/>
              <w:gridCol w:w="1134"/>
            </w:tblGrid>
            <w:tr w:rsidR="0053087A" w:rsidRPr="00CA41D8">
              <w:trPr>
                <w:trHeight w:val="93"/>
                <w:jc w:val="center"/>
              </w:trPr>
              <w:tc>
                <w:tcPr>
                  <w:tcW w:w="2594" w:type="dxa"/>
                  <w:gridSpan w:val="2"/>
                  <w:vAlign w:val="center"/>
                </w:tcPr>
                <w:p w:rsidR="0053087A" w:rsidRPr="00CA41D8" w:rsidRDefault="00C93FF6">
                  <w:pPr>
                    <w:autoSpaceDE w:val="0"/>
                    <w:autoSpaceDN w:val="0"/>
                    <w:jc w:val="center"/>
                    <w:outlineLvl w:val="1"/>
                    <w:rPr>
                      <w:b/>
                    </w:rPr>
                  </w:pPr>
                  <w:r w:rsidRPr="00CA41D8">
                    <w:rPr>
                      <w:b/>
                    </w:rPr>
                    <w:t>项目名称</w:t>
                  </w:r>
                </w:p>
              </w:tc>
              <w:tc>
                <w:tcPr>
                  <w:tcW w:w="3767" w:type="dxa"/>
                  <w:vAlign w:val="center"/>
                </w:tcPr>
                <w:p w:rsidR="0053087A" w:rsidRPr="00CA41D8" w:rsidRDefault="00C93FF6">
                  <w:pPr>
                    <w:autoSpaceDE w:val="0"/>
                    <w:autoSpaceDN w:val="0"/>
                    <w:jc w:val="center"/>
                    <w:outlineLvl w:val="1"/>
                    <w:rPr>
                      <w:b/>
                    </w:rPr>
                  </w:pPr>
                  <w:r w:rsidRPr="00CA41D8">
                    <w:rPr>
                      <w:b/>
                    </w:rPr>
                    <w:t>治理措施</w:t>
                  </w:r>
                </w:p>
              </w:tc>
              <w:tc>
                <w:tcPr>
                  <w:tcW w:w="1134" w:type="dxa"/>
                  <w:vAlign w:val="center"/>
                </w:tcPr>
                <w:p w:rsidR="0053087A" w:rsidRPr="00CA41D8" w:rsidRDefault="00C93FF6">
                  <w:pPr>
                    <w:autoSpaceDE w:val="0"/>
                    <w:autoSpaceDN w:val="0"/>
                    <w:jc w:val="center"/>
                    <w:outlineLvl w:val="1"/>
                    <w:rPr>
                      <w:b/>
                    </w:rPr>
                  </w:pPr>
                  <w:r w:rsidRPr="00CA41D8">
                    <w:rPr>
                      <w:b/>
                    </w:rPr>
                    <w:t>投资</w:t>
                  </w:r>
                </w:p>
                <w:p w:rsidR="0053087A" w:rsidRPr="00CA41D8" w:rsidRDefault="00C93FF6">
                  <w:pPr>
                    <w:autoSpaceDE w:val="0"/>
                    <w:autoSpaceDN w:val="0"/>
                    <w:jc w:val="center"/>
                    <w:outlineLvl w:val="1"/>
                    <w:rPr>
                      <w:b/>
                    </w:rPr>
                  </w:pPr>
                  <w:r w:rsidRPr="00CA41D8">
                    <w:rPr>
                      <w:b/>
                    </w:rPr>
                    <w:t>（万元）</w:t>
                  </w:r>
                </w:p>
              </w:tc>
            </w:tr>
            <w:tr w:rsidR="0053087A" w:rsidRPr="00CA41D8">
              <w:trPr>
                <w:trHeight w:val="263"/>
                <w:jc w:val="center"/>
              </w:trPr>
              <w:tc>
                <w:tcPr>
                  <w:tcW w:w="1276" w:type="dxa"/>
                  <w:vMerge w:val="restart"/>
                  <w:vAlign w:val="center"/>
                </w:tcPr>
                <w:p w:rsidR="0053087A" w:rsidRPr="00CA41D8" w:rsidRDefault="00C93FF6">
                  <w:pPr>
                    <w:jc w:val="center"/>
                  </w:pPr>
                  <w:r w:rsidRPr="00CA41D8">
                    <w:t>废气处理</w:t>
                  </w:r>
                </w:p>
              </w:tc>
              <w:tc>
                <w:tcPr>
                  <w:tcW w:w="1318" w:type="dxa"/>
                  <w:vAlign w:val="center"/>
                </w:tcPr>
                <w:p w:rsidR="0053087A" w:rsidRPr="00CA41D8" w:rsidRDefault="00C93FF6">
                  <w:pPr>
                    <w:autoSpaceDE w:val="0"/>
                    <w:autoSpaceDN w:val="0"/>
                    <w:adjustRightInd w:val="0"/>
                    <w:jc w:val="center"/>
                  </w:pPr>
                  <w:r w:rsidRPr="00CA41D8">
                    <w:rPr>
                      <w:kern w:val="24"/>
                    </w:rPr>
                    <w:t>喷漆废气处理设施</w:t>
                  </w:r>
                </w:p>
              </w:tc>
              <w:tc>
                <w:tcPr>
                  <w:tcW w:w="3767" w:type="dxa"/>
                  <w:vAlign w:val="center"/>
                </w:tcPr>
                <w:p w:rsidR="0053087A" w:rsidRPr="00CA41D8" w:rsidRDefault="00C93FF6">
                  <w:pPr>
                    <w:autoSpaceDE w:val="0"/>
                    <w:autoSpaceDN w:val="0"/>
                    <w:adjustRightInd w:val="0"/>
                    <w:jc w:val="center"/>
                  </w:pPr>
                  <w:r w:rsidRPr="00CA41D8">
                    <w:rPr>
                      <w:kern w:val="0"/>
                    </w:rPr>
                    <w:t>过滤棉</w:t>
                  </w:r>
                  <w:r w:rsidRPr="00CA41D8">
                    <w:rPr>
                      <w:kern w:val="0"/>
                    </w:rPr>
                    <w:t>+1</w:t>
                  </w:r>
                  <w:r w:rsidRPr="00CA41D8">
                    <w:rPr>
                      <w:kern w:val="0"/>
                    </w:rPr>
                    <w:t>套</w:t>
                  </w:r>
                  <w:r w:rsidRPr="00CA41D8">
                    <w:rPr>
                      <w:kern w:val="0"/>
                    </w:rPr>
                    <w:t>UV</w:t>
                  </w:r>
                  <w:r w:rsidRPr="00CA41D8">
                    <w:rPr>
                      <w:kern w:val="0"/>
                    </w:rPr>
                    <w:t>光解</w:t>
                  </w:r>
                  <w:r w:rsidRPr="00CA41D8">
                    <w:rPr>
                      <w:kern w:val="0"/>
                    </w:rPr>
                    <w:t>+1</w:t>
                  </w:r>
                  <w:r w:rsidRPr="00CA41D8">
                    <w:rPr>
                      <w:kern w:val="0"/>
                    </w:rPr>
                    <w:t>套</w:t>
                  </w:r>
                  <w:r w:rsidRPr="00CA41D8">
                    <w:rPr>
                      <w:szCs w:val="21"/>
                    </w:rPr>
                    <w:t>活性炭吸附装置</w:t>
                  </w:r>
                  <w:r w:rsidRPr="00CA41D8">
                    <w:rPr>
                      <w:kern w:val="0"/>
                    </w:rPr>
                    <w:t>+</w:t>
                  </w:r>
                  <w:r w:rsidRPr="00CA41D8">
                    <w:t>1</w:t>
                  </w:r>
                  <w:r w:rsidRPr="00CA41D8">
                    <w:t>根</w:t>
                  </w:r>
                  <w:r w:rsidRPr="00CA41D8">
                    <w:t>15m</w:t>
                  </w:r>
                  <w:r w:rsidRPr="00CA41D8">
                    <w:t>高的排气筒。</w:t>
                  </w:r>
                </w:p>
              </w:tc>
              <w:tc>
                <w:tcPr>
                  <w:tcW w:w="1134" w:type="dxa"/>
                  <w:vAlign w:val="center"/>
                </w:tcPr>
                <w:p w:rsidR="0053087A" w:rsidRPr="00CA41D8" w:rsidRDefault="00C93FF6">
                  <w:pPr>
                    <w:autoSpaceDE w:val="0"/>
                    <w:autoSpaceDN w:val="0"/>
                    <w:jc w:val="center"/>
                    <w:outlineLvl w:val="1"/>
                  </w:pPr>
                  <w:r w:rsidRPr="00CA41D8">
                    <w:t>6</w:t>
                  </w:r>
                </w:p>
              </w:tc>
            </w:tr>
            <w:tr w:rsidR="0053087A" w:rsidRPr="00CA41D8">
              <w:trPr>
                <w:trHeight w:val="263"/>
                <w:jc w:val="center"/>
              </w:trPr>
              <w:tc>
                <w:tcPr>
                  <w:tcW w:w="1276" w:type="dxa"/>
                  <w:vMerge/>
                  <w:vAlign w:val="center"/>
                </w:tcPr>
                <w:p w:rsidR="0053087A" w:rsidRPr="00CA41D8" w:rsidRDefault="0053087A">
                  <w:pPr>
                    <w:jc w:val="center"/>
                  </w:pPr>
                </w:p>
              </w:tc>
              <w:tc>
                <w:tcPr>
                  <w:tcW w:w="1318" w:type="dxa"/>
                  <w:vAlign w:val="center"/>
                </w:tcPr>
                <w:p w:rsidR="0053087A" w:rsidRPr="00CA41D8" w:rsidRDefault="00C93FF6">
                  <w:pPr>
                    <w:autoSpaceDE w:val="0"/>
                    <w:autoSpaceDN w:val="0"/>
                    <w:adjustRightInd w:val="0"/>
                    <w:jc w:val="center"/>
                    <w:rPr>
                      <w:kern w:val="24"/>
                    </w:rPr>
                  </w:pPr>
                  <w:r w:rsidRPr="00CA41D8">
                    <w:rPr>
                      <w:kern w:val="24"/>
                    </w:rPr>
                    <w:t>粉末喷涂除尘系统</w:t>
                  </w:r>
                </w:p>
              </w:tc>
              <w:tc>
                <w:tcPr>
                  <w:tcW w:w="3767" w:type="dxa"/>
                  <w:vAlign w:val="center"/>
                </w:tcPr>
                <w:p w:rsidR="0053087A" w:rsidRPr="00CA41D8" w:rsidRDefault="00C93FF6">
                  <w:pPr>
                    <w:autoSpaceDE w:val="0"/>
                    <w:autoSpaceDN w:val="0"/>
                    <w:adjustRightInd w:val="0"/>
                    <w:jc w:val="center"/>
                    <w:rPr>
                      <w:kern w:val="0"/>
                    </w:rPr>
                  </w:pPr>
                  <w:r w:rsidRPr="00CA41D8">
                    <w:rPr>
                      <w:kern w:val="0"/>
                    </w:rPr>
                    <w:t>布袋除尘器</w:t>
                  </w:r>
                  <w:r w:rsidRPr="00CA41D8">
                    <w:rPr>
                      <w:kern w:val="0"/>
                    </w:rPr>
                    <w:t>+15m</w:t>
                  </w:r>
                  <w:r w:rsidRPr="00CA41D8">
                    <w:rPr>
                      <w:kern w:val="0"/>
                    </w:rPr>
                    <w:t>高排气筒</w:t>
                  </w:r>
                </w:p>
              </w:tc>
              <w:tc>
                <w:tcPr>
                  <w:tcW w:w="1134" w:type="dxa"/>
                  <w:vAlign w:val="center"/>
                </w:tcPr>
                <w:p w:rsidR="0053087A" w:rsidRPr="00CA41D8" w:rsidRDefault="00C93FF6">
                  <w:pPr>
                    <w:autoSpaceDE w:val="0"/>
                    <w:autoSpaceDN w:val="0"/>
                    <w:jc w:val="center"/>
                    <w:outlineLvl w:val="1"/>
                  </w:pPr>
                  <w:r w:rsidRPr="00CA41D8">
                    <w:t>3</w:t>
                  </w:r>
                </w:p>
              </w:tc>
            </w:tr>
            <w:tr w:rsidR="0053087A" w:rsidRPr="00CA41D8">
              <w:trPr>
                <w:trHeight w:val="263"/>
                <w:jc w:val="center"/>
              </w:trPr>
              <w:tc>
                <w:tcPr>
                  <w:tcW w:w="1276" w:type="dxa"/>
                  <w:vMerge/>
                  <w:vAlign w:val="center"/>
                </w:tcPr>
                <w:p w:rsidR="0053087A" w:rsidRPr="00CA41D8" w:rsidRDefault="0053087A">
                  <w:pPr>
                    <w:jc w:val="center"/>
                  </w:pPr>
                </w:p>
              </w:tc>
              <w:tc>
                <w:tcPr>
                  <w:tcW w:w="1318" w:type="dxa"/>
                  <w:vAlign w:val="center"/>
                </w:tcPr>
                <w:p w:rsidR="0053087A" w:rsidRPr="00CA41D8" w:rsidRDefault="00C93FF6">
                  <w:pPr>
                    <w:autoSpaceDE w:val="0"/>
                    <w:autoSpaceDN w:val="0"/>
                    <w:adjustRightInd w:val="0"/>
                    <w:jc w:val="center"/>
                    <w:rPr>
                      <w:kern w:val="24"/>
                    </w:rPr>
                  </w:pPr>
                  <w:r w:rsidRPr="00CA41D8">
                    <w:rPr>
                      <w:color w:val="0000CC"/>
                      <w:kern w:val="24"/>
                    </w:rPr>
                    <w:t>吸塑及粉末喷涂固化废气</w:t>
                  </w:r>
                </w:p>
              </w:tc>
              <w:tc>
                <w:tcPr>
                  <w:tcW w:w="3767" w:type="dxa"/>
                  <w:vAlign w:val="center"/>
                </w:tcPr>
                <w:p w:rsidR="0053087A" w:rsidRPr="00CA41D8" w:rsidRDefault="00C93FF6">
                  <w:pPr>
                    <w:autoSpaceDE w:val="0"/>
                    <w:autoSpaceDN w:val="0"/>
                    <w:adjustRightInd w:val="0"/>
                    <w:jc w:val="center"/>
                    <w:rPr>
                      <w:kern w:val="0"/>
                    </w:rPr>
                  </w:pPr>
                  <w:r w:rsidRPr="00CA41D8">
                    <w:rPr>
                      <w:kern w:val="0"/>
                    </w:rPr>
                    <w:t>1</w:t>
                  </w:r>
                  <w:r w:rsidRPr="00CA41D8">
                    <w:rPr>
                      <w:kern w:val="0"/>
                    </w:rPr>
                    <w:t>套</w:t>
                  </w:r>
                  <w:r w:rsidRPr="00CA41D8">
                    <w:rPr>
                      <w:kern w:val="0"/>
                    </w:rPr>
                    <w:t>UV</w:t>
                  </w:r>
                  <w:r w:rsidRPr="00CA41D8">
                    <w:rPr>
                      <w:kern w:val="0"/>
                    </w:rPr>
                    <w:t>光解</w:t>
                  </w:r>
                  <w:r w:rsidRPr="00CA41D8">
                    <w:rPr>
                      <w:kern w:val="0"/>
                    </w:rPr>
                    <w:t>+1</w:t>
                  </w:r>
                  <w:r w:rsidRPr="00CA41D8">
                    <w:rPr>
                      <w:kern w:val="0"/>
                    </w:rPr>
                    <w:t>套</w:t>
                  </w:r>
                  <w:r w:rsidRPr="00CA41D8">
                    <w:rPr>
                      <w:szCs w:val="21"/>
                    </w:rPr>
                    <w:t>活性炭吸附装置</w:t>
                  </w:r>
                  <w:r w:rsidRPr="00CA41D8">
                    <w:rPr>
                      <w:kern w:val="0"/>
                    </w:rPr>
                    <w:t>+</w:t>
                  </w:r>
                  <w:r w:rsidRPr="00CA41D8">
                    <w:t>1</w:t>
                  </w:r>
                  <w:r w:rsidRPr="00CA41D8">
                    <w:t>根</w:t>
                  </w:r>
                  <w:r w:rsidRPr="00CA41D8">
                    <w:t>15m</w:t>
                  </w:r>
                  <w:r w:rsidRPr="00CA41D8">
                    <w:t>高的排气筒。</w:t>
                  </w:r>
                </w:p>
              </w:tc>
              <w:tc>
                <w:tcPr>
                  <w:tcW w:w="1134" w:type="dxa"/>
                  <w:vAlign w:val="center"/>
                </w:tcPr>
                <w:p w:rsidR="0053087A" w:rsidRPr="00CA41D8" w:rsidRDefault="00C93FF6">
                  <w:pPr>
                    <w:autoSpaceDE w:val="0"/>
                    <w:autoSpaceDN w:val="0"/>
                    <w:jc w:val="center"/>
                    <w:outlineLvl w:val="1"/>
                  </w:pPr>
                  <w:r w:rsidRPr="00CA41D8">
                    <w:t>5</w:t>
                  </w:r>
                </w:p>
              </w:tc>
            </w:tr>
            <w:tr w:rsidR="0053087A" w:rsidRPr="00CA41D8">
              <w:trPr>
                <w:trHeight w:val="263"/>
                <w:jc w:val="center"/>
              </w:trPr>
              <w:tc>
                <w:tcPr>
                  <w:tcW w:w="1276" w:type="dxa"/>
                  <w:vMerge/>
                  <w:vAlign w:val="center"/>
                </w:tcPr>
                <w:p w:rsidR="0053087A" w:rsidRPr="00CA41D8" w:rsidRDefault="0053087A">
                  <w:pPr>
                    <w:jc w:val="center"/>
                  </w:pPr>
                </w:p>
              </w:tc>
              <w:tc>
                <w:tcPr>
                  <w:tcW w:w="1318" w:type="dxa"/>
                  <w:vAlign w:val="center"/>
                </w:tcPr>
                <w:p w:rsidR="0053087A" w:rsidRPr="00CA41D8" w:rsidRDefault="00C93FF6">
                  <w:pPr>
                    <w:autoSpaceDE w:val="0"/>
                    <w:autoSpaceDN w:val="0"/>
                    <w:adjustRightInd w:val="0"/>
                    <w:jc w:val="center"/>
                    <w:rPr>
                      <w:kern w:val="24"/>
                    </w:rPr>
                  </w:pPr>
                  <w:r w:rsidRPr="00CA41D8">
                    <w:rPr>
                      <w:kern w:val="24"/>
                    </w:rPr>
                    <w:t>焊接烟气</w:t>
                  </w:r>
                </w:p>
              </w:tc>
              <w:tc>
                <w:tcPr>
                  <w:tcW w:w="3767" w:type="dxa"/>
                  <w:vAlign w:val="center"/>
                </w:tcPr>
                <w:p w:rsidR="0053087A" w:rsidRPr="00CA41D8" w:rsidRDefault="00C93FF6">
                  <w:pPr>
                    <w:autoSpaceDE w:val="0"/>
                    <w:autoSpaceDN w:val="0"/>
                    <w:adjustRightInd w:val="0"/>
                    <w:jc w:val="center"/>
                    <w:rPr>
                      <w:kern w:val="0"/>
                    </w:rPr>
                  </w:pPr>
                  <w:r w:rsidRPr="00CA41D8">
                    <w:rPr>
                      <w:kern w:val="0"/>
                    </w:rPr>
                    <w:t>设置</w:t>
                  </w:r>
                  <w:r w:rsidRPr="00CA41D8">
                    <w:rPr>
                      <w:kern w:val="0"/>
                    </w:rPr>
                    <w:t>2</w:t>
                  </w:r>
                  <w:r w:rsidRPr="00CA41D8">
                    <w:rPr>
                      <w:kern w:val="0"/>
                    </w:rPr>
                    <w:t>台移动式焊烟净化器进行处理。</w:t>
                  </w:r>
                </w:p>
              </w:tc>
              <w:tc>
                <w:tcPr>
                  <w:tcW w:w="1134" w:type="dxa"/>
                  <w:vAlign w:val="center"/>
                </w:tcPr>
                <w:p w:rsidR="0053087A" w:rsidRPr="00CA41D8" w:rsidRDefault="00C93FF6">
                  <w:pPr>
                    <w:autoSpaceDE w:val="0"/>
                    <w:autoSpaceDN w:val="0"/>
                    <w:jc w:val="center"/>
                    <w:outlineLvl w:val="1"/>
                  </w:pPr>
                  <w:r w:rsidRPr="00CA41D8">
                    <w:t>1</w:t>
                  </w:r>
                </w:p>
              </w:tc>
            </w:tr>
            <w:tr w:rsidR="0053087A" w:rsidRPr="00CA41D8">
              <w:trPr>
                <w:trHeight w:val="96"/>
                <w:jc w:val="center"/>
              </w:trPr>
              <w:tc>
                <w:tcPr>
                  <w:tcW w:w="1276" w:type="dxa"/>
                  <w:vMerge w:val="restart"/>
                  <w:vAlign w:val="center"/>
                </w:tcPr>
                <w:p w:rsidR="0053087A" w:rsidRPr="00CA41D8" w:rsidRDefault="00C93FF6">
                  <w:pPr>
                    <w:jc w:val="center"/>
                  </w:pPr>
                  <w:r w:rsidRPr="00CA41D8">
                    <w:t>固废处理</w:t>
                  </w:r>
                </w:p>
              </w:tc>
              <w:tc>
                <w:tcPr>
                  <w:tcW w:w="1318" w:type="dxa"/>
                  <w:vAlign w:val="center"/>
                </w:tcPr>
                <w:p w:rsidR="0053087A" w:rsidRPr="00CA41D8" w:rsidRDefault="00C93FF6">
                  <w:pPr>
                    <w:autoSpaceDE w:val="0"/>
                    <w:autoSpaceDN w:val="0"/>
                    <w:adjustRightInd w:val="0"/>
                    <w:jc w:val="center"/>
                  </w:pPr>
                  <w:r w:rsidRPr="00CA41D8">
                    <w:t>垃圾桶</w:t>
                  </w:r>
                </w:p>
              </w:tc>
              <w:tc>
                <w:tcPr>
                  <w:tcW w:w="3767" w:type="dxa"/>
                  <w:vAlign w:val="center"/>
                </w:tcPr>
                <w:p w:rsidR="0053087A" w:rsidRPr="00CA41D8" w:rsidRDefault="00C93FF6">
                  <w:pPr>
                    <w:autoSpaceDE w:val="0"/>
                    <w:autoSpaceDN w:val="0"/>
                    <w:jc w:val="center"/>
                    <w:outlineLvl w:val="1"/>
                  </w:pPr>
                  <w:r w:rsidRPr="00CA41D8">
                    <w:rPr>
                      <w:snapToGrid w:val="0"/>
                      <w:kern w:val="0"/>
                    </w:rPr>
                    <w:t>分散布置带盖垃圾收集桶</w:t>
                  </w:r>
                </w:p>
              </w:tc>
              <w:tc>
                <w:tcPr>
                  <w:tcW w:w="1134" w:type="dxa"/>
                  <w:vAlign w:val="center"/>
                </w:tcPr>
                <w:p w:rsidR="0053087A" w:rsidRPr="00CA41D8" w:rsidRDefault="00C93FF6">
                  <w:pPr>
                    <w:autoSpaceDE w:val="0"/>
                    <w:autoSpaceDN w:val="0"/>
                    <w:jc w:val="center"/>
                    <w:outlineLvl w:val="1"/>
                  </w:pPr>
                  <w:r w:rsidRPr="00CA41D8">
                    <w:t>0.5</w:t>
                  </w:r>
                </w:p>
              </w:tc>
            </w:tr>
            <w:tr w:rsidR="0053087A" w:rsidRPr="00CA41D8">
              <w:trPr>
                <w:trHeight w:val="96"/>
                <w:jc w:val="center"/>
              </w:trPr>
              <w:tc>
                <w:tcPr>
                  <w:tcW w:w="1276" w:type="dxa"/>
                  <w:vMerge/>
                  <w:vAlign w:val="center"/>
                </w:tcPr>
                <w:p w:rsidR="0053087A" w:rsidRPr="00CA41D8" w:rsidRDefault="0053087A">
                  <w:pPr>
                    <w:jc w:val="center"/>
                  </w:pPr>
                </w:p>
              </w:tc>
              <w:tc>
                <w:tcPr>
                  <w:tcW w:w="1318" w:type="dxa"/>
                  <w:vAlign w:val="center"/>
                </w:tcPr>
                <w:p w:rsidR="0053087A" w:rsidRPr="00CA41D8" w:rsidRDefault="00C93FF6">
                  <w:pPr>
                    <w:autoSpaceDE w:val="0"/>
                    <w:autoSpaceDN w:val="0"/>
                    <w:adjustRightInd w:val="0"/>
                    <w:jc w:val="center"/>
                  </w:pPr>
                  <w:r w:rsidRPr="00CA41D8">
                    <w:t>危废暂存间</w:t>
                  </w:r>
                </w:p>
              </w:tc>
              <w:tc>
                <w:tcPr>
                  <w:tcW w:w="3767" w:type="dxa"/>
                  <w:vAlign w:val="center"/>
                </w:tcPr>
                <w:p w:rsidR="0053087A" w:rsidRPr="00CA41D8" w:rsidRDefault="00C93FF6">
                  <w:pPr>
                    <w:autoSpaceDE w:val="0"/>
                    <w:autoSpaceDN w:val="0"/>
                    <w:jc w:val="center"/>
                    <w:outlineLvl w:val="1"/>
                  </w:pPr>
                  <w:r w:rsidRPr="00CA41D8">
                    <w:t>1</w:t>
                  </w:r>
                  <w:r w:rsidRPr="00CA41D8">
                    <w:t>间，建筑面积</w:t>
                  </w:r>
                  <w:r w:rsidRPr="00CA41D8">
                    <w:t>5m</w:t>
                  </w:r>
                  <w:r w:rsidRPr="00CA41D8">
                    <w:rPr>
                      <w:vertAlign w:val="superscript"/>
                    </w:rPr>
                    <w:t>2</w:t>
                  </w:r>
                </w:p>
              </w:tc>
              <w:tc>
                <w:tcPr>
                  <w:tcW w:w="1134" w:type="dxa"/>
                  <w:vAlign w:val="center"/>
                </w:tcPr>
                <w:p w:rsidR="0053087A" w:rsidRPr="00CA41D8" w:rsidRDefault="00C93FF6">
                  <w:pPr>
                    <w:autoSpaceDE w:val="0"/>
                    <w:autoSpaceDN w:val="0"/>
                    <w:jc w:val="center"/>
                    <w:outlineLvl w:val="1"/>
                  </w:pPr>
                  <w:r w:rsidRPr="00CA41D8">
                    <w:t>2</w:t>
                  </w:r>
                </w:p>
              </w:tc>
            </w:tr>
            <w:tr w:rsidR="0053087A" w:rsidRPr="00CA41D8">
              <w:trPr>
                <w:trHeight w:val="96"/>
                <w:jc w:val="center"/>
              </w:trPr>
              <w:tc>
                <w:tcPr>
                  <w:tcW w:w="1276" w:type="dxa"/>
                  <w:vMerge/>
                  <w:vAlign w:val="center"/>
                </w:tcPr>
                <w:p w:rsidR="0053087A" w:rsidRPr="00CA41D8" w:rsidRDefault="0053087A">
                  <w:pPr>
                    <w:jc w:val="center"/>
                  </w:pPr>
                </w:p>
              </w:tc>
              <w:tc>
                <w:tcPr>
                  <w:tcW w:w="1318" w:type="dxa"/>
                  <w:vAlign w:val="center"/>
                </w:tcPr>
                <w:p w:rsidR="0053087A" w:rsidRPr="00CA41D8" w:rsidRDefault="00C93FF6">
                  <w:pPr>
                    <w:autoSpaceDE w:val="0"/>
                    <w:autoSpaceDN w:val="0"/>
                    <w:adjustRightInd w:val="0"/>
                    <w:jc w:val="center"/>
                  </w:pPr>
                  <w:r w:rsidRPr="00CA41D8">
                    <w:t>固废处置</w:t>
                  </w:r>
                </w:p>
              </w:tc>
              <w:tc>
                <w:tcPr>
                  <w:tcW w:w="3767" w:type="dxa"/>
                  <w:vAlign w:val="center"/>
                </w:tcPr>
                <w:p w:rsidR="0053087A" w:rsidRPr="00CA41D8" w:rsidRDefault="00C93FF6">
                  <w:pPr>
                    <w:autoSpaceDE w:val="0"/>
                    <w:autoSpaceDN w:val="0"/>
                    <w:jc w:val="center"/>
                    <w:outlineLvl w:val="1"/>
                  </w:pPr>
                  <w:r w:rsidRPr="00CA41D8">
                    <w:t>固体废物清运、处置</w:t>
                  </w:r>
                </w:p>
              </w:tc>
              <w:tc>
                <w:tcPr>
                  <w:tcW w:w="1134" w:type="dxa"/>
                  <w:vAlign w:val="center"/>
                </w:tcPr>
                <w:p w:rsidR="0053087A" w:rsidRPr="00CA41D8" w:rsidRDefault="00C93FF6">
                  <w:pPr>
                    <w:autoSpaceDE w:val="0"/>
                    <w:autoSpaceDN w:val="0"/>
                    <w:jc w:val="center"/>
                    <w:outlineLvl w:val="1"/>
                  </w:pPr>
                  <w:r w:rsidRPr="00CA41D8">
                    <w:t>1</w:t>
                  </w:r>
                </w:p>
              </w:tc>
            </w:tr>
            <w:tr w:rsidR="0053087A" w:rsidRPr="00CA41D8">
              <w:trPr>
                <w:trHeight w:val="341"/>
                <w:jc w:val="center"/>
              </w:trPr>
              <w:tc>
                <w:tcPr>
                  <w:tcW w:w="1276" w:type="dxa"/>
                  <w:vAlign w:val="center"/>
                </w:tcPr>
                <w:p w:rsidR="0053087A" w:rsidRPr="00CA41D8" w:rsidRDefault="00C93FF6">
                  <w:pPr>
                    <w:jc w:val="center"/>
                  </w:pPr>
                  <w:r w:rsidRPr="00CA41D8">
                    <w:t>噪声处理</w:t>
                  </w:r>
                </w:p>
              </w:tc>
              <w:tc>
                <w:tcPr>
                  <w:tcW w:w="5085" w:type="dxa"/>
                  <w:gridSpan w:val="2"/>
                  <w:vAlign w:val="center"/>
                </w:tcPr>
                <w:p w:rsidR="0053087A" w:rsidRPr="00CA41D8" w:rsidRDefault="00C93FF6">
                  <w:pPr>
                    <w:autoSpaceDE w:val="0"/>
                    <w:autoSpaceDN w:val="0"/>
                    <w:jc w:val="center"/>
                    <w:outlineLvl w:val="1"/>
                  </w:pPr>
                  <w:r w:rsidRPr="00CA41D8">
                    <w:rPr>
                      <w:kern w:val="0"/>
                    </w:rPr>
                    <w:t>设备基础减振、厂房隔声等</w:t>
                  </w:r>
                </w:p>
              </w:tc>
              <w:tc>
                <w:tcPr>
                  <w:tcW w:w="1134" w:type="dxa"/>
                  <w:vAlign w:val="center"/>
                </w:tcPr>
                <w:p w:rsidR="0053087A" w:rsidRPr="00CA41D8" w:rsidRDefault="00C93FF6">
                  <w:pPr>
                    <w:autoSpaceDE w:val="0"/>
                    <w:autoSpaceDN w:val="0"/>
                    <w:jc w:val="center"/>
                    <w:outlineLvl w:val="1"/>
                  </w:pPr>
                  <w:r w:rsidRPr="00CA41D8">
                    <w:t>2</w:t>
                  </w:r>
                </w:p>
              </w:tc>
            </w:tr>
            <w:tr w:rsidR="0053087A" w:rsidRPr="00CA41D8">
              <w:trPr>
                <w:trHeight w:val="341"/>
                <w:jc w:val="center"/>
              </w:trPr>
              <w:tc>
                <w:tcPr>
                  <w:tcW w:w="6361" w:type="dxa"/>
                  <w:gridSpan w:val="3"/>
                  <w:vAlign w:val="center"/>
                </w:tcPr>
                <w:p w:rsidR="0053087A" w:rsidRPr="00CA41D8" w:rsidRDefault="00C93FF6">
                  <w:pPr>
                    <w:autoSpaceDE w:val="0"/>
                    <w:autoSpaceDN w:val="0"/>
                    <w:jc w:val="center"/>
                    <w:outlineLvl w:val="1"/>
                    <w:rPr>
                      <w:kern w:val="0"/>
                    </w:rPr>
                  </w:pPr>
                  <w:r w:rsidRPr="00CA41D8">
                    <w:rPr>
                      <w:kern w:val="0"/>
                    </w:rPr>
                    <w:t>合计</w:t>
                  </w:r>
                </w:p>
              </w:tc>
              <w:tc>
                <w:tcPr>
                  <w:tcW w:w="1134" w:type="dxa"/>
                  <w:vAlign w:val="center"/>
                </w:tcPr>
                <w:p w:rsidR="0053087A" w:rsidRPr="00CA41D8" w:rsidRDefault="00C93FF6">
                  <w:pPr>
                    <w:autoSpaceDE w:val="0"/>
                    <w:autoSpaceDN w:val="0"/>
                    <w:jc w:val="center"/>
                    <w:outlineLvl w:val="1"/>
                  </w:pPr>
                  <w:r w:rsidRPr="00CA41D8">
                    <w:t>20.5</w:t>
                  </w:r>
                </w:p>
              </w:tc>
            </w:tr>
          </w:tbl>
          <w:p w:rsidR="0053087A" w:rsidRPr="00CA41D8" w:rsidRDefault="0053087A">
            <w:pPr>
              <w:autoSpaceDE w:val="0"/>
              <w:autoSpaceDN w:val="0"/>
              <w:spacing w:line="360" w:lineRule="auto"/>
              <w:jc w:val="left"/>
              <w:rPr>
                <w:bCs/>
                <w:spacing w:val="-10"/>
                <w:szCs w:val="21"/>
              </w:rPr>
            </w:pPr>
          </w:p>
          <w:p w:rsidR="0053087A" w:rsidRPr="00CA41D8" w:rsidRDefault="0053087A">
            <w:pPr>
              <w:autoSpaceDE w:val="0"/>
              <w:autoSpaceDN w:val="0"/>
              <w:spacing w:line="360" w:lineRule="auto"/>
              <w:jc w:val="left"/>
              <w:rPr>
                <w:bCs/>
                <w:spacing w:val="-10"/>
                <w:szCs w:val="21"/>
              </w:rPr>
            </w:pPr>
          </w:p>
          <w:p w:rsidR="0053087A" w:rsidRDefault="0053087A">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Default="0077597B">
            <w:pPr>
              <w:autoSpaceDE w:val="0"/>
              <w:autoSpaceDN w:val="0"/>
              <w:spacing w:line="360" w:lineRule="auto"/>
              <w:jc w:val="left"/>
              <w:rPr>
                <w:bCs/>
                <w:spacing w:val="-10"/>
                <w:szCs w:val="21"/>
              </w:rPr>
            </w:pPr>
          </w:p>
          <w:p w:rsidR="0077597B" w:rsidRPr="00CA41D8" w:rsidRDefault="0077597B">
            <w:pPr>
              <w:autoSpaceDE w:val="0"/>
              <w:autoSpaceDN w:val="0"/>
              <w:spacing w:line="360" w:lineRule="auto"/>
              <w:jc w:val="left"/>
              <w:rPr>
                <w:bCs/>
                <w:spacing w:val="-10"/>
                <w:szCs w:val="21"/>
              </w:rPr>
            </w:pPr>
          </w:p>
          <w:p w:rsidR="0053087A" w:rsidRPr="00CA41D8" w:rsidRDefault="0053087A">
            <w:pPr>
              <w:autoSpaceDE w:val="0"/>
              <w:autoSpaceDN w:val="0"/>
              <w:spacing w:line="360" w:lineRule="auto"/>
              <w:jc w:val="left"/>
              <w:rPr>
                <w:bCs/>
                <w:spacing w:val="-10"/>
                <w:szCs w:val="21"/>
              </w:rPr>
            </w:pPr>
          </w:p>
          <w:p w:rsidR="0053087A" w:rsidRPr="00CA41D8" w:rsidRDefault="0053087A">
            <w:pPr>
              <w:autoSpaceDE w:val="0"/>
              <w:autoSpaceDN w:val="0"/>
              <w:spacing w:line="360" w:lineRule="auto"/>
              <w:jc w:val="left"/>
              <w:rPr>
                <w:bCs/>
                <w:spacing w:val="-10"/>
                <w:szCs w:val="21"/>
              </w:rPr>
            </w:pPr>
          </w:p>
          <w:p w:rsidR="0053087A" w:rsidRPr="00CA41D8" w:rsidRDefault="0053087A">
            <w:pPr>
              <w:autoSpaceDE w:val="0"/>
              <w:autoSpaceDN w:val="0"/>
              <w:spacing w:line="360" w:lineRule="auto"/>
              <w:jc w:val="left"/>
              <w:rPr>
                <w:bCs/>
                <w:spacing w:val="-10"/>
                <w:szCs w:val="21"/>
              </w:rPr>
            </w:pPr>
          </w:p>
        </w:tc>
      </w:tr>
    </w:tbl>
    <w:p w:rsidR="0053087A" w:rsidRPr="00CA41D8" w:rsidRDefault="0053087A">
      <w:pPr>
        <w:adjustRightInd w:val="0"/>
        <w:snapToGrid w:val="0"/>
        <w:spacing w:line="360" w:lineRule="auto"/>
        <w:rPr>
          <w:b/>
          <w:kern w:val="0"/>
          <w:sz w:val="28"/>
          <w:szCs w:val="28"/>
        </w:rPr>
        <w:sectPr w:rsidR="0053087A" w:rsidRPr="00CA41D8">
          <w:pgSz w:w="11907" w:h="16840"/>
          <w:pgMar w:top="1701" w:right="1531" w:bottom="2127" w:left="1531" w:header="851" w:footer="851" w:gutter="0"/>
          <w:cols w:space="720"/>
          <w:docGrid w:linePitch="312"/>
        </w:sectPr>
      </w:pPr>
    </w:p>
    <w:p w:rsidR="0053087A" w:rsidRPr="00CA41D8" w:rsidRDefault="00C93FF6">
      <w:pPr>
        <w:pStyle w:val="ac"/>
        <w:jc w:val="center"/>
        <w:outlineLvl w:val="0"/>
        <w:rPr>
          <w:rFonts w:ascii="Times New Roman" w:eastAsia="黑体" w:hAnsi="Times New Roman" w:cs="Times New Roman"/>
          <w:snapToGrid w:val="0"/>
          <w:sz w:val="30"/>
          <w:szCs w:val="30"/>
        </w:rPr>
      </w:pPr>
      <w:bookmarkStart w:id="39" w:name="_Toc78300592"/>
      <w:r w:rsidRPr="00CA41D8">
        <w:rPr>
          <w:rFonts w:ascii="Times New Roman" w:eastAsia="黑体" w:hAnsi="Times New Roman" w:cs="Times New Roman"/>
          <w:snapToGrid w:val="0"/>
          <w:sz w:val="30"/>
          <w:szCs w:val="30"/>
        </w:rPr>
        <w:lastRenderedPageBreak/>
        <w:t>五、</w:t>
      </w:r>
      <w:bookmarkStart w:id="40" w:name="_Hlk54167917"/>
      <w:r w:rsidRPr="00CA41D8">
        <w:rPr>
          <w:rFonts w:ascii="Times New Roman" w:eastAsia="黑体" w:hAnsi="Times New Roman" w:cs="Times New Roman"/>
          <w:snapToGrid w:val="0"/>
          <w:sz w:val="30"/>
          <w:szCs w:val="30"/>
        </w:rPr>
        <w:t>环境保护措施监督检查清单</w:t>
      </w:r>
      <w:bookmarkEnd w:id="39"/>
      <w:bookmarkEnd w:id="40"/>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91"/>
        <w:gridCol w:w="2042"/>
        <w:gridCol w:w="1271"/>
        <w:gridCol w:w="2239"/>
        <w:gridCol w:w="1757"/>
      </w:tblGrid>
      <w:tr w:rsidR="0053087A" w:rsidRPr="00CA41D8">
        <w:trPr>
          <w:trHeight w:val="425"/>
          <w:jc w:val="center"/>
        </w:trPr>
        <w:tc>
          <w:tcPr>
            <w:tcW w:w="1491" w:type="dxa"/>
            <w:tcBorders>
              <w:tl2br w:val="single" w:sz="4" w:space="0" w:color="auto"/>
            </w:tcBorders>
          </w:tcPr>
          <w:p w:rsidR="0053087A" w:rsidRPr="00CA41D8" w:rsidRDefault="00C93FF6">
            <w:pPr>
              <w:adjustRightInd w:val="0"/>
              <w:snapToGrid w:val="0"/>
              <w:ind w:firstLine="840"/>
              <w:rPr>
                <w:b/>
                <w:szCs w:val="21"/>
              </w:rPr>
            </w:pPr>
            <w:r w:rsidRPr="00CA41D8">
              <w:rPr>
                <w:b/>
                <w:szCs w:val="21"/>
              </w:rPr>
              <w:t>内容</w:t>
            </w:r>
          </w:p>
          <w:p w:rsidR="0053087A" w:rsidRPr="00CA41D8" w:rsidRDefault="00C93FF6">
            <w:pPr>
              <w:adjustRightInd w:val="0"/>
              <w:snapToGrid w:val="0"/>
              <w:rPr>
                <w:b/>
                <w:szCs w:val="21"/>
              </w:rPr>
            </w:pPr>
            <w:r w:rsidRPr="00CA41D8">
              <w:rPr>
                <w:b/>
                <w:szCs w:val="21"/>
              </w:rPr>
              <w:t>要素</w:t>
            </w:r>
          </w:p>
        </w:tc>
        <w:tc>
          <w:tcPr>
            <w:tcW w:w="2042" w:type="dxa"/>
            <w:vAlign w:val="center"/>
          </w:tcPr>
          <w:p w:rsidR="0053087A" w:rsidRPr="00CA41D8" w:rsidRDefault="00C93FF6">
            <w:pPr>
              <w:adjustRightInd w:val="0"/>
              <w:snapToGrid w:val="0"/>
              <w:jc w:val="center"/>
              <w:rPr>
                <w:b/>
                <w:szCs w:val="21"/>
              </w:rPr>
            </w:pPr>
            <w:r w:rsidRPr="00CA41D8">
              <w:rPr>
                <w:b/>
                <w:szCs w:val="21"/>
              </w:rPr>
              <w:t>排放口</w:t>
            </w:r>
            <w:r w:rsidRPr="00CA41D8">
              <w:rPr>
                <w:b/>
                <w:szCs w:val="21"/>
              </w:rPr>
              <w:t>(</w:t>
            </w:r>
            <w:r w:rsidRPr="00CA41D8">
              <w:rPr>
                <w:b/>
                <w:szCs w:val="21"/>
              </w:rPr>
              <w:t>编号、</w:t>
            </w:r>
          </w:p>
          <w:p w:rsidR="0053087A" w:rsidRPr="00CA41D8" w:rsidRDefault="00C93FF6">
            <w:pPr>
              <w:adjustRightInd w:val="0"/>
              <w:snapToGrid w:val="0"/>
              <w:jc w:val="center"/>
              <w:rPr>
                <w:b/>
                <w:szCs w:val="21"/>
              </w:rPr>
            </w:pPr>
            <w:r w:rsidRPr="00CA41D8">
              <w:rPr>
                <w:b/>
                <w:szCs w:val="21"/>
              </w:rPr>
              <w:t>名称</w:t>
            </w:r>
            <w:r w:rsidRPr="00CA41D8">
              <w:rPr>
                <w:b/>
                <w:szCs w:val="21"/>
              </w:rPr>
              <w:t>)/</w:t>
            </w:r>
            <w:r w:rsidRPr="00CA41D8">
              <w:rPr>
                <w:b/>
                <w:szCs w:val="21"/>
              </w:rPr>
              <w:t>污染源</w:t>
            </w:r>
          </w:p>
        </w:tc>
        <w:tc>
          <w:tcPr>
            <w:tcW w:w="1271" w:type="dxa"/>
            <w:vAlign w:val="center"/>
          </w:tcPr>
          <w:p w:rsidR="0053087A" w:rsidRPr="00CA41D8" w:rsidRDefault="00C93FF6">
            <w:pPr>
              <w:adjustRightInd w:val="0"/>
              <w:snapToGrid w:val="0"/>
              <w:jc w:val="center"/>
              <w:rPr>
                <w:b/>
                <w:szCs w:val="21"/>
              </w:rPr>
            </w:pPr>
            <w:r w:rsidRPr="00CA41D8">
              <w:rPr>
                <w:b/>
                <w:szCs w:val="21"/>
              </w:rPr>
              <w:t>污染物项目</w:t>
            </w:r>
          </w:p>
        </w:tc>
        <w:tc>
          <w:tcPr>
            <w:tcW w:w="2239" w:type="dxa"/>
            <w:vAlign w:val="center"/>
          </w:tcPr>
          <w:p w:rsidR="0053087A" w:rsidRPr="00CA41D8" w:rsidRDefault="00C93FF6">
            <w:pPr>
              <w:adjustRightInd w:val="0"/>
              <w:snapToGrid w:val="0"/>
              <w:jc w:val="center"/>
              <w:rPr>
                <w:b/>
                <w:szCs w:val="21"/>
              </w:rPr>
            </w:pPr>
            <w:r w:rsidRPr="00CA41D8">
              <w:rPr>
                <w:b/>
                <w:szCs w:val="21"/>
              </w:rPr>
              <w:t>环境保护措施</w:t>
            </w:r>
          </w:p>
        </w:tc>
        <w:tc>
          <w:tcPr>
            <w:tcW w:w="1757" w:type="dxa"/>
            <w:vAlign w:val="center"/>
          </w:tcPr>
          <w:p w:rsidR="0053087A" w:rsidRPr="00CA41D8" w:rsidRDefault="00C93FF6">
            <w:pPr>
              <w:adjustRightInd w:val="0"/>
              <w:snapToGrid w:val="0"/>
              <w:jc w:val="center"/>
              <w:rPr>
                <w:b/>
                <w:szCs w:val="21"/>
              </w:rPr>
            </w:pPr>
            <w:r w:rsidRPr="00CA41D8">
              <w:rPr>
                <w:b/>
                <w:szCs w:val="21"/>
              </w:rPr>
              <w:t>执行标准</w:t>
            </w:r>
          </w:p>
        </w:tc>
      </w:tr>
      <w:tr w:rsidR="0053087A" w:rsidRPr="00CA41D8">
        <w:trPr>
          <w:trHeight w:val="425"/>
          <w:jc w:val="center"/>
        </w:trPr>
        <w:tc>
          <w:tcPr>
            <w:tcW w:w="1491" w:type="dxa"/>
            <w:vMerge w:val="restart"/>
            <w:vAlign w:val="center"/>
          </w:tcPr>
          <w:p w:rsidR="0053087A" w:rsidRPr="00CA41D8" w:rsidRDefault="00C93FF6">
            <w:pPr>
              <w:adjustRightInd w:val="0"/>
              <w:snapToGrid w:val="0"/>
              <w:jc w:val="center"/>
              <w:rPr>
                <w:szCs w:val="21"/>
              </w:rPr>
            </w:pPr>
            <w:r w:rsidRPr="00CA41D8">
              <w:rPr>
                <w:szCs w:val="21"/>
              </w:rPr>
              <w:t>大气环境</w:t>
            </w:r>
          </w:p>
        </w:tc>
        <w:tc>
          <w:tcPr>
            <w:tcW w:w="2042" w:type="dxa"/>
            <w:vAlign w:val="center"/>
          </w:tcPr>
          <w:p w:rsidR="0053087A" w:rsidRPr="00CA41D8" w:rsidRDefault="00C93FF6">
            <w:pPr>
              <w:adjustRightInd w:val="0"/>
              <w:snapToGrid w:val="0"/>
              <w:jc w:val="center"/>
              <w:rPr>
                <w:szCs w:val="21"/>
              </w:rPr>
            </w:pPr>
            <w:r w:rsidRPr="00CA41D8">
              <w:rPr>
                <w:color w:val="0000CC"/>
              </w:rPr>
              <w:t>1#</w:t>
            </w:r>
            <w:r w:rsidRPr="00CA41D8">
              <w:rPr>
                <w:color w:val="0000CC"/>
              </w:rPr>
              <w:t>排气筒</w:t>
            </w:r>
            <w:r w:rsidRPr="00CA41D8">
              <w:rPr>
                <w:color w:val="0000CC"/>
              </w:rPr>
              <w:t>/</w:t>
            </w:r>
            <w:r w:rsidRPr="00CA41D8">
              <w:t>粉末喷涂</w:t>
            </w:r>
          </w:p>
        </w:tc>
        <w:tc>
          <w:tcPr>
            <w:tcW w:w="1271" w:type="dxa"/>
            <w:vAlign w:val="center"/>
          </w:tcPr>
          <w:p w:rsidR="0053087A" w:rsidRPr="00CA41D8" w:rsidRDefault="00C93FF6">
            <w:pPr>
              <w:adjustRightInd w:val="0"/>
              <w:snapToGrid w:val="0"/>
              <w:jc w:val="center"/>
              <w:rPr>
                <w:szCs w:val="21"/>
              </w:rPr>
            </w:pPr>
            <w:r w:rsidRPr="00CA41D8">
              <w:rPr>
                <w:szCs w:val="21"/>
              </w:rPr>
              <w:t>颗粒物</w:t>
            </w:r>
          </w:p>
        </w:tc>
        <w:tc>
          <w:tcPr>
            <w:tcW w:w="2239" w:type="dxa"/>
            <w:vAlign w:val="center"/>
          </w:tcPr>
          <w:p w:rsidR="0053087A" w:rsidRPr="00CA41D8" w:rsidRDefault="00C93FF6">
            <w:pPr>
              <w:adjustRightInd w:val="0"/>
              <w:snapToGrid w:val="0"/>
              <w:jc w:val="center"/>
              <w:rPr>
                <w:szCs w:val="21"/>
              </w:rPr>
            </w:pPr>
            <w:r w:rsidRPr="00CA41D8">
              <w:rPr>
                <w:bCs/>
                <w:szCs w:val="21"/>
              </w:rPr>
              <w:t>粉末喷涂配套设置布袋除尘器，处理效率</w:t>
            </w:r>
            <w:r w:rsidRPr="00CA41D8">
              <w:rPr>
                <w:bCs/>
                <w:szCs w:val="21"/>
              </w:rPr>
              <w:t>95%</w:t>
            </w:r>
            <w:r w:rsidRPr="00CA41D8">
              <w:rPr>
                <w:bCs/>
                <w:szCs w:val="21"/>
              </w:rPr>
              <w:t>，风机风量：</w:t>
            </w:r>
            <w:r w:rsidRPr="00CA41D8">
              <w:rPr>
                <w:bCs/>
                <w:szCs w:val="21"/>
              </w:rPr>
              <w:t>5000m</w:t>
            </w:r>
            <w:r w:rsidRPr="00CA41D8">
              <w:rPr>
                <w:bCs/>
                <w:szCs w:val="21"/>
                <w:vertAlign w:val="superscript"/>
              </w:rPr>
              <w:t>3</w:t>
            </w:r>
            <w:r w:rsidRPr="00CA41D8">
              <w:rPr>
                <w:bCs/>
                <w:szCs w:val="21"/>
              </w:rPr>
              <w:t>/h</w:t>
            </w:r>
          </w:p>
        </w:tc>
        <w:tc>
          <w:tcPr>
            <w:tcW w:w="1757" w:type="dxa"/>
            <w:vMerge w:val="restart"/>
            <w:vAlign w:val="center"/>
          </w:tcPr>
          <w:p w:rsidR="0053087A" w:rsidRPr="00CA41D8" w:rsidRDefault="00C93FF6">
            <w:pPr>
              <w:adjustRightInd w:val="0"/>
              <w:snapToGrid w:val="0"/>
              <w:jc w:val="center"/>
              <w:rPr>
                <w:szCs w:val="21"/>
              </w:rPr>
            </w:pPr>
            <w:r w:rsidRPr="00CA41D8">
              <w:rPr>
                <w:szCs w:val="21"/>
              </w:rPr>
              <w:t>《大气污染物综合排放标准》（</w:t>
            </w:r>
            <w:r w:rsidRPr="00CA41D8">
              <w:rPr>
                <w:szCs w:val="21"/>
              </w:rPr>
              <w:t>GB16297-1996</w:t>
            </w:r>
            <w:r w:rsidRPr="00CA41D8">
              <w:rPr>
                <w:szCs w:val="21"/>
              </w:rPr>
              <w:t>）二级标准要求。</w:t>
            </w: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adjustRightInd w:val="0"/>
              <w:snapToGrid w:val="0"/>
              <w:jc w:val="center"/>
            </w:pPr>
            <w:r w:rsidRPr="00CA41D8">
              <w:rPr>
                <w:color w:val="0000CC"/>
              </w:rPr>
              <w:t>2#</w:t>
            </w:r>
            <w:r w:rsidRPr="00CA41D8">
              <w:rPr>
                <w:color w:val="0000CC"/>
              </w:rPr>
              <w:t>排气筒</w:t>
            </w:r>
            <w:r w:rsidRPr="00CA41D8">
              <w:rPr>
                <w:color w:val="0000CC"/>
              </w:rPr>
              <w:t>/</w:t>
            </w:r>
            <w:r w:rsidRPr="00CA41D8">
              <w:t>粉末喷涂固化及吸塑</w:t>
            </w:r>
          </w:p>
        </w:tc>
        <w:tc>
          <w:tcPr>
            <w:tcW w:w="1271" w:type="dxa"/>
            <w:vAlign w:val="center"/>
          </w:tcPr>
          <w:p w:rsidR="0053087A" w:rsidRPr="00CA41D8" w:rsidRDefault="00C93FF6">
            <w:pPr>
              <w:adjustRightInd w:val="0"/>
              <w:snapToGrid w:val="0"/>
              <w:jc w:val="center"/>
              <w:rPr>
                <w:szCs w:val="21"/>
              </w:rPr>
            </w:pPr>
            <w:r w:rsidRPr="00CA41D8">
              <w:rPr>
                <w:szCs w:val="21"/>
              </w:rPr>
              <w:t>非甲烷总烃</w:t>
            </w:r>
          </w:p>
        </w:tc>
        <w:tc>
          <w:tcPr>
            <w:tcW w:w="2239" w:type="dxa"/>
            <w:vAlign w:val="center"/>
          </w:tcPr>
          <w:p w:rsidR="0053087A" w:rsidRPr="00CA41D8" w:rsidRDefault="00C93FF6">
            <w:pPr>
              <w:adjustRightInd w:val="0"/>
              <w:snapToGrid w:val="0"/>
              <w:jc w:val="center"/>
              <w:rPr>
                <w:bCs/>
                <w:szCs w:val="21"/>
              </w:rPr>
            </w:pPr>
            <w:r w:rsidRPr="00CA41D8">
              <w:rPr>
                <w:bCs/>
                <w:szCs w:val="21"/>
              </w:rPr>
              <w:t>“UV</w:t>
            </w:r>
            <w:r w:rsidRPr="00CA41D8">
              <w:rPr>
                <w:bCs/>
                <w:szCs w:val="21"/>
              </w:rPr>
              <w:t>光氧</w:t>
            </w:r>
            <w:r w:rsidRPr="00CA41D8">
              <w:rPr>
                <w:bCs/>
                <w:szCs w:val="21"/>
              </w:rPr>
              <w:t>+</w:t>
            </w:r>
            <w:r w:rsidRPr="00CA41D8">
              <w:rPr>
                <w:bCs/>
                <w:szCs w:val="21"/>
              </w:rPr>
              <w:t>活性炭吸附装置</w:t>
            </w:r>
            <w:r w:rsidRPr="00CA41D8">
              <w:rPr>
                <w:bCs/>
                <w:szCs w:val="21"/>
              </w:rPr>
              <w:t>”</w:t>
            </w:r>
            <w:r w:rsidRPr="00CA41D8">
              <w:rPr>
                <w:szCs w:val="21"/>
              </w:rPr>
              <w:t>+15m</w:t>
            </w:r>
            <w:r w:rsidRPr="00CA41D8">
              <w:rPr>
                <w:szCs w:val="21"/>
              </w:rPr>
              <w:t>排气筒，</w:t>
            </w:r>
            <w:r w:rsidRPr="00CA41D8">
              <w:rPr>
                <w:bCs/>
                <w:szCs w:val="21"/>
              </w:rPr>
              <w:t>风机风量：</w:t>
            </w:r>
            <w:r w:rsidRPr="00CA41D8">
              <w:rPr>
                <w:bCs/>
                <w:szCs w:val="21"/>
              </w:rPr>
              <w:t>5000m</w:t>
            </w:r>
            <w:r w:rsidRPr="00CA41D8">
              <w:rPr>
                <w:bCs/>
                <w:szCs w:val="21"/>
                <w:vertAlign w:val="superscript"/>
              </w:rPr>
              <w:t>3</w:t>
            </w:r>
            <w:r w:rsidRPr="00CA41D8">
              <w:rPr>
                <w:bCs/>
                <w:szCs w:val="21"/>
              </w:rPr>
              <w:t>/h</w:t>
            </w:r>
          </w:p>
        </w:tc>
        <w:tc>
          <w:tcPr>
            <w:tcW w:w="1757" w:type="dxa"/>
            <w:vMerge/>
            <w:vAlign w:val="center"/>
          </w:tcPr>
          <w:p w:rsidR="0053087A" w:rsidRPr="00CA41D8" w:rsidRDefault="0053087A">
            <w:pPr>
              <w:adjustRightInd w:val="0"/>
              <w:snapToGrid w:val="0"/>
              <w:jc w:val="center"/>
              <w:rPr>
                <w:szCs w:val="21"/>
              </w:rPr>
            </w:pP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adjustRightInd w:val="0"/>
              <w:snapToGrid w:val="0"/>
              <w:jc w:val="center"/>
            </w:pPr>
            <w:r w:rsidRPr="00CA41D8">
              <w:rPr>
                <w:color w:val="0000CC"/>
              </w:rPr>
              <w:t>3#</w:t>
            </w:r>
            <w:r w:rsidRPr="00CA41D8">
              <w:rPr>
                <w:color w:val="0000CC"/>
              </w:rPr>
              <w:t>排气筒</w:t>
            </w:r>
            <w:r w:rsidRPr="00CA41D8">
              <w:rPr>
                <w:color w:val="0000CC"/>
              </w:rPr>
              <w:t>/</w:t>
            </w:r>
            <w:r w:rsidRPr="00CA41D8">
              <w:t>喷漆</w:t>
            </w:r>
          </w:p>
        </w:tc>
        <w:tc>
          <w:tcPr>
            <w:tcW w:w="1271" w:type="dxa"/>
            <w:vAlign w:val="center"/>
          </w:tcPr>
          <w:p w:rsidR="0053087A" w:rsidRPr="00CA41D8" w:rsidRDefault="00C93FF6">
            <w:pPr>
              <w:adjustRightInd w:val="0"/>
              <w:snapToGrid w:val="0"/>
              <w:jc w:val="center"/>
              <w:rPr>
                <w:szCs w:val="21"/>
              </w:rPr>
            </w:pPr>
            <w:r w:rsidRPr="00CA41D8">
              <w:rPr>
                <w:szCs w:val="21"/>
              </w:rPr>
              <w:t>颗粒物、非甲烷总烃、二甲苯</w:t>
            </w:r>
          </w:p>
        </w:tc>
        <w:tc>
          <w:tcPr>
            <w:tcW w:w="2239" w:type="dxa"/>
            <w:vAlign w:val="center"/>
          </w:tcPr>
          <w:p w:rsidR="0053087A" w:rsidRPr="00CA41D8" w:rsidRDefault="00C93FF6">
            <w:pPr>
              <w:adjustRightInd w:val="0"/>
              <w:snapToGrid w:val="0"/>
              <w:jc w:val="center"/>
              <w:rPr>
                <w:bCs/>
                <w:szCs w:val="21"/>
              </w:rPr>
            </w:pPr>
            <w:r w:rsidRPr="00CA41D8">
              <w:rPr>
                <w:szCs w:val="21"/>
              </w:rPr>
              <w:t>过滤棉</w:t>
            </w:r>
            <w:r w:rsidRPr="00CA41D8">
              <w:rPr>
                <w:szCs w:val="21"/>
              </w:rPr>
              <w:t>+</w:t>
            </w:r>
            <w:r w:rsidRPr="00CA41D8">
              <w:rPr>
                <w:bCs/>
                <w:szCs w:val="21"/>
              </w:rPr>
              <w:t>“UV</w:t>
            </w:r>
            <w:r w:rsidRPr="00CA41D8">
              <w:rPr>
                <w:bCs/>
                <w:szCs w:val="21"/>
              </w:rPr>
              <w:t>光氧</w:t>
            </w:r>
            <w:r w:rsidRPr="00CA41D8">
              <w:rPr>
                <w:bCs/>
                <w:szCs w:val="21"/>
              </w:rPr>
              <w:t>+</w:t>
            </w:r>
            <w:r w:rsidRPr="00CA41D8">
              <w:rPr>
                <w:bCs/>
                <w:szCs w:val="21"/>
              </w:rPr>
              <w:t>活性炭吸附装置</w:t>
            </w:r>
            <w:r w:rsidRPr="00CA41D8">
              <w:rPr>
                <w:bCs/>
                <w:szCs w:val="21"/>
              </w:rPr>
              <w:t>”</w:t>
            </w:r>
            <w:r w:rsidRPr="00CA41D8">
              <w:rPr>
                <w:szCs w:val="21"/>
              </w:rPr>
              <w:t>+15m</w:t>
            </w:r>
            <w:r w:rsidRPr="00CA41D8">
              <w:rPr>
                <w:szCs w:val="21"/>
              </w:rPr>
              <w:t>排气筒，</w:t>
            </w:r>
            <w:r w:rsidRPr="00CA41D8">
              <w:rPr>
                <w:bCs/>
                <w:szCs w:val="21"/>
              </w:rPr>
              <w:t>风机风量：</w:t>
            </w:r>
            <w:r w:rsidRPr="00CA41D8">
              <w:rPr>
                <w:bCs/>
                <w:szCs w:val="21"/>
              </w:rPr>
              <w:t>5000m</w:t>
            </w:r>
            <w:r w:rsidRPr="00CA41D8">
              <w:rPr>
                <w:bCs/>
                <w:szCs w:val="21"/>
                <w:vertAlign w:val="superscript"/>
              </w:rPr>
              <w:t>3</w:t>
            </w:r>
            <w:r w:rsidRPr="00CA41D8">
              <w:rPr>
                <w:bCs/>
                <w:szCs w:val="21"/>
              </w:rPr>
              <w:t>/h</w:t>
            </w:r>
          </w:p>
        </w:tc>
        <w:tc>
          <w:tcPr>
            <w:tcW w:w="1757" w:type="dxa"/>
            <w:vMerge/>
            <w:vAlign w:val="center"/>
          </w:tcPr>
          <w:p w:rsidR="0053087A" w:rsidRPr="00CA41D8" w:rsidRDefault="0053087A">
            <w:pPr>
              <w:adjustRightInd w:val="0"/>
              <w:snapToGrid w:val="0"/>
              <w:jc w:val="center"/>
              <w:rPr>
                <w:szCs w:val="21"/>
              </w:rPr>
            </w:pP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jc w:val="center"/>
              <w:rPr>
                <w:szCs w:val="21"/>
              </w:rPr>
            </w:pPr>
            <w:r w:rsidRPr="00CA41D8">
              <w:t>厂界</w:t>
            </w:r>
          </w:p>
        </w:tc>
        <w:tc>
          <w:tcPr>
            <w:tcW w:w="1271" w:type="dxa"/>
            <w:vAlign w:val="center"/>
          </w:tcPr>
          <w:p w:rsidR="0053087A" w:rsidRPr="00CA41D8" w:rsidRDefault="00C93FF6">
            <w:pPr>
              <w:adjustRightInd w:val="0"/>
              <w:snapToGrid w:val="0"/>
              <w:jc w:val="center"/>
              <w:rPr>
                <w:szCs w:val="21"/>
              </w:rPr>
            </w:pPr>
            <w:r w:rsidRPr="00CA41D8">
              <w:rPr>
                <w:szCs w:val="21"/>
              </w:rPr>
              <w:t>颗粒物、非甲烷总烃、二甲苯</w:t>
            </w:r>
          </w:p>
        </w:tc>
        <w:tc>
          <w:tcPr>
            <w:tcW w:w="2239" w:type="dxa"/>
            <w:vAlign w:val="center"/>
          </w:tcPr>
          <w:p w:rsidR="0053087A" w:rsidRPr="00CA41D8" w:rsidRDefault="00C93FF6">
            <w:pPr>
              <w:jc w:val="center"/>
              <w:rPr>
                <w:szCs w:val="21"/>
              </w:rPr>
            </w:pPr>
            <w:r w:rsidRPr="00CA41D8">
              <w:rPr>
                <w:szCs w:val="21"/>
              </w:rPr>
              <w:t>/</w:t>
            </w:r>
          </w:p>
        </w:tc>
        <w:tc>
          <w:tcPr>
            <w:tcW w:w="1757" w:type="dxa"/>
            <w:vMerge/>
            <w:vAlign w:val="center"/>
          </w:tcPr>
          <w:p w:rsidR="0053087A" w:rsidRPr="00CA41D8" w:rsidRDefault="0053087A">
            <w:pPr>
              <w:adjustRightInd w:val="0"/>
              <w:snapToGrid w:val="0"/>
              <w:jc w:val="center"/>
              <w:rPr>
                <w:szCs w:val="21"/>
              </w:rPr>
            </w:pP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jc w:val="center"/>
              <w:rPr>
                <w:color w:val="0000CC"/>
              </w:rPr>
            </w:pPr>
            <w:r w:rsidRPr="00CA41D8">
              <w:rPr>
                <w:color w:val="0000CC"/>
              </w:rPr>
              <w:t>厂区内</w:t>
            </w:r>
          </w:p>
        </w:tc>
        <w:tc>
          <w:tcPr>
            <w:tcW w:w="1271" w:type="dxa"/>
            <w:vAlign w:val="center"/>
          </w:tcPr>
          <w:p w:rsidR="0053087A" w:rsidRPr="00CA41D8" w:rsidRDefault="00C93FF6">
            <w:pPr>
              <w:adjustRightInd w:val="0"/>
              <w:snapToGrid w:val="0"/>
              <w:jc w:val="center"/>
              <w:rPr>
                <w:color w:val="0000CC"/>
                <w:szCs w:val="21"/>
              </w:rPr>
            </w:pPr>
            <w:r w:rsidRPr="00CA41D8">
              <w:rPr>
                <w:color w:val="0000CC"/>
                <w:szCs w:val="21"/>
              </w:rPr>
              <w:t>甲烷总烃</w:t>
            </w:r>
          </w:p>
        </w:tc>
        <w:tc>
          <w:tcPr>
            <w:tcW w:w="2239" w:type="dxa"/>
            <w:vAlign w:val="center"/>
          </w:tcPr>
          <w:p w:rsidR="0053087A" w:rsidRPr="00CA41D8" w:rsidRDefault="00C93FF6">
            <w:pPr>
              <w:jc w:val="center"/>
              <w:rPr>
                <w:color w:val="0000CC"/>
                <w:szCs w:val="21"/>
              </w:rPr>
            </w:pPr>
            <w:r w:rsidRPr="00CA41D8">
              <w:rPr>
                <w:color w:val="0000CC"/>
                <w:szCs w:val="21"/>
              </w:rPr>
              <w:t>/</w:t>
            </w:r>
          </w:p>
        </w:tc>
        <w:tc>
          <w:tcPr>
            <w:tcW w:w="1757" w:type="dxa"/>
            <w:vAlign w:val="center"/>
          </w:tcPr>
          <w:p w:rsidR="0053087A" w:rsidRPr="00CA41D8" w:rsidRDefault="00C93FF6">
            <w:pPr>
              <w:adjustRightInd w:val="0"/>
              <w:snapToGrid w:val="0"/>
              <w:jc w:val="center"/>
              <w:rPr>
                <w:color w:val="0000CC"/>
                <w:szCs w:val="21"/>
              </w:rPr>
            </w:pPr>
            <w:r w:rsidRPr="00CA41D8">
              <w:rPr>
                <w:color w:val="0000CC"/>
                <w:szCs w:val="21"/>
              </w:rPr>
              <w:t>《挥发性有机物无组织排放控制标准》（</w:t>
            </w:r>
            <w:r w:rsidRPr="00CA41D8">
              <w:rPr>
                <w:color w:val="0000CC"/>
                <w:szCs w:val="21"/>
              </w:rPr>
              <w:t>GB37822-2019</w:t>
            </w:r>
            <w:r w:rsidRPr="00CA41D8">
              <w:rPr>
                <w:color w:val="0000CC"/>
                <w:szCs w:val="21"/>
              </w:rPr>
              <w:t>）附录</w:t>
            </w:r>
            <w:r w:rsidRPr="00CA41D8">
              <w:rPr>
                <w:color w:val="0000CC"/>
                <w:szCs w:val="21"/>
              </w:rPr>
              <w:t>A</w:t>
            </w:r>
            <w:r w:rsidRPr="00CA41D8">
              <w:rPr>
                <w:color w:val="0000CC"/>
                <w:szCs w:val="21"/>
              </w:rPr>
              <w:t>厂区内</w:t>
            </w:r>
            <w:r w:rsidRPr="00CA41D8">
              <w:rPr>
                <w:color w:val="0000CC"/>
                <w:szCs w:val="21"/>
              </w:rPr>
              <w:t>VOCs</w:t>
            </w:r>
            <w:r w:rsidRPr="00CA41D8">
              <w:rPr>
                <w:color w:val="0000CC"/>
                <w:szCs w:val="21"/>
              </w:rPr>
              <w:t>无组织排放限值要求。</w:t>
            </w: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jc w:val="center"/>
            </w:pPr>
            <w:r w:rsidRPr="00CA41D8">
              <w:t>食堂</w:t>
            </w:r>
          </w:p>
        </w:tc>
        <w:tc>
          <w:tcPr>
            <w:tcW w:w="1271" w:type="dxa"/>
            <w:vAlign w:val="center"/>
          </w:tcPr>
          <w:p w:rsidR="0053087A" w:rsidRPr="00CA41D8" w:rsidRDefault="00C93FF6">
            <w:pPr>
              <w:adjustRightInd w:val="0"/>
              <w:snapToGrid w:val="0"/>
              <w:jc w:val="center"/>
              <w:rPr>
                <w:szCs w:val="21"/>
              </w:rPr>
            </w:pPr>
            <w:r w:rsidRPr="00CA41D8">
              <w:rPr>
                <w:szCs w:val="21"/>
              </w:rPr>
              <w:t>油烟废气</w:t>
            </w:r>
          </w:p>
        </w:tc>
        <w:tc>
          <w:tcPr>
            <w:tcW w:w="2239" w:type="dxa"/>
            <w:vAlign w:val="center"/>
          </w:tcPr>
          <w:p w:rsidR="0053087A" w:rsidRPr="00CA41D8" w:rsidRDefault="00C93FF6">
            <w:pPr>
              <w:jc w:val="center"/>
              <w:rPr>
                <w:bCs/>
                <w:szCs w:val="21"/>
              </w:rPr>
            </w:pPr>
            <w:r w:rsidRPr="00CA41D8">
              <w:rPr>
                <w:bCs/>
                <w:szCs w:val="21"/>
              </w:rPr>
              <w:t>安装环保认证的处理效率不低于</w:t>
            </w:r>
            <w:r w:rsidRPr="00CA41D8">
              <w:rPr>
                <w:bCs/>
                <w:szCs w:val="21"/>
              </w:rPr>
              <w:t>60%</w:t>
            </w:r>
            <w:r w:rsidRPr="00CA41D8">
              <w:rPr>
                <w:bCs/>
                <w:szCs w:val="21"/>
              </w:rPr>
              <w:t>的油烟净化器</w:t>
            </w:r>
            <w:r w:rsidRPr="00CA41D8">
              <w:rPr>
                <w:bCs/>
                <w:szCs w:val="21"/>
              </w:rPr>
              <w:t>1</w:t>
            </w:r>
            <w:r w:rsidRPr="00CA41D8">
              <w:rPr>
                <w:bCs/>
                <w:szCs w:val="21"/>
              </w:rPr>
              <w:t>套</w:t>
            </w:r>
          </w:p>
        </w:tc>
        <w:tc>
          <w:tcPr>
            <w:tcW w:w="1757" w:type="dxa"/>
            <w:vAlign w:val="center"/>
          </w:tcPr>
          <w:p w:rsidR="0053087A" w:rsidRPr="00CA41D8" w:rsidRDefault="00C93FF6">
            <w:pPr>
              <w:adjustRightInd w:val="0"/>
              <w:snapToGrid w:val="0"/>
              <w:jc w:val="center"/>
              <w:rPr>
                <w:szCs w:val="21"/>
              </w:rPr>
            </w:pPr>
            <w:r w:rsidRPr="00CA41D8">
              <w:rPr>
                <w:bCs/>
                <w:szCs w:val="21"/>
              </w:rPr>
              <w:t>《饮食业油烟排放标准（试行）》（</w:t>
            </w:r>
            <w:r w:rsidRPr="00CA41D8">
              <w:rPr>
                <w:bCs/>
                <w:szCs w:val="21"/>
              </w:rPr>
              <w:t>GB18483-2001</w:t>
            </w:r>
            <w:r w:rsidRPr="00CA41D8">
              <w:rPr>
                <w:bCs/>
                <w:szCs w:val="21"/>
              </w:rPr>
              <w:t>）小型规模标准</w:t>
            </w:r>
          </w:p>
        </w:tc>
      </w:tr>
      <w:tr w:rsidR="0053087A" w:rsidRPr="00CA41D8">
        <w:trPr>
          <w:trHeight w:val="425"/>
          <w:jc w:val="center"/>
        </w:trPr>
        <w:tc>
          <w:tcPr>
            <w:tcW w:w="1491" w:type="dxa"/>
            <w:vAlign w:val="center"/>
          </w:tcPr>
          <w:p w:rsidR="0053087A" w:rsidRPr="00CA41D8" w:rsidRDefault="00C93FF6">
            <w:pPr>
              <w:adjustRightInd w:val="0"/>
              <w:snapToGrid w:val="0"/>
              <w:jc w:val="center"/>
              <w:rPr>
                <w:szCs w:val="21"/>
              </w:rPr>
            </w:pPr>
            <w:r w:rsidRPr="00CA41D8">
              <w:rPr>
                <w:szCs w:val="21"/>
              </w:rPr>
              <w:t>地表水环境</w:t>
            </w:r>
          </w:p>
        </w:tc>
        <w:tc>
          <w:tcPr>
            <w:tcW w:w="2042" w:type="dxa"/>
            <w:vAlign w:val="center"/>
          </w:tcPr>
          <w:p w:rsidR="0053087A" w:rsidRPr="00CA41D8" w:rsidRDefault="00C93FF6">
            <w:pPr>
              <w:adjustRightInd w:val="0"/>
              <w:snapToGrid w:val="0"/>
              <w:jc w:val="center"/>
              <w:rPr>
                <w:szCs w:val="21"/>
              </w:rPr>
            </w:pPr>
            <w:r w:rsidRPr="00CA41D8">
              <w:rPr>
                <w:szCs w:val="21"/>
              </w:rPr>
              <w:t>生活污水</w:t>
            </w:r>
          </w:p>
        </w:tc>
        <w:tc>
          <w:tcPr>
            <w:tcW w:w="1271" w:type="dxa"/>
            <w:vAlign w:val="center"/>
          </w:tcPr>
          <w:p w:rsidR="0053087A" w:rsidRPr="00CA41D8" w:rsidRDefault="00C93FF6">
            <w:pPr>
              <w:adjustRightInd w:val="0"/>
              <w:snapToGrid w:val="0"/>
              <w:jc w:val="center"/>
              <w:rPr>
                <w:szCs w:val="21"/>
              </w:rPr>
            </w:pPr>
            <w:r w:rsidRPr="00CA41D8">
              <w:rPr>
                <w:szCs w:val="21"/>
              </w:rPr>
              <w:t>CODcr</w:t>
            </w:r>
            <w:r w:rsidRPr="00CA41D8">
              <w:rPr>
                <w:szCs w:val="21"/>
              </w:rPr>
              <w:t>、</w:t>
            </w:r>
            <w:r w:rsidRPr="00CA41D8">
              <w:rPr>
                <w:szCs w:val="21"/>
              </w:rPr>
              <w:t>SS</w:t>
            </w:r>
            <w:r w:rsidRPr="00CA41D8">
              <w:rPr>
                <w:szCs w:val="21"/>
              </w:rPr>
              <w:t>、</w:t>
            </w:r>
            <w:r w:rsidRPr="00CA41D8">
              <w:rPr>
                <w:szCs w:val="21"/>
              </w:rPr>
              <w:t>BOD</w:t>
            </w:r>
            <w:r w:rsidRPr="00CA41D8">
              <w:rPr>
                <w:szCs w:val="21"/>
                <w:vertAlign w:val="subscript"/>
              </w:rPr>
              <w:t>5</w:t>
            </w:r>
            <w:r w:rsidRPr="00CA41D8">
              <w:rPr>
                <w:szCs w:val="21"/>
              </w:rPr>
              <w:t>、</w:t>
            </w:r>
            <w:r w:rsidRPr="00CA41D8">
              <w:rPr>
                <w:szCs w:val="21"/>
              </w:rPr>
              <w:t>NH3-N</w:t>
            </w:r>
            <w:r w:rsidRPr="00CA41D8">
              <w:rPr>
                <w:szCs w:val="21"/>
              </w:rPr>
              <w:t>、总磷动植物油、</w:t>
            </w:r>
          </w:p>
        </w:tc>
        <w:tc>
          <w:tcPr>
            <w:tcW w:w="2239" w:type="dxa"/>
            <w:vAlign w:val="center"/>
          </w:tcPr>
          <w:p w:rsidR="0053087A" w:rsidRPr="00CA41D8" w:rsidRDefault="00C93FF6">
            <w:pPr>
              <w:adjustRightInd w:val="0"/>
              <w:snapToGrid w:val="0"/>
              <w:jc w:val="center"/>
              <w:rPr>
                <w:szCs w:val="21"/>
              </w:rPr>
            </w:pPr>
            <w:r w:rsidRPr="00CA41D8">
              <w:rPr>
                <w:bCs/>
                <w:szCs w:val="21"/>
              </w:rPr>
              <w:t>项目食堂废水先经隔油池处理后，再同其他生活污水排入昆明阳平机械制造有限公司化粪池预处理，预处理完成后进入昆明阳平机械制造有限公司污水处理站处理达到《城市污水再生利用</w:t>
            </w:r>
            <w:r w:rsidRPr="00CA41D8">
              <w:rPr>
                <w:bCs/>
                <w:szCs w:val="21"/>
              </w:rPr>
              <w:t xml:space="preserve"> </w:t>
            </w:r>
            <w:r w:rsidRPr="00CA41D8">
              <w:rPr>
                <w:bCs/>
                <w:szCs w:val="21"/>
              </w:rPr>
              <w:t>城市杂用水水质》（</w:t>
            </w:r>
            <w:r w:rsidRPr="00CA41D8">
              <w:rPr>
                <w:bCs/>
                <w:szCs w:val="21"/>
              </w:rPr>
              <w:t>GB/T 18920-2020</w:t>
            </w:r>
            <w:r w:rsidRPr="00CA41D8">
              <w:rPr>
                <w:bCs/>
                <w:szCs w:val="21"/>
              </w:rPr>
              <w:t>）表</w:t>
            </w:r>
            <w:r w:rsidRPr="00CA41D8">
              <w:rPr>
                <w:bCs/>
                <w:szCs w:val="21"/>
              </w:rPr>
              <w:t>1</w:t>
            </w:r>
            <w:r w:rsidRPr="00CA41D8">
              <w:rPr>
                <w:bCs/>
                <w:szCs w:val="21"/>
              </w:rPr>
              <w:t>道路清扫标准后，回用厂区绿化及洒水降尘，不外排。</w:t>
            </w:r>
          </w:p>
        </w:tc>
        <w:tc>
          <w:tcPr>
            <w:tcW w:w="1757" w:type="dxa"/>
            <w:vAlign w:val="center"/>
          </w:tcPr>
          <w:p w:rsidR="0053087A" w:rsidRPr="00CA41D8" w:rsidRDefault="00C93FF6">
            <w:pPr>
              <w:adjustRightInd w:val="0"/>
              <w:snapToGrid w:val="0"/>
              <w:jc w:val="center"/>
              <w:rPr>
                <w:szCs w:val="21"/>
              </w:rPr>
            </w:pPr>
            <w:r w:rsidRPr="00CA41D8">
              <w:rPr>
                <w:szCs w:val="21"/>
              </w:rPr>
              <w:t>/</w:t>
            </w:r>
          </w:p>
        </w:tc>
      </w:tr>
      <w:tr w:rsidR="0053087A" w:rsidRPr="00CA41D8">
        <w:trPr>
          <w:trHeight w:val="425"/>
          <w:jc w:val="center"/>
        </w:trPr>
        <w:tc>
          <w:tcPr>
            <w:tcW w:w="1491" w:type="dxa"/>
            <w:vAlign w:val="center"/>
          </w:tcPr>
          <w:p w:rsidR="0053087A" w:rsidRPr="00CA41D8" w:rsidRDefault="00C93FF6">
            <w:pPr>
              <w:adjustRightInd w:val="0"/>
              <w:snapToGrid w:val="0"/>
              <w:jc w:val="center"/>
              <w:rPr>
                <w:szCs w:val="21"/>
              </w:rPr>
            </w:pPr>
            <w:r w:rsidRPr="00CA41D8">
              <w:rPr>
                <w:szCs w:val="21"/>
              </w:rPr>
              <w:t>声环境</w:t>
            </w:r>
          </w:p>
        </w:tc>
        <w:tc>
          <w:tcPr>
            <w:tcW w:w="2042" w:type="dxa"/>
            <w:vAlign w:val="center"/>
          </w:tcPr>
          <w:p w:rsidR="0053087A" w:rsidRPr="00CA41D8" w:rsidRDefault="00C93FF6">
            <w:pPr>
              <w:adjustRightInd w:val="0"/>
              <w:snapToGrid w:val="0"/>
              <w:jc w:val="center"/>
              <w:rPr>
                <w:szCs w:val="21"/>
              </w:rPr>
            </w:pPr>
            <w:r w:rsidRPr="00CA41D8">
              <w:rPr>
                <w:szCs w:val="21"/>
              </w:rPr>
              <w:t>生产设备</w:t>
            </w:r>
          </w:p>
        </w:tc>
        <w:tc>
          <w:tcPr>
            <w:tcW w:w="1271" w:type="dxa"/>
            <w:vAlign w:val="center"/>
          </w:tcPr>
          <w:p w:rsidR="0053087A" w:rsidRPr="00CA41D8" w:rsidRDefault="00C93FF6">
            <w:pPr>
              <w:adjustRightInd w:val="0"/>
              <w:snapToGrid w:val="0"/>
              <w:jc w:val="center"/>
              <w:rPr>
                <w:szCs w:val="21"/>
              </w:rPr>
            </w:pPr>
            <w:r w:rsidRPr="00CA41D8">
              <w:rPr>
                <w:rFonts w:eastAsia="TimesNewRomanPSMT"/>
              </w:rPr>
              <w:t>Leq</w:t>
            </w:r>
            <w:r w:rsidRPr="00CA41D8">
              <w:t>（</w:t>
            </w:r>
            <w:r w:rsidRPr="00CA41D8">
              <w:rPr>
                <w:rFonts w:eastAsia="TimesNewRomanPSMT"/>
              </w:rPr>
              <w:t>A</w:t>
            </w:r>
            <w:r w:rsidRPr="00CA41D8">
              <w:t>）</w:t>
            </w:r>
          </w:p>
        </w:tc>
        <w:tc>
          <w:tcPr>
            <w:tcW w:w="2239" w:type="dxa"/>
            <w:vAlign w:val="center"/>
          </w:tcPr>
          <w:p w:rsidR="0053087A" w:rsidRPr="00CA41D8" w:rsidRDefault="00C93FF6">
            <w:pPr>
              <w:adjustRightInd w:val="0"/>
              <w:snapToGrid w:val="0"/>
              <w:jc w:val="center"/>
              <w:rPr>
                <w:szCs w:val="21"/>
              </w:rPr>
            </w:pPr>
            <w:r w:rsidRPr="00CA41D8">
              <w:rPr>
                <w:szCs w:val="21"/>
              </w:rPr>
              <w:t>减震垫、厂房隔声</w:t>
            </w:r>
          </w:p>
        </w:tc>
        <w:tc>
          <w:tcPr>
            <w:tcW w:w="1757" w:type="dxa"/>
            <w:vAlign w:val="center"/>
          </w:tcPr>
          <w:p w:rsidR="0053087A" w:rsidRPr="00CA41D8" w:rsidRDefault="00C93FF6">
            <w:pPr>
              <w:adjustRightInd w:val="0"/>
              <w:snapToGrid w:val="0"/>
              <w:jc w:val="center"/>
              <w:rPr>
                <w:szCs w:val="21"/>
              </w:rPr>
            </w:pPr>
            <w:r w:rsidRPr="00CA41D8">
              <w:rPr>
                <w:szCs w:val="21"/>
              </w:rPr>
              <w:t>《工业企业厂界环境噪声排放标准》（</w:t>
            </w:r>
            <w:r w:rsidRPr="00CA41D8">
              <w:rPr>
                <w:szCs w:val="21"/>
              </w:rPr>
              <w:t>GB12348-2008</w:t>
            </w:r>
            <w:r w:rsidRPr="00CA41D8">
              <w:rPr>
                <w:szCs w:val="21"/>
              </w:rPr>
              <w:lastRenderedPageBreak/>
              <w:t>）</w:t>
            </w:r>
            <w:r w:rsidRPr="00CA41D8">
              <w:rPr>
                <w:szCs w:val="21"/>
              </w:rPr>
              <w:t>3</w:t>
            </w:r>
            <w:r w:rsidRPr="00CA41D8">
              <w:rPr>
                <w:szCs w:val="21"/>
              </w:rPr>
              <w:t>类区标准</w:t>
            </w:r>
          </w:p>
        </w:tc>
      </w:tr>
      <w:tr w:rsidR="0053087A" w:rsidRPr="00CA41D8">
        <w:trPr>
          <w:trHeight w:val="425"/>
          <w:jc w:val="center"/>
        </w:trPr>
        <w:tc>
          <w:tcPr>
            <w:tcW w:w="1491" w:type="dxa"/>
            <w:vMerge w:val="restart"/>
            <w:vAlign w:val="center"/>
          </w:tcPr>
          <w:p w:rsidR="0053087A" w:rsidRPr="00CA41D8" w:rsidRDefault="00C93FF6">
            <w:pPr>
              <w:adjustRightInd w:val="0"/>
              <w:snapToGrid w:val="0"/>
              <w:jc w:val="center"/>
              <w:rPr>
                <w:szCs w:val="21"/>
              </w:rPr>
            </w:pPr>
            <w:r w:rsidRPr="00CA41D8">
              <w:rPr>
                <w:szCs w:val="21"/>
              </w:rPr>
              <w:lastRenderedPageBreak/>
              <w:t>电磁辐射</w:t>
            </w:r>
          </w:p>
        </w:tc>
        <w:tc>
          <w:tcPr>
            <w:tcW w:w="2042" w:type="dxa"/>
            <w:vAlign w:val="center"/>
          </w:tcPr>
          <w:p w:rsidR="0053087A" w:rsidRPr="00CA41D8" w:rsidRDefault="00C93FF6">
            <w:pPr>
              <w:adjustRightInd w:val="0"/>
              <w:snapToGrid w:val="0"/>
              <w:jc w:val="center"/>
              <w:rPr>
                <w:szCs w:val="21"/>
              </w:rPr>
            </w:pPr>
            <w:r w:rsidRPr="00CA41D8">
              <w:rPr>
                <w:szCs w:val="21"/>
              </w:rPr>
              <w:t>/</w:t>
            </w:r>
          </w:p>
        </w:tc>
        <w:tc>
          <w:tcPr>
            <w:tcW w:w="1271" w:type="dxa"/>
            <w:vAlign w:val="center"/>
          </w:tcPr>
          <w:p w:rsidR="0053087A" w:rsidRPr="00CA41D8" w:rsidRDefault="00C93FF6">
            <w:pPr>
              <w:adjustRightInd w:val="0"/>
              <w:snapToGrid w:val="0"/>
              <w:jc w:val="center"/>
              <w:rPr>
                <w:szCs w:val="21"/>
              </w:rPr>
            </w:pPr>
            <w:r w:rsidRPr="00CA41D8">
              <w:rPr>
                <w:szCs w:val="21"/>
              </w:rPr>
              <w:t>/</w:t>
            </w:r>
          </w:p>
        </w:tc>
        <w:tc>
          <w:tcPr>
            <w:tcW w:w="2239" w:type="dxa"/>
            <w:vAlign w:val="center"/>
          </w:tcPr>
          <w:p w:rsidR="0053087A" w:rsidRPr="00CA41D8" w:rsidRDefault="00C93FF6">
            <w:pPr>
              <w:adjustRightInd w:val="0"/>
              <w:snapToGrid w:val="0"/>
              <w:jc w:val="center"/>
              <w:rPr>
                <w:szCs w:val="21"/>
              </w:rPr>
            </w:pPr>
            <w:r w:rsidRPr="00CA41D8">
              <w:rPr>
                <w:szCs w:val="21"/>
              </w:rPr>
              <w:t>/</w:t>
            </w:r>
          </w:p>
        </w:tc>
        <w:tc>
          <w:tcPr>
            <w:tcW w:w="1757" w:type="dxa"/>
            <w:vAlign w:val="center"/>
          </w:tcPr>
          <w:p w:rsidR="0053087A" w:rsidRPr="00CA41D8" w:rsidRDefault="00C93FF6">
            <w:pPr>
              <w:adjustRightInd w:val="0"/>
              <w:snapToGrid w:val="0"/>
              <w:jc w:val="center"/>
              <w:rPr>
                <w:szCs w:val="21"/>
              </w:rPr>
            </w:pPr>
            <w:r w:rsidRPr="00CA41D8">
              <w:rPr>
                <w:szCs w:val="21"/>
              </w:rPr>
              <w:t>/</w:t>
            </w: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adjustRightInd w:val="0"/>
              <w:snapToGrid w:val="0"/>
              <w:jc w:val="center"/>
              <w:rPr>
                <w:szCs w:val="21"/>
              </w:rPr>
            </w:pPr>
            <w:r w:rsidRPr="00CA41D8">
              <w:rPr>
                <w:szCs w:val="21"/>
              </w:rPr>
              <w:t>/</w:t>
            </w:r>
          </w:p>
        </w:tc>
        <w:tc>
          <w:tcPr>
            <w:tcW w:w="1271" w:type="dxa"/>
            <w:vAlign w:val="center"/>
          </w:tcPr>
          <w:p w:rsidR="0053087A" w:rsidRPr="00CA41D8" w:rsidRDefault="00C93FF6">
            <w:pPr>
              <w:adjustRightInd w:val="0"/>
              <w:snapToGrid w:val="0"/>
              <w:jc w:val="center"/>
              <w:rPr>
                <w:szCs w:val="21"/>
              </w:rPr>
            </w:pPr>
            <w:r w:rsidRPr="00CA41D8">
              <w:rPr>
                <w:szCs w:val="21"/>
              </w:rPr>
              <w:t>/</w:t>
            </w:r>
          </w:p>
        </w:tc>
        <w:tc>
          <w:tcPr>
            <w:tcW w:w="2239" w:type="dxa"/>
            <w:vAlign w:val="center"/>
          </w:tcPr>
          <w:p w:rsidR="0053087A" w:rsidRPr="00CA41D8" w:rsidRDefault="00C93FF6">
            <w:pPr>
              <w:adjustRightInd w:val="0"/>
              <w:snapToGrid w:val="0"/>
              <w:jc w:val="center"/>
              <w:rPr>
                <w:szCs w:val="21"/>
              </w:rPr>
            </w:pPr>
            <w:r w:rsidRPr="00CA41D8">
              <w:rPr>
                <w:szCs w:val="21"/>
              </w:rPr>
              <w:t>/</w:t>
            </w:r>
          </w:p>
        </w:tc>
        <w:tc>
          <w:tcPr>
            <w:tcW w:w="1757" w:type="dxa"/>
            <w:vAlign w:val="center"/>
          </w:tcPr>
          <w:p w:rsidR="0053087A" w:rsidRPr="00CA41D8" w:rsidRDefault="00C93FF6">
            <w:pPr>
              <w:adjustRightInd w:val="0"/>
              <w:snapToGrid w:val="0"/>
              <w:jc w:val="center"/>
              <w:rPr>
                <w:szCs w:val="21"/>
              </w:rPr>
            </w:pPr>
            <w:r w:rsidRPr="00CA41D8">
              <w:rPr>
                <w:szCs w:val="21"/>
              </w:rPr>
              <w:t>/</w:t>
            </w:r>
          </w:p>
        </w:tc>
      </w:tr>
      <w:tr w:rsidR="0053087A" w:rsidRPr="00CA41D8">
        <w:trPr>
          <w:trHeight w:val="425"/>
          <w:jc w:val="center"/>
        </w:trPr>
        <w:tc>
          <w:tcPr>
            <w:tcW w:w="1491" w:type="dxa"/>
            <w:vMerge/>
            <w:vAlign w:val="center"/>
          </w:tcPr>
          <w:p w:rsidR="0053087A" w:rsidRPr="00CA41D8" w:rsidRDefault="0053087A">
            <w:pPr>
              <w:adjustRightInd w:val="0"/>
              <w:snapToGrid w:val="0"/>
              <w:jc w:val="center"/>
              <w:rPr>
                <w:szCs w:val="21"/>
              </w:rPr>
            </w:pPr>
          </w:p>
        </w:tc>
        <w:tc>
          <w:tcPr>
            <w:tcW w:w="2042" w:type="dxa"/>
            <w:vAlign w:val="center"/>
          </w:tcPr>
          <w:p w:rsidR="0053087A" w:rsidRPr="00CA41D8" w:rsidRDefault="00C93FF6">
            <w:pPr>
              <w:adjustRightInd w:val="0"/>
              <w:snapToGrid w:val="0"/>
              <w:jc w:val="center"/>
              <w:rPr>
                <w:szCs w:val="21"/>
              </w:rPr>
            </w:pPr>
            <w:r w:rsidRPr="00CA41D8">
              <w:rPr>
                <w:szCs w:val="21"/>
              </w:rPr>
              <w:t>/</w:t>
            </w:r>
          </w:p>
        </w:tc>
        <w:tc>
          <w:tcPr>
            <w:tcW w:w="1271" w:type="dxa"/>
            <w:vAlign w:val="center"/>
          </w:tcPr>
          <w:p w:rsidR="0053087A" w:rsidRPr="00CA41D8" w:rsidRDefault="00C93FF6">
            <w:pPr>
              <w:adjustRightInd w:val="0"/>
              <w:snapToGrid w:val="0"/>
              <w:jc w:val="center"/>
              <w:rPr>
                <w:szCs w:val="21"/>
              </w:rPr>
            </w:pPr>
            <w:r w:rsidRPr="00CA41D8">
              <w:rPr>
                <w:szCs w:val="21"/>
              </w:rPr>
              <w:t>/</w:t>
            </w:r>
          </w:p>
        </w:tc>
        <w:tc>
          <w:tcPr>
            <w:tcW w:w="2239" w:type="dxa"/>
            <w:vAlign w:val="center"/>
          </w:tcPr>
          <w:p w:rsidR="0053087A" w:rsidRPr="00CA41D8" w:rsidRDefault="00C93FF6">
            <w:pPr>
              <w:adjustRightInd w:val="0"/>
              <w:snapToGrid w:val="0"/>
              <w:jc w:val="center"/>
              <w:rPr>
                <w:szCs w:val="21"/>
              </w:rPr>
            </w:pPr>
            <w:r w:rsidRPr="00CA41D8">
              <w:rPr>
                <w:szCs w:val="21"/>
              </w:rPr>
              <w:t>/</w:t>
            </w:r>
          </w:p>
        </w:tc>
        <w:tc>
          <w:tcPr>
            <w:tcW w:w="1757" w:type="dxa"/>
            <w:vAlign w:val="center"/>
          </w:tcPr>
          <w:p w:rsidR="0053087A" w:rsidRPr="00CA41D8" w:rsidRDefault="00C93FF6">
            <w:pPr>
              <w:adjustRightInd w:val="0"/>
              <w:snapToGrid w:val="0"/>
              <w:jc w:val="center"/>
              <w:rPr>
                <w:szCs w:val="21"/>
              </w:rPr>
            </w:pPr>
            <w:r w:rsidRPr="00CA41D8">
              <w:rPr>
                <w:szCs w:val="21"/>
              </w:rPr>
              <w:t>/</w:t>
            </w:r>
          </w:p>
        </w:tc>
      </w:tr>
      <w:tr w:rsidR="0053087A" w:rsidRPr="00CA41D8">
        <w:trPr>
          <w:trHeight w:val="1276"/>
          <w:jc w:val="center"/>
        </w:trPr>
        <w:tc>
          <w:tcPr>
            <w:tcW w:w="1491" w:type="dxa"/>
            <w:vAlign w:val="center"/>
          </w:tcPr>
          <w:p w:rsidR="0053087A" w:rsidRPr="00CA41D8" w:rsidRDefault="00C93FF6">
            <w:pPr>
              <w:adjustRightInd w:val="0"/>
              <w:snapToGrid w:val="0"/>
              <w:jc w:val="center"/>
              <w:rPr>
                <w:szCs w:val="21"/>
              </w:rPr>
            </w:pPr>
            <w:r w:rsidRPr="00CA41D8">
              <w:rPr>
                <w:szCs w:val="21"/>
              </w:rPr>
              <w:t>固体废物</w:t>
            </w:r>
          </w:p>
        </w:tc>
        <w:tc>
          <w:tcPr>
            <w:tcW w:w="7309" w:type="dxa"/>
            <w:gridSpan w:val="4"/>
            <w:vAlign w:val="center"/>
          </w:tcPr>
          <w:p w:rsidR="0053087A" w:rsidRPr="00CA41D8" w:rsidRDefault="00C93FF6">
            <w:pPr>
              <w:rPr>
                <w:szCs w:val="21"/>
              </w:rPr>
            </w:pPr>
            <w:r w:rsidRPr="00CA41D8">
              <w:rPr>
                <w:rFonts w:ascii="宋体" w:hAnsi="宋体" w:cs="宋体" w:hint="eastAsia"/>
                <w:szCs w:val="21"/>
              </w:rPr>
              <w:t>①</w:t>
            </w:r>
            <w:r w:rsidRPr="00CA41D8">
              <w:rPr>
                <w:szCs w:val="21"/>
              </w:rPr>
              <w:t>废包装材料、废边角料、焊渣、焊接收尘渣：统一收集后外售废品回收商资源化利用处置。</w:t>
            </w:r>
          </w:p>
          <w:p w:rsidR="0053087A" w:rsidRPr="00CA41D8" w:rsidRDefault="00C93FF6">
            <w:pPr>
              <w:rPr>
                <w:szCs w:val="21"/>
              </w:rPr>
            </w:pPr>
            <w:r w:rsidRPr="00CA41D8">
              <w:rPr>
                <w:rFonts w:ascii="宋体" w:hAnsi="宋体" w:cs="宋体" w:hint="eastAsia"/>
                <w:szCs w:val="21"/>
              </w:rPr>
              <w:t>②</w:t>
            </w:r>
            <w:r w:rsidRPr="00CA41D8">
              <w:rPr>
                <w:color w:val="0000CC"/>
                <w:szCs w:val="21"/>
              </w:rPr>
              <w:t>粉末喷涂布</w:t>
            </w:r>
            <w:r w:rsidRPr="00CA41D8">
              <w:rPr>
                <w:szCs w:val="21"/>
              </w:rPr>
              <w:t>袋除尘器收的塑粉返回生产线使用；</w:t>
            </w:r>
          </w:p>
          <w:p w:rsidR="0053087A" w:rsidRPr="00CA41D8" w:rsidRDefault="00C93FF6">
            <w:pPr>
              <w:rPr>
                <w:szCs w:val="21"/>
              </w:rPr>
            </w:pPr>
            <w:r w:rsidRPr="00CA41D8">
              <w:rPr>
                <w:rFonts w:ascii="宋体" w:hAnsi="宋体" w:cs="宋体" w:hint="eastAsia"/>
                <w:szCs w:val="21"/>
              </w:rPr>
              <w:t>③</w:t>
            </w:r>
            <w:r w:rsidRPr="00CA41D8">
              <w:rPr>
                <w:szCs w:val="21"/>
              </w:rPr>
              <w:t>生活垃圾、机修含油抹布、手套：经统一收集后于园区垃圾桶内，依托园区物业管理，委托环卫部门清运处置。</w:t>
            </w:r>
          </w:p>
          <w:p w:rsidR="0053087A" w:rsidRPr="00CA41D8" w:rsidRDefault="00C93FF6">
            <w:pPr>
              <w:rPr>
                <w:szCs w:val="21"/>
              </w:rPr>
            </w:pPr>
            <w:r w:rsidRPr="0077597B">
              <w:rPr>
                <w:rFonts w:ascii="宋体" w:hAnsi="宋体" w:cs="宋体" w:hint="eastAsia"/>
                <w:color w:val="FF0000"/>
                <w:szCs w:val="21"/>
              </w:rPr>
              <w:t>④</w:t>
            </w:r>
            <w:r w:rsidRPr="0077597B">
              <w:rPr>
                <w:color w:val="FF0000"/>
                <w:szCs w:val="21"/>
              </w:rPr>
              <w:t>废润滑油、</w:t>
            </w:r>
            <w:r w:rsidRPr="00CA41D8">
              <w:rPr>
                <w:szCs w:val="21"/>
              </w:rPr>
              <w:t>废活性炭、废过滤棉、废紫外线灯管：暂存于危废暂存间内，定期委托有资质的单位清运处置。</w:t>
            </w:r>
          </w:p>
          <w:p w:rsidR="0053087A" w:rsidRPr="00CA41D8" w:rsidRDefault="00C93FF6">
            <w:pPr>
              <w:rPr>
                <w:szCs w:val="21"/>
              </w:rPr>
            </w:pPr>
            <w:r w:rsidRPr="00CA41D8">
              <w:rPr>
                <w:rFonts w:ascii="宋体" w:hAnsi="宋体" w:cs="宋体" w:hint="eastAsia"/>
                <w:szCs w:val="21"/>
              </w:rPr>
              <w:t>⑤</w:t>
            </w:r>
            <w:r w:rsidRPr="00CA41D8">
              <w:rPr>
                <w:szCs w:val="21"/>
              </w:rPr>
              <w:t>设置</w:t>
            </w:r>
            <w:r w:rsidRPr="00CA41D8">
              <w:rPr>
                <w:szCs w:val="21"/>
              </w:rPr>
              <w:t>1</w:t>
            </w:r>
            <w:r w:rsidRPr="00CA41D8">
              <w:rPr>
                <w:szCs w:val="21"/>
              </w:rPr>
              <w:t>间危险废物暂存间，危险废物临时贮存应按《危险废物贮存污染控制标准》（</w:t>
            </w:r>
            <w:r w:rsidRPr="00CA41D8">
              <w:rPr>
                <w:szCs w:val="21"/>
              </w:rPr>
              <w:t>GB18597-2001</w:t>
            </w:r>
            <w:r w:rsidRPr="00CA41D8">
              <w:rPr>
                <w:szCs w:val="21"/>
              </w:rPr>
              <w:t>）进行建设。</w:t>
            </w:r>
          </w:p>
          <w:p w:rsidR="0053087A" w:rsidRPr="00CA41D8" w:rsidRDefault="00C93FF6">
            <w:pPr>
              <w:rPr>
                <w:szCs w:val="21"/>
              </w:rPr>
            </w:pPr>
            <w:r w:rsidRPr="00CA41D8">
              <w:rPr>
                <w:rFonts w:ascii="宋体" w:hAnsi="宋体" w:cs="宋体" w:hint="eastAsia"/>
                <w:szCs w:val="21"/>
              </w:rPr>
              <w:t>⑥</w:t>
            </w:r>
            <w:r w:rsidRPr="00CA41D8">
              <w:rPr>
                <w:szCs w:val="21"/>
              </w:rPr>
              <w:t>固废做到</w:t>
            </w:r>
            <w:r w:rsidRPr="00CA41D8">
              <w:rPr>
                <w:szCs w:val="21"/>
              </w:rPr>
              <w:t>100%</w:t>
            </w:r>
            <w:r w:rsidRPr="00CA41D8">
              <w:rPr>
                <w:szCs w:val="21"/>
              </w:rPr>
              <w:t>处置。</w:t>
            </w:r>
          </w:p>
        </w:tc>
      </w:tr>
      <w:tr w:rsidR="0053087A" w:rsidRPr="00CA41D8">
        <w:trPr>
          <w:trHeight w:val="420"/>
          <w:jc w:val="center"/>
        </w:trPr>
        <w:tc>
          <w:tcPr>
            <w:tcW w:w="1491" w:type="dxa"/>
            <w:vAlign w:val="center"/>
          </w:tcPr>
          <w:p w:rsidR="0053087A" w:rsidRPr="00CA41D8" w:rsidRDefault="00C93FF6">
            <w:pPr>
              <w:adjustRightInd w:val="0"/>
              <w:snapToGrid w:val="0"/>
              <w:jc w:val="center"/>
              <w:rPr>
                <w:szCs w:val="21"/>
              </w:rPr>
            </w:pPr>
            <w:r w:rsidRPr="00CA41D8">
              <w:rPr>
                <w:szCs w:val="21"/>
              </w:rPr>
              <w:t>土壤及地下水</w:t>
            </w:r>
          </w:p>
          <w:p w:rsidR="0053087A" w:rsidRPr="00CA41D8" w:rsidRDefault="00C93FF6">
            <w:pPr>
              <w:adjustRightInd w:val="0"/>
              <w:snapToGrid w:val="0"/>
              <w:jc w:val="center"/>
              <w:rPr>
                <w:szCs w:val="21"/>
              </w:rPr>
            </w:pPr>
            <w:r w:rsidRPr="00CA41D8">
              <w:rPr>
                <w:szCs w:val="21"/>
              </w:rPr>
              <w:t>污染防治措施</w:t>
            </w:r>
          </w:p>
        </w:tc>
        <w:tc>
          <w:tcPr>
            <w:tcW w:w="7309" w:type="dxa"/>
            <w:gridSpan w:val="4"/>
            <w:vAlign w:val="center"/>
          </w:tcPr>
          <w:p w:rsidR="0053087A" w:rsidRPr="00CA41D8" w:rsidRDefault="00C93FF6">
            <w:pPr>
              <w:adjustRightInd w:val="0"/>
              <w:snapToGrid w:val="0"/>
              <w:jc w:val="center"/>
              <w:rPr>
                <w:szCs w:val="21"/>
              </w:rPr>
            </w:pPr>
            <w:r w:rsidRPr="00CA41D8">
              <w:rPr>
                <w:szCs w:val="21"/>
              </w:rPr>
              <w:t>危废暂存间采取围堰及防渗措施。</w:t>
            </w:r>
          </w:p>
        </w:tc>
      </w:tr>
      <w:tr w:rsidR="0053087A" w:rsidRPr="00CA41D8">
        <w:trPr>
          <w:trHeight w:val="107"/>
          <w:jc w:val="center"/>
        </w:trPr>
        <w:tc>
          <w:tcPr>
            <w:tcW w:w="1491" w:type="dxa"/>
            <w:vAlign w:val="center"/>
          </w:tcPr>
          <w:p w:rsidR="0053087A" w:rsidRPr="00CA41D8" w:rsidRDefault="00C93FF6">
            <w:pPr>
              <w:adjustRightInd w:val="0"/>
              <w:snapToGrid w:val="0"/>
              <w:jc w:val="center"/>
              <w:rPr>
                <w:szCs w:val="21"/>
              </w:rPr>
            </w:pPr>
            <w:r w:rsidRPr="00CA41D8">
              <w:rPr>
                <w:szCs w:val="21"/>
              </w:rPr>
              <w:t>生态保护措施</w:t>
            </w:r>
          </w:p>
        </w:tc>
        <w:tc>
          <w:tcPr>
            <w:tcW w:w="7309" w:type="dxa"/>
            <w:gridSpan w:val="4"/>
            <w:vAlign w:val="center"/>
          </w:tcPr>
          <w:p w:rsidR="0053087A" w:rsidRPr="00CA41D8" w:rsidRDefault="00C93FF6">
            <w:pPr>
              <w:adjustRightInd w:val="0"/>
              <w:snapToGrid w:val="0"/>
              <w:jc w:val="center"/>
              <w:rPr>
                <w:szCs w:val="21"/>
              </w:rPr>
            </w:pPr>
            <w:r w:rsidRPr="00CA41D8">
              <w:rPr>
                <w:szCs w:val="21"/>
              </w:rPr>
              <w:t>/</w:t>
            </w:r>
          </w:p>
        </w:tc>
      </w:tr>
      <w:tr w:rsidR="0053087A" w:rsidRPr="00CA41D8">
        <w:trPr>
          <w:trHeight w:val="90"/>
          <w:jc w:val="center"/>
        </w:trPr>
        <w:tc>
          <w:tcPr>
            <w:tcW w:w="1491" w:type="dxa"/>
            <w:vAlign w:val="center"/>
          </w:tcPr>
          <w:p w:rsidR="0053087A" w:rsidRPr="00CA41D8" w:rsidRDefault="00C93FF6">
            <w:pPr>
              <w:adjustRightInd w:val="0"/>
              <w:snapToGrid w:val="0"/>
              <w:jc w:val="center"/>
              <w:rPr>
                <w:spacing w:val="-8"/>
                <w:szCs w:val="21"/>
              </w:rPr>
            </w:pPr>
            <w:r w:rsidRPr="00CA41D8">
              <w:rPr>
                <w:spacing w:val="-8"/>
                <w:szCs w:val="21"/>
              </w:rPr>
              <w:t>环境风险</w:t>
            </w:r>
          </w:p>
          <w:p w:rsidR="0053087A" w:rsidRPr="00CA41D8" w:rsidRDefault="00C93FF6">
            <w:pPr>
              <w:adjustRightInd w:val="0"/>
              <w:snapToGrid w:val="0"/>
              <w:jc w:val="center"/>
              <w:rPr>
                <w:spacing w:val="-8"/>
                <w:szCs w:val="21"/>
              </w:rPr>
            </w:pPr>
            <w:r w:rsidRPr="00CA41D8">
              <w:rPr>
                <w:spacing w:val="-8"/>
                <w:szCs w:val="21"/>
              </w:rPr>
              <w:t>防范措施</w:t>
            </w:r>
          </w:p>
        </w:tc>
        <w:tc>
          <w:tcPr>
            <w:tcW w:w="7309" w:type="dxa"/>
            <w:gridSpan w:val="4"/>
            <w:vAlign w:val="center"/>
          </w:tcPr>
          <w:p w:rsidR="0053087A" w:rsidRPr="00CA41D8" w:rsidRDefault="00C93FF6">
            <w:pPr>
              <w:snapToGrid w:val="0"/>
              <w:rPr>
                <w:szCs w:val="21"/>
              </w:rPr>
            </w:pPr>
            <w:r w:rsidRPr="0077597B">
              <w:rPr>
                <w:rFonts w:ascii="宋体" w:hAnsi="宋体" w:cs="宋体" w:hint="eastAsia"/>
                <w:color w:val="FF0000"/>
                <w:szCs w:val="21"/>
              </w:rPr>
              <w:t>①</w:t>
            </w:r>
            <w:r w:rsidRPr="0077597B">
              <w:rPr>
                <w:color w:val="FF0000"/>
                <w:szCs w:val="21"/>
              </w:rPr>
              <w:t>废润滑油储</w:t>
            </w:r>
            <w:r w:rsidRPr="00CA41D8">
              <w:rPr>
                <w:szCs w:val="21"/>
              </w:rPr>
              <w:t>存于危废暂存间内，危废暂存间按照《危险废物贮存污染控制标准》（</w:t>
            </w:r>
            <w:r w:rsidRPr="00CA41D8">
              <w:rPr>
                <w:szCs w:val="21"/>
              </w:rPr>
              <w:t>GB18597-2001</w:t>
            </w:r>
            <w:r w:rsidRPr="00CA41D8">
              <w:rPr>
                <w:szCs w:val="21"/>
              </w:rPr>
              <w:t>）及本环评提出的要求进行建设，做好防腐蚀、防渗漏、防流失，且委托有资质的危险废物处置单位清运处置。</w:t>
            </w:r>
          </w:p>
          <w:p w:rsidR="0053087A" w:rsidRPr="00CA41D8" w:rsidRDefault="00C93FF6">
            <w:pPr>
              <w:rPr>
                <w:color w:val="0000CC"/>
                <w:szCs w:val="21"/>
              </w:rPr>
            </w:pPr>
            <w:r w:rsidRPr="00CA41D8">
              <w:rPr>
                <w:rFonts w:ascii="宋体" w:hAnsi="宋体" w:cs="宋体" w:hint="eastAsia"/>
                <w:color w:val="0000CC"/>
                <w:szCs w:val="21"/>
              </w:rPr>
              <w:t>②</w:t>
            </w:r>
            <w:r w:rsidRPr="00CA41D8">
              <w:rPr>
                <w:color w:val="0000CC"/>
                <w:szCs w:val="21"/>
              </w:rPr>
              <w:t>严格执行《危险化学品安全管理条例》，加强危险化学品贮存、运输及生产过程的风险防范与管理，储存区要形成相对独立的区域，设有隔离带；编制事故应急预案。</w:t>
            </w:r>
          </w:p>
          <w:p w:rsidR="0053087A" w:rsidRPr="00CA41D8" w:rsidRDefault="00C93FF6">
            <w:pPr>
              <w:rPr>
                <w:szCs w:val="21"/>
              </w:rPr>
            </w:pPr>
            <w:r w:rsidRPr="00CA41D8">
              <w:rPr>
                <w:rFonts w:ascii="宋体" w:hAnsi="宋体" w:cs="宋体" w:hint="eastAsia"/>
                <w:szCs w:val="21"/>
              </w:rPr>
              <w:t>③</w:t>
            </w:r>
            <w:r w:rsidRPr="00CA41D8">
              <w:rPr>
                <w:szCs w:val="21"/>
              </w:rPr>
              <w:t>防护措施：自备防护服、防护口罩、堵漏器材；应急物资：灭火器等消防灭火器材；</w:t>
            </w:r>
            <w:r w:rsidRPr="00CA41D8">
              <w:rPr>
                <w:szCs w:val="21"/>
              </w:rPr>
              <w:t>119</w:t>
            </w:r>
            <w:r w:rsidRPr="00CA41D8">
              <w:rPr>
                <w:szCs w:val="21"/>
              </w:rPr>
              <w:t>火警电话、</w:t>
            </w:r>
            <w:r w:rsidRPr="00CA41D8">
              <w:rPr>
                <w:szCs w:val="21"/>
              </w:rPr>
              <w:t>120</w:t>
            </w:r>
            <w:r w:rsidRPr="00CA41D8">
              <w:rPr>
                <w:szCs w:val="21"/>
              </w:rPr>
              <w:t>急救电话及应急通讯装置。</w:t>
            </w:r>
          </w:p>
        </w:tc>
      </w:tr>
      <w:tr w:rsidR="0053087A" w:rsidRPr="00CA41D8">
        <w:trPr>
          <w:trHeight w:val="1002"/>
          <w:jc w:val="center"/>
        </w:trPr>
        <w:tc>
          <w:tcPr>
            <w:tcW w:w="1491" w:type="dxa"/>
            <w:vAlign w:val="center"/>
          </w:tcPr>
          <w:p w:rsidR="0053087A" w:rsidRPr="00CA41D8" w:rsidRDefault="00C93FF6">
            <w:pPr>
              <w:adjustRightInd w:val="0"/>
              <w:snapToGrid w:val="0"/>
              <w:jc w:val="center"/>
              <w:rPr>
                <w:spacing w:val="-8"/>
                <w:szCs w:val="21"/>
              </w:rPr>
            </w:pPr>
            <w:r w:rsidRPr="00CA41D8">
              <w:rPr>
                <w:spacing w:val="-8"/>
                <w:szCs w:val="21"/>
              </w:rPr>
              <w:t>其他环境</w:t>
            </w:r>
          </w:p>
          <w:p w:rsidR="0053087A" w:rsidRPr="00CA41D8" w:rsidRDefault="00C93FF6">
            <w:pPr>
              <w:adjustRightInd w:val="0"/>
              <w:snapToGrid w:val="0"/>
              <w:jc w:val="center"/>
              <w:rPr>
                <w:spacing w:val="-8"/>
                <w:szCs w:val="21"/>
              </w:rPr>
            </w:pPr>
            <w:r w:rsidRPr="00CA41D8">
              <w:rPr>
                <w:spacing w:val="-8"/>
                <w:szCs w:val="21"/>
              </w:rPr>
              <w:t>管理要求</w:t>
            </w:r>
          </w:p>
        </w:tc>
        <w:tc>
          <w:tcPr>
            <w:tcW w:w="7309" w:type="dxa"/>
            <w:gridSpan w:val="4"/>
            <w:vAlign w:val="center"/>
          </w:tcPr>
          <w:p w:rsidR="0053087A" w:rsidRPr="00CA41D8" w:rsidRDefault="00C93FF6">
            <w:pPr>
              <w:adjustRightInd w:val="0"/>
              <w:snapToGrid w:val="0"/>
              <w:jc w:val="center"/>
              <w:rPr>
                <w:szCs w:val="21"/>
              </w:rPr>
            </w:pPr>
            <w:r w:rsidRPr="00CA41D8">
              <w:rPr>
                <w:szCs w:val="21"/>
              </w:rPr>
              <w:t>/</w:t>
            </w:r>
          </w:p>
        </w:tc>
      </w:tr>
    </w:tbl>
    <w:p w:rsidR="0053087A" w:rsidRPr="00CA41D8" w:rsidRDefault="00C93FF6">
      <w:pPr>
        <w:pStyle w:val="ac"/>
        <w:jc w:val="center"/>
        <w:outlineLvl w:val="0"/>
        <w:rPr>
          <w:rFonts w:ascii="Times New Roman" w:eastAsia="黑体" w:hAnsi="Times New Roman" w:cs="Times New Roman"/>
          <w:snapToGrid w:val="0"/>
          <w:sz w:val="30"/>
          <w:szCs w:val="30"/>
        </w:rPr>
      </w:pPr>
      <w:r w:rsidRPr="00CA41D8">
        <w:rPr>
          <w:rFonts w:ascii="Times New Roman" w:hAnsi="Times New Roman" w:cs="Times New Roman"/>
          <w:snapToGrid w:val="0"/>
        </w:rPr>
        <w:br w:type="page"/>
      </w:r>
      <w:bookmarkStart w:id="41" w:name="_Toc78300593"/>
      <w:r w:rsidRPr="00CA41D8">
        <w:rPr>
          <w:rFonts w:ascii="Times New Roman" w:eastAsia="黑体" w:hAnsi="Times New Roman" w:cs="Times New Roman"/>
          <w:snapToGrid w:val="0"/>
          <w:sz w:val="30"/>
          <w:szCs w:val="30"/>
        </w:rPr>
        <w:lastRenderedPageBreak/>
        <w:t>六、结论</w:t>
      </w:r>
      <w:bookmarkEnd w:id="41"/>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53087A" w:rsidRPr="00CA41D8">
        <w:trPr>
          <w:trHeight w:val="11991"/>
          <w:jc w:val="center"/>
        </w:trPr>
        <w:tc>
          <w:tcPr>
            <w:tcW w:w="8865" w:type="dxa"/>
          </w:tcPr>
          <w:p w:rsidR="0053087A" w:rsidRPr="00CA41D8" w:rsidRDefault="00C93FF6">
            <w:pPr>
              <w:spacing w:line="360" w:lineRule="auto"/>
              <w:ind w:firstLineChars="200" w:firstLine="480"/>
              <w:rPr>
                <w:sz w:val="24"/>
              </w:rPr>
            </w:pPr>
            <w:r w:rsidRPr="00CA41D8">
              <w:rPr>
                <w:sz w:val="24"/>
              </w:rPr>
              <w:t>本项目建设符合国家产业政策。产生的环境影响因素包括废气、废水、噪声、固废等，在采取必要的防治措施后，可以得到有效控制，满足国家控制标准，不会对周围环境产生显著的影响。项目在建设过程中如果严格按</w:t>
            </w:r>
            <w:r w:rsidRPr="00CA41D8">
              <w:rPr>
                <w:sz w:val="24"/>
              </w:rPr>
              <w:t>“</w:t>
            </w:r>
            <w:r w:rsidRPr="00CA41D8">
              <w:rPr>
                <w:sz w:val="24"/>
              </w:rPr>
              <w:t>三同时</w:t>
            </w:r>
            <w:r w:rsidRPr="00CA41D8">
              <w:rPr>
                <w:sz w:val="24"/>
              </w:rPr>
              <w:t>”</w:t>
            </w:r>
            <w:r w:rsidRPr="00CA41D8">
              <w:rPr>
                <w:sz w:val="24"/>
              </w:rPr>
              <w:t>的原则设计和施工，落实环评报告中提出的治理措施，后期项目投产后需加强环境管理，通过以上分析，从环境影响的角度评价，项目的建设是可行的。</w:t>
            </w:r>
          </w:p>
        </w:tc>
      </w:tr>
    </w:tbl>
    <w:p w:rsidR="0053087A" w:rsidRPr="00CA41D8" w:rsidRDefault="0053087A">
      <w:pPr>
        <w:sectPr w:rsidR="0053087A" w:rsidRPr="00CA41D8">
          <w:pgSz w:w="11906" w:h="16838"/>
          <w:pgMar w:top="1701" w:right="1531" w:bottom="1701" w:left="1531" w:header="851" w:footer="851" w:gutter="0"/>
          <w:cols w:space="720"/>
          <w:docGrid w:linePitch="312"/>
        </w:sectPr>
      </w:pPr>
    </w:p>
    <w:p w:rsidR="0053087A" w:rsidRPr="00CA41D8" w:rsidRDefault="00C93FF6">
      <w:pPr>
        <w:pStyle w:val="ac"/>
        <w:adjustRightInd w:val="0"/>
        <w:snapToGrid w:val="0"/>
        <w:spacing w:before="0" w:beforeAutospacing="0" w:after="0" w:afterAutospacing="0" w:line="648" w:lineRule="auto"/>
        <w:outlineLvl w:val="0"/>
        <w:rPr>
          <w:rFonts w:ascii="Times New Roman" w:eastAsia="黑体" w:hAnsi="Times New Roman" w:cs="Times New Roman"/>
          <w:snapToGrid w:val="0"/>
          <w:sz w:val="32"/>
          <w:szCs w:val="32"/>
        </w:rPr>
      </w:pPr>
      <w:bookmarkStart w:id="42" w:name="_Toc78300594"/>
      <w:r w:rsidRPr="00CA41D8">
        <w:rPr>
          <w:rFonts w:ascii="Times New Roman" w:eastAsia="黑体" w:hAnsi="Times New Roman" w:cs="Times New Roman"/>
          <w:snapToGrid w:val="0"/>
          <w:sz w:val="32"/>
          <w:szCs w:val="32"/>
        </w:rPr>
        <w:lastRenderedPageBreak/>
        <w:t>附表</w:t>
      </w:r>
      <w:bookmarkEnd w:id="42"/>
    </w:p>
    <w:p w:rsidR="0053087A" w:rsidRPr="00CA41D8" w:rsidRDefault="00C93FF6">
      <w:pPr>
        <w:pStyle w:val="ac"/>
        <w:adjustRightInd w:val="0"/>
        <w:snapToGrid w:val="0"/>
        <w:spacing w:before="0" w:beforeAutospacing="0" w:after="0" w:afterAutospacing="0"/>
        <w:jc w:val="center"/>
        <w:outlineLvl w:val="0"/>
        <w:rPr>
          <w:rFonts w:ascii="Times New Roman" w:eastAsia="方正小标宋_GBK" w:hAnsi="Times New Roman" w:cs="Times New Roman"/>
          <w:snapToGrid w:val="0"/>
          <w:sz w:val="38"/>
          <w:szCs w:val="38"/>
        </w:rPr>
      </w:pPr>
      <w:bookmarkStart w:id="43" w:name="_Toc78300595"/>
      <w:r w:rsidRPr="00CA41D8">
        <w:rPr>
          <w:rFonts w:ascii="Times New Roman" w:eastAsia="方正小标宋_GBK" w:hAnsi="Times New Roman" w:cs="Times New Roman"/>
          <w:snapToGrid w:val="0"/>
          <w:sz w:val="38"/>
          <w:szCs w:val="38"/>
        </w:rPr>
        <w:t>建设项目污染物排放量汇总表</w:t>
      </w:r>
      <w:bookmarkEnd w:id="43"/>
    </w:p>
    <w:tbl>
      <w:tblPr>
        <w:tblW w:w="13788" w:type="dxa"/>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88"/>
        <w:gridCol w:w="1417"/>
        <w:gridCol w:w="1701"/>
        <w:gridCol w:w="1276"/>
        <w:gridCol w:w="1701"/>
        <w:gridCol w:w="1559"/>
        <w:gridCol w:w="1761"/>
        <w:gridCol w:w="1959"/>
        <w:gridCol w:w="826"/>
      </w:tblGrid>
      <w:tr w:rsidR="0053087A" w:rsidRPr="00CA41D8" w:rsidTr="00B337F1">
        <w:trPr>
          <w:trHeight w:val="794"/>
        </w:trPr>
        <w:tc>
          <w:tcPr>
            <w:tcW w:w="1588" w:type="dxa"/>
            <w:tcBorders>
              <w:tl2br w:val="single" w:sz="4" w:space="0" w:color="auto"/>
            </w:tcBorders>
            <w:tcMar>
              <w:left w:w="28" w:type="dxa"/>
              <w:right w:w="28" w:type="dxa"/>
            </w:tcMar>
            <w:vAlign w:val="center"/>
          </w:tcPr>
          <w:p w:rsidR="0053087A" w:rsidRPr="00CA41D8" w:rsidRDefault="00C93FF6">
            <w:pPr>
              <w:pStyle w:val="af0"/>
              <w:spacing w:beforeLines="0" w:afterLines="0" w:line="240" w:lineRule="auto"/>
              <w:jc w:val="right"/>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项目</w:t>
            </w:r>
          </w:p>
          <w:p w:rsidR="0053087A" w:rsidRPr="00CA41D8" w:rsidRDefault="00C93FF6">
            <w:pPr>
              <w:pStyle w:val="af0"/>
              <w:spacing w:beforeLines="0" w:afterLines="0" w:line="240" w:lineRule="auto"/>
              <w:jc w:val="left"/>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分类</w:t>
            </w:r>
          </w:p>
        </w:tc>
        <w:tc>
          <w:tcPr>
            <w:tcW w:w="1417"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污染物名称</w:t>
            </w:r>
          </w:p>
        </w:tc>
        <w:tc>
          <w:tcPr>
            <w:tcW w:w="1701"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现有工程</w:t>
            </w:r>
          </w:p>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排放量（固体废物产生量）</w:t>
            </w:r>
            <w:r w:rsidRPr="00CA41D8">
              <w:rPr>
                <w:rFonts w:ascii="Times New Roman" w:eastAsia="黑体" w:hAnsi="Times New Roman" w:cs="Times New Roman"/>
                <w:snapToGrid w:val="0"/>
                <w:spacing w:val="-6"/>
                <w:kern w:val="21"/>
                <w:szCs w:val="21"/>
              </w:rPr>
              <w:fldChar w:fldCharType="begin"/>
            </w:r>
            <w:r w:rsidRPr="00CA41D8">
              <w:rPr>
                <w:rFonts w:ascii="Times New Roman" w:eastAsia="黑体" w:hAnsi="Times New Roman" w:cs="Times New Roman"/>
                <w:snapToGrid w:val="0"/>
                <w:spacing w:val="-6"/>
                <w:kern w:val="21"/>
                <w:szCs w:val="21"/>
              </w:rPr>
              <w:instrText xml:space="preserve"> = 1 \* GB3 \* MERGEFORMAT </w:instrText>
            </w:r>
            <w:r w:rsidRPr="00CA41D8">
              <w:rPr>
                <w:rFonts w:ascii="Times New Roman" w:eastAsia="黑体" w:hAnsi="Times New Roman" w:cs="Times New Roman"/>
                <w:snapToGrid w:val="0"/>
                <w:spacing w:val="-6"/>
                <w:kern w:val="21"/>
                <w:szCs w:val="21"/>
              </w:rPr>
              <w:fldChar w:fldCharType="separate"/>
            </w:r>
            <w:r w:rsidRPr="00CA41D8">
              <w:rPr>
                <w:rFonts w:eastAsia="宋体" w:hAnsi="宋体" w:cs="宋体" w:hint="eastAsia"/>
                <w:szCs w:val="21"/>
              </w:rPr>
              <w:t>①</w:t>
            </w:r>
            <w:r w:rsidRPr="00CA41D8">
              <w:rPr>
                <w:rFonts w:ascii="Times New Roman" w:eastAsia="黑体" w:hAnsi="Times New Roman" w:cs="Times New Roman"/>
                <w:snapToGrid w:val="0"/>
                <w:spacing w:val="-6"/>
                <w:kern w:val="21"/>
                <w:szCs w:val="21"/>
              </w:rPr>
              <w:fldChar w:fldCharType="end"/>
            </w:r>
          </w:p>
        </w:tc>
        <w:tc>
          <w:tcPr>
            <w:tcW w:w="1276"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现有工程</w:t>
            </w:r>
          </w:p>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许可排放量</w:t>
            </w:r>
          </w:p>
          <w:p w:rsidR="0053087A" w:rsidRPr="00CA41D8" w:rsidRDefault="00C93FF6">
            <w:pPr>
              <w:pStyle w:val="af0"/>
              <w:spacing w:beforeLines="0" w:afterLines="0"/>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fldChar w:fldCharType="begin"/>
            </w:r>
            <w:r w:rsidRPr="00CA41D8">
              <w:rPr>
                <w:rFonts w:ascii="Times New Roman" w:eastAsia="黑体" w:hAnsi="Times New Roman" w:cs="Times New Roman"/>
                <w:snapToGrid w:val="0"/>
                <w:spacing w:val="-6"/>
                <w:kern w:val="21"/>
                <w:szCs w:val="21"/>
              </w:rPr>
              <w:instrText xml:space="preserve"> = 2 \* GB3 \* MERGEFORMAT </w:instrText>
            </w:r>
            <w:r w:rsidRPr="00CA41D8">
              <w:rPr>
                <w:rFonts w:ascii="Times New Roman" w:eastAsia="黑体" w:hAnsi="Times New Roman" w:cs="Times New Roman"/>
                <w:snapToGrid w:val="0"/>
                <w:spacing w:val="-6"/>
                <w:kern w:val="21"/>
                <w:szCs w:val="21"/>
              </w:rPr>
              <w:fldChar w:fldCharType="separate"/>
            </w:r>
            <w:r w:rsidRPr="00CA41D8">
              <w:rPr>
                <w:rFonts w:eastAsia="宋体" w:hAnsi="宋体" w:cs="宋体" w:hint="eastAsia"/>
                <w:snapToGrid w:val="0"/>
                <w:spacing w:val="-6"/>
                <w:kern w:val="21"/>
                <w:szCs w:val="21"/>
              </w:rPr>
              <w:t>②</w:t>
            </w:r>
            <w:r w:rsidRPr="00CA41D8">
              <w:rPr>
                <w:rFonts w:ascii="Times New Roman" w:eastAsia="黑体" w:hAnsi="Times New Roman" w:cs="Times New Roman"/>
                <w:snapToGrid w:val="0"/>
                <w:spacing w:val="-6"/>
                <w:kern w:val="21"/>
                <w:szCs w:val="21"/>
              </w:rPr>
              <w:fldChar w:fldCharType="end"/>
            </w:r>
          </w:p>
        </w:tc>
        <w:tc>
          <w:tcPr>
            <w:tcW w:w="1701"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在建工程</w:t>
            </w:r>
          </w:p>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排放量（固体废物产生量）</w:t>
            </w:r>
            <w:r w:rsidRPr="00CA41D8">
              <w:rPr>
                <w:rFonts w:ascii="Times New Roman" w:eastAsia="黑体" w:hAnsi="Times New Roman" w:cs="Times New Roman"/>
                <w:snapToGrid w:val="0"/>
                <w:spacing w:val="-6"/>
                <w:kern w:val="21"/>
                <w:szCs w:val="21"/>
              </w:rPr>
              <w:fldChar w:fldCharType="begin"/>
            </w:r>
            <w:r w:rsidRPr="00CA41D8">
              <w:rPr>
                <w:rFonts w:ascii="Times New Roman" w:eastAsia="黑体" w:hAnsi="Times New Roman" w:cs="Times New Roman"/>
                <w:snapToGrid w:val="0"/>
                <w:spacing w:val="-6"/>
                <w:kern w:val="21"/>
                <w:szCs w:val="21"/>
              </w:rPr>
              <w:instrText xml:space="preserve"> = 3 \* GB3 \* MERGEFORMAT </w:instrText>
            </w:r>
            <w:r w:rsidRPr="00CA41D8">
              <w:rPr>
                <w:rFonts w:ascii="Times New Roman" w:eastAsia="黑体" w:hAnsi="Times New Roman" w:cs="Times New Roman"/>
                <w:snapToGrid w:val="0"/>
                <w:spacing w:val="-6"/>
                <w:kern w:val="21"/>
                <w:szCs w:val="21"/>
              </w:rPr>
              <w:fldChar w:fldCharType="separate"/>
            </w:r>
            <w:r w:rsidRPr="00CA41D8">
              <w:rPr>
                <w:rFonts w:eastAsia="宋体" w:hAnsi="宋体" w:cs="宋体" w:hint="eastAsia"/>
                <w:szCs w:val="21"/>
              </w:rPr>
              <w:t>③</w:t>
            </w:r>
            <w:r w:rsidRPr="00CA41D8">
              <w:rPr>
                <w:rFonts w:ascii="Times New Roman" w:eastAsia="黑体" w:hAnsi="Times New Roman" w:cs="Times New Roman"/>
                <w:snapToGrid w:val="0"/>
                <w:spacing w:val="-6"/>
                <w:kern w:val="21"/>
                <w:szCs w:val="21"/>
              </w:rPr>
              <w:fldChar w:fldCharType="end"/>
            </w:r>
          </w:p>
        </w:tc>
        <w:tc>
          <w:tcPr>
            <w:tcW w:w="1559"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本项目</w:t>
            </w:r>
          </w:p>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排放量（固体废物产生量）</w:t>
            </w:r>
            <w:r w:rsidRPr="00CA41D8">
              <w:rPr>
                <w:rFonts w:ascii="Times New Roman" w:eastAsia="黑体" w:hAnsi="Times New Roman" w:cs="Times New Roman"/>
                <w:snapToGrid w:val="0"/>
                <w:spacing w:val="-6"/>
                <w:kern w:val="21"/>
                <w:szCs w:val="21"/>
              </w:rPr>
              <w:fldChar w:fldCharType="begin"/>
            </w:r>
            <w:r w:rsidRPr="00CA41D8">
              <w:rPr>
                <w:rFonts w:ascii="Times New Roman" w:eastAsia="黑体" w:hAnsi="Times New Roman" w:cs="Times New Roman"/>
                <w:snapToGrid w:val="0"/>
                <w:spacing w:val="-6"/>
                <w:kern w:val="21"/>
                <w:szCs w:val="21"/>
              </w:rPr>
              <w:instrText xml:space="preserve"> = 4 \* GB3 \* MERGEFORMAT </w:instrText>
            </w:r>
            <w:r w:rsidRPr="00CA41D8">
              <w:rPr>
                <w:rFonts w:ascii="Times New Roman" w:eastAsia="黑体" w:hAnsi="Times New Roman" w:cs="Times New Roman"/>
                <w:snapToGrid w:val="0"/>
                <w:spacing w:val="-6"/>
                <w:kern w:val="21"/>
                <w:szCs w:val="21"/>
              </w:rPr>
              <w:fldChar w:fldCharType="separate"/>
            </w:r>
            <w:r w:rsidRPr="00CA41D8">
              <w:rPr>
                <w:rFonts w:eastAsia="宋体" w:hAnsi="宋体" w:cs="宋体" w:hint="eastAsia"/>
                <w:szCs w:val="21"/>
              </w:rPr>
              <w:t>④</w:t>
            </w:r>
            <w:r w:rsidRPr="00CA41D8">
              <w:rPr>
                <w:rFonts w:ascii="Times New Roman" w:eastAsia="黑体" w:hAnsi="Times New Roman" w:cs="Times New Roman"/>
                <w:snapToGrid w:val="0"/>
                <w:spacing w:val="-6"/>
                <w:kern w:val="21"/>
                <w:szCs w:val="21"/>
              </w:rPr>
              <w:fldChar w:fldCharType="end"/>
            </w:r>
          </w:p>
        </w:tc>
        <w:tc>
          <w:tcPr>
            <w:tcW w:w="1761"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16"/>
                <w:kern w:val="21"/>
                <w:szCs w:val="21"/>
              </w:rPr>
            </w:pPr>
            <w:r w:rsidRPr="00CA41D8">
              <w:rPr>
                <w:rFonts w:ascii="Times New Roman" w:eastAsia="黑体" w:hAnsi="Times New Roman" w:cs="Times New Roman"/>
                <w:snapToGrid w:val="0"/>
                <w:spacing w:val="-16"/>
                <w:kern w:val="21"/>
                <w:szCs w:val="21"/>
              </w:rPr>
              <w:t>以新带老削减量</w:t>
            </w:r>
          </w:p>
          <w:p w:rsidR="0053087A" w:rsidRPr="00CA41D8" w:rsidRDefault="00C93FF6">
            <w:pPr>
              <w:pStyle w:val="af0"/>
              <w:spacing w:beforeLines="0" w:afterLines="0" w:line="240" w:lineRule="auto"/>
              <w:rPr>
                <w:rFonts w:ascii="Times New Roman" w:eastAsia="黑体" w:hAnsi="Times New Roman" w:cs="Times New Roman"/>
                <w:snapToGrid w:val="0"/>
                <w:spacing w:val="-16"/>
                <w:kern w:val="21"/>
                <w:szCs w:val="21"/>
              </w:rPr>
            </w:pPr>
            <w:r w:rsidRPr="00CA41D8">
              <w:rPr>
                <w:rFonts w:ascii="Times New Roman" w:eastAsia="黑体" w:hAnsi="Times New Roman" w:cs="Times New Roman"/>
                <w:snapToGrid w:val="0"/>
                <w:spacing w:val="-16"/>
                <w:kern w:val="21"/>
                <w:szCs w:val="21"/>
              </w:rPr>
              <w:t>（新建项目不填）</w:t>
            </w:r>
            <w:r w:rsidRPr="00CA41D8">
              <w:rPr>
                <w:rFonts w:ascii="Times New Roman" w:eastAsia="黑体" w:hAnsi="Times New Roman" w:cs="Times New Roman"/>
                <w:snapToGrid w:val="0"/>
                <w:spacing w:val="-16"/>
                <w:kern w:val="21"/>
                <w:szCs w:val="21"/>
              </w:rPr>
              <w:fldChar w:fldCharType="begin"/>
            </w:r>
            <w:r w:rsidRPr="00CA41D8">
              <w:rPr>
                <w:rFonts w:ascii="Times New Roman" w:eastAsia="黑体" w:hAnsi="Times New Roman" w:cs="Times New Roman"/>
                <w:snapToGrid w:val="0"/>
                <w:spacing w:val="-16"/>
                <w:kern w:val="21"/>
                <w:szCs w:val="21"/>
              </w:rPr>
              <w:instrText xml:space="preserve"> = 5 \* GB3 \* MERGEFORMAT </w:instrText>
            </w:r>
            <w:r w:rsidRPr="00CA41D8">
              <w:rPr>
                <w:rFonts w:ascii="Times New Roman" w:eastAsia="黑体" w:hAnsi="Times New Roman" w:cs="Times New Roman"/>
                <w:snapToGrid w:val="0"/>
                <w:spacing w:val="-16"/>
                <w:kern w:val="21"/>
                <w:szCs w:val="21"/>
              </w:rPr>
              <w:fldChar w:fldCharType="separate"/>
            </w:r>
            <w:r w:rsidRPr="00CA41D8">
              <w:rPr>
                <w:rFonts w:eastAsia="宋体" w:hAnsi="宋体" w:cs="宋体" w:hint="eastAsia"/>
                <w:szCs w:val="21"/>
              </w:rPr>
              <w:t>⑤</w:t>
            </w:r>
            <w:r w:rsidRPr="00CA41D8">
              <w:rPr>
                <w:rFonts w:ascii="Times New Roman" w:eastAsia="黑体" w:hAnsi="Times New Roman" w:cs="Times New Roman"/>
                <w:snapToGrid w:val="0"/>
                <w:spacing w:val="-16"/>
                <w:kern w:val="21"/>
                <w:szCs w:val="21"/>
              </w:rPr>
              <w:fldChar w:fldCharType="end"/>
            </w:r>
          </w:p>
        </w:tc>
        <w:tc>
          <w:tcPr>
            <w:tcW w:w="1959"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16"/>
                <w:kern w:val="21"/>
                <w:szCs w:val="21"/>
              </w:rPr>
            </w:pPr>
            <w:r w:rsidRPr="00CA41D8">
              <w:rPr>
                <w:rFonts w:ascii="Times New Roman" w:eastAsia="黑体" w:hAnsi="Times New Roman" w:cs="Times New Roman"/>
                <w:snapToGrid w:val="0"/>
                <w:spacing w:val="-16"/>
                <w:kern w:val="21"/>
                <w:szCs w:val="21"/>
              </w:rPr>
              <w:t>本项目建成后</w:t>
            </w:r>
          </w:p>
          <w:p w:rsidR="0053087A" w:rsidRPr="00CA41D8" w:rsidRDefault="00C93FF6">
            <w:pPr>
              <w:pStyle w:val="af0"/>
              <w:spacing w:beforeLines="0" w:afterLines="0" w:line="240" w:lineRule="auto"/>
              <w:rPr>
                <w:rFonts w:ascii="Times New Roman" w:eastAsia="黑体" w:hAnsi="Times New Roman" w:cs="Times New Roman"/>
                <w:snapToGrid w:val="0"/>
                <w:spacing w:val="-16"/>
                <w:kern w:val="21"/>
                <w:szCs w:val="21"/>
              </w:rPr>
            </w:pPr>
            <w:r w:rsidRPr="00CA41D8">
              <w:rPr>
                <w:rFonts w:ascii="Times New Roman" w:eastAsia="黑体" w:hAnsi="Times New Roman" w:cs="Times New Roman"/>
                <w:snapToGrid w:val="0"/>
                <w:spacing w:val="-16"/>
                <w:kern w:val="21"/>
                <w:szCs w:val="21"/>
              </w:rPr>
              <w:t>全厂排放量（固体废物产生量）</w:t>
            </w:r>
            <w:r w:rsidRPr="00CA41D8">
              <w:rPr>
                <w:rFonts w:ascii="Times New Roman" w:eastAsia="黑体" w:hAnsi="Times New Roman" w:cs="Times New Roman"/>
                <w:snapToGrid w:val="0"/>
                <w:spacing w:val="-16"/>
                <w:kern w:val="21"/>
                <w:szCs w:val="21"/>
              </w:rPr>
              <w:fldChar w:fldCharType="begin"/>
            </w:r>
            <w:r w:rsidRPr="00CA41D8">
              <w:rPr>
                <w:rFonts w:ascii="Times New Roman" w:eastAsia="黑体" w:hAnsi="Times New Roman" w:cs="Times New Roman"/>
                <w:snapToGrid w:val="0"/>
                <w:spacing w:val="-16"/>
                <w:kern w:val="21"/>
                <w:szCs w:val="21"/>
              </w:rPr>
              <w:instrText xml:space="preserve"> = 6 \* GB3 \* MERGEFORMAT </w:instrText>
            </w:r>
            <w:r w:rsidRPr="00CA41D8">
              <w:rPr>
                <w:rFonts w:ascii="Times New Roman" w:eastAsia="黑体" w:hAnsi="Times New Roman" w:cs="Times New Roman"/>
                <w:snapToGrid w:val="0"/>
                <w:spacing w:val="-16"/>
                <w:kern w:val="21"/>
                <w:szCs w:val="21"/>
              </w:rPr>
              <w:fldChar w:fldCharType="separate"/>
            </w:r>
            <w:r w:rsidRPr="00CA41D8">
              <w:rPr>
                <w:rFonts w:eastAsia="宋体" w:hAnsi="宋体" w:cs="宋体" w:hint="eastAsia"/>
                <w:szCs w:val="21"/>
              </w:rPr>
              <w:t>⑥</w:t>
            </w:r>
            <w:r w:rsidRPr="00CA41D8">
              <w:rPr>
                <w:rFonts w:ascii="Times New Roman" w:eastAsia="黑体" w:hAnsi="Times New Roman" w:cs="Times New Roman"/>
                <w:snapToGrid w:val="0"/>
                <w:spacing w:val="-16"/>
                <w:kern w:val="21"/>
                <w:szCs w:val="21"/>
              </w:rPr>
              <w:fldChar w:fldCharType="end"/>
            </w:r>
          </w:p>
        </w:tc>
        <w:tc>
          <w:tcPr>
            <w:tcW w:w="826" w:type="dxa"/>
            <w:tcMar>
              <w:left w:w="28" w:type="dxa"/>
              <w:right w:w="28" w:type="dxa"/>
            </w:tcMar>
            <w:vAlign w:val="center"/>
          </w:tcPr>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t>变化量</w:t>
            </w:r>
          </w:p>
          <w:p w:rsidR="0053087A" w:rsidRPr="00CA41D8" w:rsidRDefault="00C93FF6">
            <w:pPr>
              <w:pStyle w:val="af0"/>
              <w:spacing w:beforeLines="0" w:afterLines="0" w:line="240" w:lineRule="auto"/>
              <w:rPr>
                <w:rFonts w:ascii="Times New Roman" w:eastAsia="黑体" w:hAnsi="Times New Roman" w:cs="Times New Roman"/>
                <w:snapToGrid w:val="0"/>
                <w:spacing w:val="-6"/>
                <w:kern w:val="21"/>
                <w:szCs w:val="21"/>
              </w:rPr>
            </w:pPr>
            <w:r w:rsidRPr="00CA41D8">
              <w:rPr>
                <w:rFonts w:ascii="Times New Roman" w:eastAsia="黑体" w:hAnsi="Times New Roman" w:cs="Times New Roman"/>
                <w:snapToGrid w:val="0"/>
                <w:spacing w:val="-6"/>
                <w:kern w:val="21"/>
                <w:szCs w:val="21"/>
              </w:rPr>
              <w:fldChar w:fldCharType="begin"/>
            </w:r>
            <w:r w:rsidRPr="00CA41D8">
              <w:rPr>
                <w:rFonts w:ascii="Times New Roman" w:eastAsia="黑体" w:hAnsi="Times New Roman" w:cs="Times New Roman"/>
                <w:snapToGrid w:val="0"/>
                <w:spacing w:val="-6"/>
                <w:kern w:val="21"/>
                <w:szCs w:val="21"/>
              </w:rPr>
              <w:instrText xml:space="preserve"> = 7 \* GB3 \* MERGEFORMAT </w:instrText>
            </w:r>
            <w:r w:rsidRPr="00CA41D8">
              <w:rPr>
                <w:rFonts w:ascii="Times New Roman" w:eastAsia="黑体" w:hAnsi="Times New Roman" w:cs="Times New Roman"/>
                <w:snapToGrid w:val="0"/>
                <w:spacing w:val="-6"/>
                <w:kern w:val="21"/>
                <w:szCs w:val="21"/>
              </w:rPr>
              <w:fldChar w:fldCharType="separate"/>
            </w:r>
            <w:r w:rsidRPr="00CA41D8">
              <w:rPr>
                <w:rFonts w:eastAsia="宋体" w:hAnsi="宋体" w:cs="宋体" w:hint="eastAsia"/>
                <w:szCs w:val="21"/>
              </w:rPr>
              <w:t>⑦</w:t>
            </w:r>
            <w:r w:rsidRPr="00CA41D8">
              <w:rPr>
                <w:rFonts w:ascii="Times New Roman" w:eastAsia="黑体" w:hAnsi="Times New Roman" w:cs="Times New Roman"/>
                <w:snapToGrid w:val="0"/>
                <w:spacing w:val="-6"/>
                <w:kern w:val="21"/>
                <w:szCs w:val="21"/>
              </w:rPr>
              <w:fldChar w:fldCharType="end"/>
            </w:r>
          </w:p>
        </w:tc>
      </w:tr>
      <w:tr w:rsidR="0053087A" w:rsidRPr="00CA41D8" w:rsidTr="00B337F1">
        <w:trPr>
          <w:trHeight w:val="482"/>
        </w:trPr>
        <w:tc>
          <w:tcPr>
            <w:tcW w:w="1588" w:type="dxa"/>
            <w:vMerge w:val="restart"/>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废气</w:t>
            </w: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颗粒物</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1.512t/a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0.129t/a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非甲烷总烃</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1.798t/a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0.719t/a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二甲苯</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0.298t/a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0.119t/a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废水</w:t>
            </w:r>
          </w:p>
        </w:tc>
        <w:tc>
          <w:tcPr>
            <w:tcW w:w="1417"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restart"/>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一般工业</w:t>
            </w:r>
          </w:p>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固体废物</w:t>
            </w: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zCs w:val="21"/>
              </w:rPr>
              <w:t>废包装材料</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2t/a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2t/a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zCs w:val="21"/>
              </w:rPr>
              <w:t>废边角料</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6.2t/a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6.2t/a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zCs w:val="21"/>
              </w:rPr>
            </w:pPr>
            <w:r w:rsidRPr="00CA41D8">
              <w:rPr>
                <w:rFonts w:ascii="Times New Roman" w:hAnsi="Times New Roman" w:cs="Times New Roman"/>
                <w:szCs w:val="21"/>
              </w:rPr>
              <w:t>焊渣</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0.1 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0.1 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zCs w:val="21"/>
              </w:rPr>
            </w:pPr>
            <w:r w:rsidRPr="00CA41D8">
              <w:rPr>
                <w:rFonts w:ascii="Times New Roman" w:hAnsi="Times New Roman" w:cs="Times New Roman"/>
                <w:szCs w:val="21"/>
              </w:rPr>
              <w:t>焊接收尘渣</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15.84kg/a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15.84kg/a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zCs w:val="21"/>
              </w:rPr>
            </w:pPr>
            <w:r w:rsidRPr="00CA41D8">
              <w:rPr>
                <w:rFonts w:ascii="Times New Roman" w:hAnsi="Times New Roman" w:cs="Times New Roman"/>
                <w:szCs w:val="21"/>
              </w:rPr>
              <w:t>除尘器收集的粉尘</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0.456t/a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0.456t/a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82"/>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jc w:val="center"/>
              <w:rPr>
                <w:szCs w:val="21"/>
              </w:rPr>
            </w:pPr>
            <w:r w:rsidRPr="00CA41D8">
              <w:rPr>
                <w:szCs w:val="21"/>
              </w:rPr>
              <w:t>机修含油抹布、手套</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0.01t/a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0.01t/a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58"/>
        </w:trPr>
        <w:tc>
          <w:tcPr>
            <w:tcW w:w="1588" w:type="dxa"/>
            <w:vMerge w:val="restart"/>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危险废物</w:t>
            </w: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废活性炭</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6.48t/a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6.48t/a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58"/>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废过滤棉</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1.082t/a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1.082t/a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58"/>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B337F1" w:rsidRDefault="00C93FF6">
            <w:pPr>
              <w:pStyle w:val="af0"/>
              <w:spacing w:beforeLines="0" w:afterLines="0" w:line="240" w:lineRule="auto"/>
              <w:rPr>
                <w:rFonts w:ascii="Times New Roman" w:hAnsi="Times New Roman" w:cs="Times New Roman"/>
                <w:snapToGrid w:val="0"/>
                <w:color w:val="FF0000"/>
                <w:kern w:val="21"/>
                <w:szCs w:val="21"/>
              </w:rPr>
            </w:pPr>
            <w:r w:rsidRPr="00B337F1">
              <w:rPr>
                <w:rFonts w:ascii="Times New Roman" w:hAnsi="Times New Roman" w:cs="Times New Roman"/>
                <w:snapToGrid w:val="0"/>
                <w:color w:val="FF0000"/>
                <w:kern w:val="21"/>
                <w:szCs w:val="21"/>
              </w:rPr>
              <w:t>废润滑油</w:t>
            </w:r>
          </w:p>
        </w:tc>
        <w:tc>
          <w:tcPr>
            <w:tcW w:w="1701" w:type="dxa"/>
            <w:vAlign w:val="center"/>
          </w:tcPr>
          <w:p w:rsidR="0053087A" w:rsidRPr="00B337F1" w:rsidRDefault="0053087A">
            <w:pPr>
              <w:pStyle w:val="af0"/>
              <w:spacing w:beforeLines="0" w:afterLines="0" w:line="240" w:lineRule="auto"/>
              <w:rPr>
                <w:rFonts w:ascii="Times New Roman" w:hAnsi="Times New Roman" w:cs="Times New Roman"/>
                <w:snapToGrid w:val="0"/>
                <w:color w:val="FF0000"/>
                <w:kern w:val="21"/>
                <w:szCs w:val="21"/>
              </w:rPr>
            </w:pPr>
          </w:p>
        </w:tc>
        <w:tc>
          <w:tcPr>
            <w:tcW w:w="1276" w:type="dxa"/>
            <w:vAlign w:val="center"/>
          </w:tcPr>
          <w:p w:rsidR="0053087A" w:rsidRPr="00B337F1" w:rsidRDefault="0053087A">
            <w:pPr>
              <w:pStyle w:val="af0"/>
              <w:spacing w:beforeLines="0" w:afterLines="0" w:line="240" w:lineRule="auto"/>
              <w:rPr>
                <w:rFonts w:ascii="Times New Roman" w:hAnsi="Times New Roman" w:cs="Times New Roman"/>
                <w:snapToGrid w:val="0"/>
                <w:color w:val="FF0000"/>
                <w:kern w:val="21"/>
                <w:szCs w:val="21"/>
              </w:rPr>
            </w:pPr>
          </w:p>
        </w:tc>
        <w:tc>
          <w:tcPr>
            <w:tcW w:w="1701" w:type="dxa"/>
            <w:vAlign w:val="center"/>
          </w:tcPr>
          <w:p w:rsidR="0053087A" w:rsidRPr="00B337F1" w:rsidRDefault="0053087A">
            <w:pPr>
              <w:pStyle w:val="af0"/>
              <w:spacing w:beforeLines="0" w:afterLines="0" w:line="240" w:lineRule="auto"/>
              <w:rPr>
                <w:rFonts w:ascii="Times New Roman" w:hAnsi="Times New Roman" w:cs="Times New Roman"/>
                <w:snapToGrid w:val="0"/>
                <w:color w:val="FF0000"/>
                <w:kern w:val="21"/>
                <w:szCs w:val="21"/>
              </w:rPr>
            </w:pPr>
          </w:p>
        </w:tc>
        <w:tc>
          <w:tcPr>
            <w:tcW w:w="1559" w:type="dxa"/>
            <w:vAlign w:val="center"/>
          </w:tcPr>
          <w:p w:rsidR="0053087A" w:rsidRPr="00B337F1" w:rsidRDefault="00B337F1" w:rsidP="00B337F1">
            <w:pPr>
              <w:pStyle w:val="af0"/>
              <w:spacing w:beforeLines="0" w:afterLines="0" w:line="240" w:lineRule="auto"/>
              <w:rPr>
                <w:rFonts w:ascii="Times New Roman" w:hAnsi="Times New Roman" w:cs="Times New Roman"/>
                <w:snapToGrid w:val="0"/>
                <w:color w:val="FF0000"/>
                <w:kern w:val="21"/>
                <w:szCs w:val="21"/>
              </w:rPr>
            </w:pPr>
            <w:r w:rsidRPr="00B337F1">
              <w:rPr>
                <w:rFonts w:ascii="Times New Roman" w:hAnsi="Times New Roman" w:cs="Times New Roman"/>
                <w:bCs/>
                <w:color w:val="FF0000"/>
                <w:szCs w:val="21"/>
              </w:rPr>
              <w:t>0.1</w:t>
            </w:r>
            <w:r w:rsidR="00C93FF6" w:rsidRPr="00B337F1">
              <w:rPr>
                <w:rFonts w:ascii="Times New Roman" w:hAnsi="Times New Roman" w:cs="Times New Roman"/>
                <w:bCs/>
                <w:color w:val="FF0000"/>
                <w:szCs w:val="21"/>
              </w:rPr>
              <w:t>t/a</w:t>
            </w:r>
          </w:p>
        </w:tc>
        <w:tc>
          <w:tcPr>
            <w:tcW w:w="1761" w:type="dxa"/>
            <w:vAlign w:val="center"/>
          </w:tcPr>
          <w:p w:rsidR="0053087A" w:rsidRPr="00B337F1" w:rsidRDefault="0053087A">
            <w:pPr>
              <w:pStyle w:val="af0"/>
              <w:spacing w:beforeLines="0" w:afterLines="0" w:line="240" w:lineRule="auto"/>
              <w:rPr>
                <w:rFonts w:ascii="Times New Roman" w:hAnsi="Times New Roman" w:cs="Times New Roman"/>
                <w:snapToGrid w:val="0"/>
                <w:color w:val="FF0000"/>
                <w:kern w:val="21"/>
                <w:szCs w:val="21"/>
              </w:rPr>
            </w:pPr>
          </w:p>
        </w:tc>
        <w:tc>
          <w:tcPr>
            <w:tcW w:w="1959" w:type="dxa"/>
            <w:vAlign w:val="center"/>
          </w:tcPr>
          <w:p w:rsidR="0053087A" w:rsidRPr="00B337F1" w:rsidRDefault="00C93FF6" w:rsidP="00B337F1">
            <w:pPr>
              <w:pStyle w:val="af0"/>
              <w:spacing w:beforeLines="0" w:afterLines="0" w:line="240" w:lineRule="auto"/>
              <w:rPr>
                <w:rFonts w:ascii="Times New Roman" w:hAnsi="Times New Roman" w:cs="Times New Roman"/>
                <w:snapToGrid w:val="0"/>
                <w:color w:val="FF0000"/>
                <w:kern w:val="21"/>
                <w:szCs w:val="21"/>
              </w:rPr>
            </w:pPr>
            <w:r w:rsidRPr="00B337F1">
              <w:rPr>
                <w:rFonts w:ascii="Times New Roman" w:hAnsi="Times New Roman" w:cs="Times New Roman"/>
                <w:bCs/>
                <w:color w:val="FF0000"/>
                <w:szCs w:val="21"/>
              </w:rPr>
              <w:t>0.</w:t>
            </w:r>
            <w:r w:rsidR="00B337F1" w:rsidRPr="00B337F1">
              <w:rPr>
                <w:rFonts w:ascii="Times New Roman" w:hAnsi="Times New Roman" w:cs="Times New Roman"/>
                <w:bCs/>
                <w:color w:val="FF0000"/>
                <w:szCs w:val="21"/>
              </w:rPr>
              <w:t>1</w:t>
            </w:r>
            <w:r w:rsidRPr="00B337F1">
              <w:rPr>
                <w:rFonts w:ascii="Times New Roman" w:hAnsi="Times New Roman" w:cs="Times New Roman"/>
                <w:bCs/>
                <w:color w:val="FF0000"/>
                <w:szCs w:val="21"/>
              </w:rPr>
              <w:t>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r w:rsidR="0053087A" w:rsidRPr="00CA41D8" w:rsidTr="00B337F1">
        <w:trPr>
          <w:trHeight w:val="458"/>
        </w:trPr>
        <w:tc>
          <w:tcPr>
            <w:tcW w:w="1588" w:type="dxa"/>
            <w:vMerge/>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417" w:type="dxa"/>
            <w:vAlign w:val="center"/>
          </w:tcPr>
          <w:p w:rsidR="0053087A" w:rsidRPr="00CA41D8" w:rsidRDefault="00C93FF6">
            <w:pPr>
              <w:pStyle w:val="af0"/>
              <w:spacing w:beforeLines="0" w:afterLines="0" w:line="240" w:lineRule="auto"/>
              <w:rPr>
                <w:rFonts w:ascii="Times New Roman" w:hAnsi="Times New Roman" w:cs="Times New Roman"/>
                <w:snapToGrid w:val="0"/>
                <w:kern w:val="21"/>
                <w:szCs w:val="21"/>
              </w:rPr>
            </w:pPr>
            <w:r w:rsidRPr="00CA41D8">
              <w:rPr>
                <w:rFonts w:ascii="Times New Roman" w:hAnsi="Times New Roman" w:cs="Times New Roman"/>
                <w:snapToGrid w:val="0"/>
                <w:kern w:val="21"/>
                <w:szCs w:val="21"/>
              </w:rPr>
              <w:t>废紫外线灯管</w:t>
            </w: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27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70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559" w:type="dxa"/>
            <w:vAlign w:val="center"/>
          </w:tcPr>
          <w:p w:rsidR="0053087A" w:rsidRPr="00CA41D8" w:rsidRDefault="00C93FF6">
            <w:pPr>
              <w:pStyle w:val="af0"/>
              <w:spacing w:beforeLines="0" w:afterLines="0" w:line="240" w:lineRule="auto"/>
              <w:rPr>
                <w:rFonts w:ascii="Times New Roman" w:hAnsi="Times New Roman" w:cs="Times New Roman"/>
                <w:bCs/>
                <w:szCs w:val="21"/>
              </w:rPr>
            </w:pPr>
            <w:r w:rsidRPr="00CA41D8">
              <w:rPr>
                <w:rFonts w:ascii="Times New Roman" w:hAnsi="Times New Roman" w:cs="Times New Roman"/>
                <w:bCs/>
                <w:szCs w:val="21"/>
              </w:rPr>
              <w:t>0.05t/a</w:t>
            </w:r>
          </w:p>
        </w:tc>
        <w:tc>
          <w:tcPr>
            <w:tcW w:w="1761"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c>
          <w:tcPr>
            <w:tcW w:w="1959" w:type="dxa"/>
            <w:vAlign w:val="center"/>
          </w:tcPr>
          <w:p w:rsidR="0053087A" w:rsidRPr="00CA41D8" w:rsidRDefault="00C93FF6">
            <w:pPr>
              <w:pStyle w:val="af0"/>
              <w:spacing w:beforeLines="0" w:afterLines="0" w:line="240" w:lineRule="auto"/>
              <w:rPr>
                <w:rFonts w:ascii="Times New Roman" w:hAnsi="Times New Roman" w:cs="Times New Roman"/>
                <w:bCs/>
                <w:szCs w:val="21"/>
              </w:rPr>
            </w:pPr>
            <w:r w:rsidRPr="00CA41D8">
              <w:rPr>
                <w:rFonts w:ascii="Times New Roman" w:hAnsi="Times New Roman" w:cs="Times New Roman"/>
                <w:bCs/>
                <w:szCs w:val="21"/>
              </w:rPr>
              <w:t>0.05t/a</w:t>
            </w:r>
          </w:p>
        </w:tc>
        <w:tc>
          <w:tcPr>
            <w:tcW w:w="826" w:type="dxa"/>
            <w:vAlign w:val="center"/>
          </w:tcPr>
          <w:p w:rsidR="0053087A" w:rsidRPr="00CA41D8" w:rsidRDefault="0053087A">
            <w:pPr>
              <w:pStyle w:val="af0"/>
              <w:spacing w:beforeLines="0" w:afterLines="0" w:line="240" w:lineRule="auto"/>
              <w:rPr>
                <w:rFonts w:ascii="Times New Roman" w:hAnsi="Times New Roman" w:cs="Times New Roman"/>
                <w:snapToGrid w:val="0"/>
                <w:kern w:val="21"/>
                <w:szCs w:val="21"/>
              </w:rPr>
            </w:pPr>
          </w:p>
        </w:tc>
      </w:tr>
    </w:tbl>
    <w:p w:rsidR="0053087A" w:rsidRPr="00CA41D8" w:rsidRDefault="00C93FF6">
      <w:pPr>
        <w:pStyle w:val="af0"/>
        <w:spacing w:beforeLines="80" w:before="192" w:after="24"/>
        <w:jc w:val="left"/>
        <w:rPr>
          <w:rFonts w:ascii="Times New Roman" w:hAnsi="Times New Roman" w:cs="Times New Roman"/>
        </w:rPr>
      </w:pPr>
      <w:r w:rsidRPr="00CA41D8">
        <w:rPr>
          <w:rFonts w:ascii="Times New Roman" w:hAnsi="Times New Roman" w:cs="Times New Roman"/>
          <w:snapToGrid w:val="0"/>
          <w:kern w:val="21"/>
          <w:szCs w:val="21"/>
        </w:rPr>
        <w:t>注：</w:t>
      </w:r>
      <w:r w:rsidRPr="00CA41D8">
        <w:rPr>
          <w:rFonts w:ascii="Times New Roman" w:hAnsi="Times New Roman" w:cs="Times New Roman"/>
          <w:snapToGrid w:val="0"/>
          <w:spacing w:val="-16"/>
          <w:kern w:val="21"/>
          <w:szCs w:val="21"/>
        </w:rPr>
        <w:fldChar w:fldCharType="begin"/>
      </w:r>
      <w:r w:rsidRPr="00CA41D8">
        <w:rPr>
          <w:rFonts w:ascii="Times New Roman" w:hAnsi="Times New Roman" w:cs="Times New Roman"/>
          <w:snapToGrid w:val="0"/>
          <w:spacing w:val="-16"/>
          <w:kern w:val="21"/>
          <w:szCs w:val="21"/>
        </w:rPr>
        <w:instrText xml:space="preserve"> = 6 \* GB3 \* MERGEFORMAT </w:instrText>
      </w:r>
      <w:r w:rsidRPr="00CA41D8">
        <w:rPr>
          <w:rFonts w:ascii="Times New Roman" w:hAnsi="Times New Roman" w:cs="Times New Roman"/>
          <w:snapToGrid w:val="0"/>
          <w:spacing w:val="-16"/>
          <w:kern w:val="21"/>
          <w:szCs w:val="21"/>
        </w:rPr>
        <w:fldChar w:fldCharType="separate"/>
      </w:r>
      <w:r w:rsidRPr="00CA41D8">
        <w:rPr>
          <w:rFonts w:eastAsia="宋体" w:hAnsi="宋体" w:cs="宋体" w:hint="eastAsia"/>
          <w:szCs w:val="21"/>
        </w:rPr>
        <w:t>⑥</w:t>
      </w:r>
      <w:r w:rsidRPr="00CA41D8">
        <w:rPr>
          <w:rFonts w:ascii="Times New Roman" w:hAnsi="Times New Roman" w:cs="Times New Roman"/>
          <w:snapToGrid w:val="0"/>
          <w:spacing w:val="-16"/>
          <w:kern w:val="21"/>
          <w:szCs w:val="21"/>
        </w:rPr>
        <w:fldChar w:fldCharType="end"/>
      </w:r>
      <w:r w:rsidRPr="00CA41D8">
        <w:rPr>
          <w:rFonts w:ascii="Times New Roman" w:hAnsi="Times New Roman" w:cs="Times New Roman"/>
          <w:snapToGrid w:val="0"/>
          <w:spacing w:val="-16"/>
          <w:kern w:val="21"/>
          <w:szCs w:val="21"/>
        </w:rPr>
        <w:t>=</w:t>
      </w:r>
      <w:r w:rsidRPr="00CA41D8">
        <w:rPr>
          <w:rFonts w:ascii="Times New Roman" w:hAnsi="Times New Roman" w:cs="Times New Roman"/>
          <w:snapToGrid w:val="0"/>
          <w:spacing w:val="-6"/>
          <w:kern w:val="21"/>
          <w:szCs w:val="21"/>
        </w:rPr>
        <w:fldChar w:fldCharType="begin"/>
      </w:r>
      <w:r w:rsidRPr="00CA41D8">
        <w:rPr>
          <w:rFonts w:ascii="Times New Roman" w:hAnsi="Times New Roman" w:cs="Times New Roman"/>
          <w:snapToGrid w:val="0"/>
          <w:spacing w:val="-6"/>
          <w:kern w:val="21"/>
          <w:szCs w:val="21"/>
        </w:rPr>
        <w:instrText xml:space="preserve"> = 1 \* GB3 \* MERGEFORMAT </w:instrText>
      </w:r>
      <w:r w:rsidRPr="00CA41D8">
        <w:rPr>
          <w:rFonts w:ascii="Times New Roman" w:hAnsi="Times New Roman" w:cs="Times New Roman"/>
          <w:snapToGrid w:val="0"/>
          <w:spacing w:val="-6"/>
          <w:kern w:val="21"/>
          <w:szCs w:val="21"/>
        </w:rPr>
        <w:fldChar w:fldCharType="separate"/>
      </w:r>
      <w:r w:rsidRPr="00CA41D8">
        <w:rPr>
          <w:rFonts w:eastAsia="宋体" w:hAnsi="宋体" w:cs="宋体" w:hint="eastAsia"/>
          <w:szCs w:val="21"/>
        </w:rPr>
        <w:t>①</w:t>
      </w:r>
      <w:r w:rsidRPr="00CA41D8">
        <w:rPr>
          <w:rFonts w:ascii="Times New Roman" w:hAnsi="Times New Roman" w:cs="Times New Roman"/>
          <w:snapToGrid w:val="0"/>
          <w:spacing w:val="-6"/>
          <w:kern w:val="21"/>
          <w:szCs w:val="21"/>
        </w:rPr>
        <w:fldChar w:fldCharType="end"/>
      </w:r>
      <w:r w:rsidRPr="00CA41D8">
        <w:rPr>
          <w:rFonts w:ascii="Times New Roman" w:hAnsi="Times New Roman" w:cs="Times New Roman"/>
          <w:snapToGrid w:val="0"/>
          <w:spacing w:val="-6"/>
          <w:kern w:val="21"/>
          <w:szCs w:val="21"/>
        </w:rPr>
        <w:t>+</w:t>
      </w:r>
      <w:r w:rsidRPr="00CA41D8">
        <w:rPr>
          <w:rFonts w:ascii="Times New Roman" w:hAnsi="Times New Roman" w:cs="Times New Roman"/>
          <w:snapToGrid w:val="0"/>
          <w:spacing w:val="-6"/>
          <w:kern w:val="21"/>
          <w:szCs w:val="21"/>
        </w:rPr>
        <w:fldChar w:fldCharType="begin"/>
      </w:r>
      <w:r w:rsidRPr="00CA41D8">
        <w:rPr>
          <w:rFonts w:ascii="Times New Roman" w:hAnsi="Times New Roman" w:cs="Times New Roman"/>
          <w:snapToGrid w:val="0"/>
          <w:spacing w:val="-6"/>
          <w:kern w:val="21"/>
          <w:szCs w:val="21"/>
        </w:rPr>
        <w:instrText xml:space="preserve"> = 3 \* GB3 \* MERGEFORMAT </w:instrText>
      </w:r>
      <w:r w:rsidRPr="00CA41D8">
        <w:rPr>
          <w:rFonts w:ascii="Times New Roman" w:hAnsi="Times New Roman" w:cs="Times New Roman"/>
          <w:snapToGrid w:val="0"/>
          <w:spacing w:val="-6"/>
          <w:kern w:val="21"/>
          <w:szCs w:val="21"/>
        </w:rPr>
        <w:fldChar w:fldCharType="separate"/>
      </w:r>
      <w:r w:rsidRPr="00CA41D8">
        <w:rPr>
          <w:rFonts w:eastAsia="宋体" w:hAnsi="宋体" w:cs="宋体" w:hint="eastAsia"/>
          <w:szCs w:val="21"/>
        </w:rPr>
        <w:t>③</w:t>
      </w:r>
      <w:r w:rsidRPr="00CA41D8">
        <w:rPr>
          <w:rFonts w:ascii="Times New Roman" w:hAnsi="Times New Roman" w:cs="Times New Roman"/>
          <w:snapToGrid w:val="0"/>
          <w:spacing w:val="-6"/>
          <w:kern w:val="21"/>
          <w:szCs w:val="21"/>
        </w:rPr>
        <w:fldChar w:fldCharType="end"/>
      </w:r>
      <w:r w:rsidRPr="00CA41D8">
        <w:rPr>
          <w:rFonts w:ascii="Times New Roman" w:hAnsi="Times New Roman" w:cs="Times New Roman"/>
          <w:snapToGrid w:val="0"/>
          <w:spacing w:val="-6"/>
          <w:kern w:val="21"/>
          <w:szCs w:val="21"/>
        </w:rPr>
        <w:t>+</w:t>
      </w:r>
      <w:r w:rsidRPr="00CA41D8">
        <w:rPr>
          <w:rFonts w:ascii="Times New Roman" w:hAnsi="Times New Roman" w:cs="Times New Roman"/>
          <w:snapToGrid w:val="0"/>
          <w:spacing w:val="-6"/>
          <w:kern w:val="21"/>
          <w:szCs w:val="21"/>
        </w:rPr>
        <w:fldChar w:fldCharType="begin"/>
      </w:r>
      <w:r w:rsidRPr="00CA41D8">
        <w:rPr>
          <w:rFonts w:ascii="Times New Roman" w:hAnsi="Times New Roman" w:cs="Times New Roman"/>
          <w:snapToGrid w:val="0"/>
          <w:spacing w:val="-6"/>
          <w:kern w:val="21"/>
          <w:szCs w:val="21"/>
        </w:rPr>
        <w:instrText xml:space="preserve"> = 4 \* GB3 \* MERGEFORMAT </w:instrText>
      </w:r>
      <w:r w:rsidRPr="00CA41D8">
        <w:rPr>
          <w:rFonts w:ascii="Times New Roman" w:hAnsi="Times New Roman" w:cs="Times New Roman"/>
          <w:snapToGrid w:val="0"/>
          <w:spacing w:val="-6"/>
          <w:kern w:val="21"/>
          <w:szCs w:val="21"/>
        </w:rPr>
        <w:fldChar w:fldCharType="separate"/>
      </w:r>
      <w:r w:rsidRPr="00CA41D8">
        <w:rPr>
          <w:rFonts w:eastAsia="宋体" w:hAnsi="宋体" w:cs="宋体" w:hint="eastAsia"/>
          <w:szCs w:val="21"/>
        </w:rPr>
        <w:t>④</w:t>
      </w:r>
      <w:r w:rsidRPr="00CA41D8">
        <w:rPr>
          <w:rFonts w:ascii="Times New Roman" w:hAnsi="Times New Roman" w:cs="Times New Roman"/>
          <w:snapToGrid w:val="0"/>
          <w:spacing w:val="-6"/>
          <w:kern w:val="21"/>
          <w:szCs w:val="21"/>
        </w:rPr>
        <w:fldChar w:fldCharType="end"/>
      </w:r>
      <w:r w:rsidRPr="00CA41D8">
        <w:rPr>
          <w:rFonts w:ascii="Times New Roman" w:hAnsi="Times New Roman" w:cs="Times New Roman"/>
          <w:snapToGrid w:val="0"/>
          <w:spacing w:val="-6"/>
          <w:kern w:val="21"/>
          <w:szCs w:val="21"/>
        </w:rPr>
        <w:t>-</w:t>
      </w:r>
      <w:r w:rsidRPr="00CA41D8">
        <w:rPr>
          <w:rFonts w:ascii="Times New Roman" w:hAnsi="Times New Roman" w:cs="Times New Roman"/>
          <w:snapToGrid w:val="0"/>
          <w:spacing w:val="-16"/>
          <w:kern w:val="21"/>
          <w:szCs w:val="21"/>
        </w:rPr>
        <w:fldChar w:fldCharType="begin"/>
      </w:r>
      <w:r w:rsidRPr="00CA41D8">
        <w:rPr>
          <w:rFonts w:ascii="Times New Roman" w:hAnsi="Times New Roman" w:cs="Times New Roman"/>
          <w:snapToGrid w:val="0"/>
          <w:spacing w:val="-16"/>
          <w:kern w:val="21"/>
          <w:szCs w:val="21"/>
        </w:rPr>
        <w:instrText xml:space="preserve"> = 5 \* GB3 \* MERGEFORMAT </w:instrText>
      </w:r>
      <w:r w:rsidRPr="00CA41D8">
        <w:rPr>
          <w:rFonts w:ascii="Times New Roman" w:hAnsi="Times New Roman" w:cs="Times New Roman"/>
          <w:snapToGrid w:val="0"/>
          <w:spacing w:val="-16"/>
          <w:kern w:val="21"/>
          <w:szCs w:val="21"/>
        </w:rPr>
        <w:fldChar w:fldCharType="separate"/>
      </w:r>
      <w:r w:rsidRPr="00CA41D8">
        <w:rPr>
          <w:rFonts w:eastAsia="宋体" w:hAnsi="宋体" w:cs="宋体" w:hint="eastAsia"/>
          <w:szCs w:val="21"/>
        </w:rPr>
        <w:t>⑤</w:t>
      </w:r>
      <w:r w:rsidRPr="00CA41D8">
        <w:rPr>
          <w:rFonts w:ascii="Times New Roman" w:hAnsi="Times New Roman" w:cs="Times New Roman"/>
          <w:snapToGrid w:val="0"/>
          <w:spacing w:val="-16"/>
          <w:kern w:val="21"/>
          <w:szCs w:val="21"/>
        </w:rPr>
        <w:fldChar w:fldCharType="end"/>
      </w:r>
      <w:r w:rsidRPr="00CA41D8">
        <w:rPr>
          <w:rFonts w:ascii="Times New Roman" w:hAnsi="Times New Roman" w:cs="Times New Roman"/>
          <w:snapToGrid w:val="0"/>
          <w:spacing w:val="-16"/>
          <w:kern w:val="21"/>
          <w:szCs w:val="21"/>
        </w:rPr>
        <w:t>；</w:t>
      </w:r>
      <w:r w:rsidRPr="00CA41D8">
        <w:rPr>
          <w:rFonts w:ascii="Times New Roman" w:hAnsi="Times New Roman" w:cs="Times New Roman"/>
          <w:snapToGrid w:val="0"/>
          <w:spacing w:val="-6"/>
          <w:kern w:val="21"/>
          <w:szCs w:val="21"/>
        </w:rPr>
        <w:fldChar w:fldCharType="begin"/>
      </w:r>
      <w:r w:rsidRPr="00CA41D8">
        <w:rPr>
          <w:rFonts w:ascii="Times New Roman" w:hAnsi="Times New Roman" w:cs="Times New Roman"/>
          <w:snapToGrid w:val="0"/>
          <w:spacing w:val="-6"/>
          <w:kern w:val="21"/>
          <w:szCs w:val="21"/>
        </w:rPr>
        <w:instrText xml:space="preserve"> = 7 \* GB3 \* MERGEFORMAT </w:instrText>
      </w:r>
      <w:r w:rsidRPr="00CA41D8">
        <w:rPr>
          <w:rFonts w:ascii="Times New Roman" w:hAnsi="Times New Roman" w:cs="Times New Roman"/>
          <w:snapToGrid w:val="0"/>
          <w:spacing w:val="-6"/>
          <w:kern w:val="21"/>
          <w:szCs w:val="21"/>
        </w:rPr>
        <w:fldChar w:fldCharType="separate"/>
      </w:r>
      <w:r w:rsidRPr="00CA41D8">
        <w:rPr>
          <w:rFonts w:eastAsia="宋体" w:hAnsi="宋体" w:cs="宋体" w:hint="eastAsia"/>
          <w:szCs w:val="21"/>
        </w:rPr>
        <w:t>⑦</w:t>
      </w:r>
      <w:r w:rsidRPr="00CA41D8">
        <w:rPr>
          <w:rFonts w:ascii="Times New Roman" w:hAnsi="Times New Roman" w:cs="Times New Roman"/>
          <w:snapToGrid w:val="0"/>
          <w:spacing w:val="-6"/>
          <w:kern w:val="21"/>
          <w:szCs w:val="21"/>
        </w:rPr>
        <w:fldChar w:fldCharType="end"/>
      </w:r>
      <w:r w:rsidRPr="00CA41D8">
        <w:rPr>
          <w:rFonts w:ascii="Times New Roman" w:hAnsi="Times New Roman" w:cs="Times New Roman"/>
          <w:snapToGrid w:val="0"/>
          <w:spacing w:val="-6"/>
          <w:kern w:val="21"/>
          <w:szCs w:val="21"/>
        </w:rPr>
        <w:t>=</w:t>
      </w:r>
      <w:r w:rsidRPr="00CA41D8">
        <w:rPr>
          <w:rFonts w:ascii="Times New Roman" w:hAnsi="Times New Roman" w:cs="Times New Roman"/>
          <w:snapToGrid w:val="0"/>
          <w:spacing w:val="-16"/>
          <w:kern w:val="21"/>
          <w:szCs w:val="21"/>
        </w:rPr>
        <w:fldChar w:fldCharType="begin"/>
      </w:r>
      <w:r w:rsidRPr="00CA41D8">
        <w:rPr>
          <w:rFonts w:ascii="Times New Roman" w:hAnsi="Times New Roman" w:cs="Times New Roman"/>
          <w:snapToGrid w:val="0"/>
          <w:spacing w:val="-16"/>
          <w:kern w:val="21"/>
          <w:szCs w:val="21"/>
        </w:rPr>
        <w:instrText xml:space="preserve"> = 6 \* GB3 \* MERGEFORMAT </w:instrText>
      </w:r>
      <w:r w:rsidRPr="00CA41D8">
        <w:rPr>
          <w:rFonts w:ascii="Times New Roman" w:hAnsi="Times New Roman" w:cs="Times New Roman"/>
          <w:snapToGrid w:val="0"/>
          <w:spacing w:val="-16"/>
          <w:kern w:val="21"/>
          <w:szCs w:val="21"/>
        </w:rPr>
        <w:fldChar w:fldCharType="separate"/>
      </w:r>
      <w:r w:rsidRPr="00CA41D8">
        <w:rPr>
          <w:rFonts w:eastAsia="宋体" w:hAnsi="宋体" w:cs="宋体" w:hint="eastAsia"/>
          <w:szCs w:val="21"/>
        </w:rPr>
        <w:t>⑥</w:t>
      </w:r>
      <w:r w:rsidRPr="00CA41D8">
        <w:rPr>
          <w:rFonts w:ascii="Times New Roman" w:hAnsi="Times New Roman" w:cs="Times New Roman"/>
          <w:snapToGrid w:val="0"/>
          <w:spacing w:val="-16"/>
          <w:kern w:val="21"/>
          <w:szCs w:val="21"/>
        </w:rPr>
        <w:fldChar w:fldCharType="end"/>
      </w:r>
      <w:r w:rsidRPr="00CA41D8">
        <w:rPr>
          <w:rFonts w:ascii="Times New Roman" w:hAnsi="Times New Roman" w:cs="Times New Roman"/>
          <w:snapToGrid w:val="0"/>
          <w:spacing w:val="-16"/>
          <w:kern w:val="21"/>
          <w:szCs w:val="21"/>
        </w:rPr>
        <w:t>-</w:t>
      </w:r>
      <w:r w:rsidRPr="00CA41D8">
        <w:rPr>
          <w:rFonts w:ascii="Times New Roman" w:hAnsi="Times New Roman" w:cs="Times New Roman"/>
          <w:snapToGrid w:val="0"/>
          <w:spacing w:val="-6"/>
          <w:kern w:val="21"/>
          <w:szCs w:val="21"/>
        </w:rPr>
        <w:fldChar w:fldCharType="begin"/>
      </w:r>
      <w:r w:rsidRPr="00CA41D8">
        <w:rPr>
          <w:rFonts w:ascii="Times New Roman" w:hAnsi="Times New Roman" w:cs="Times New Roman"/>
          <w:snapToGrid w:val="0"/>
          <w:spacing w:val="-6"/>
          <w:kern w:val="21"/>
          <w:szCs w:val="21"/>
        </w:rPr>
        <w:instrText xml:space="preserve"> = 1 \* GB3 \* MERGEFORMAT </w:instrText>
      </w:r>
      <w:r w:rsidRPr="00CA41D8">
        <w:rPr>
          <w:rFonts w:ascii="Times New Roman" w:hAnsi="Times New Roman" w:cs="Times New Roman"/>
          <w:snapToGrid w:val="0"/>
          <w:spacing w:val="-6"/>
          <w:kern w:val="21"/>
          <w:szCs w:val="21"/>
        </w:rPr>
        <w:fldChar w:fldCharType="separate"/>
      </w:r>
      <w:r w:rsidRPr="00CA41D8">
        <w:rPr>
          <w:rFonts w:eastAsia="宋体" w:hAnsi="宋体" w:cs="宋体" w:hint="eastAsia"/>
          <w:szCs w:val="21"/>
        </w:rPr>
        <w:t>①</w:t>
      </w:r>
      <w:r w:rsidRPr="00CA41D8">
        <w:rPr>
          <w:rFonts w:ascii="Times New Roman" w:hAnsi="Times New Roman" w:cs="Times New Roman"/>
          <w:snapToGrid w:val="0"/>
          <w:spacing w:val="-6"/>
          <w:kern w:val="21"/>
          <w:szCs w:val="21"/>
        </w:rPr>
        <w:fldChar w:fldCharType="end"/>
      </w:r>
    </w:p>
    <w:sectPr w:rsidR="0053087A" w:rsidRPr="00CA41D8">
      <w:footerReference w:type="default" r:id="rId22"/>
      <w:pgSz w:w="16838" w:h="11906" w:orient="landscape"/>
      <w:pgMar w:top="1531" w:right="1701" w:bottom="1531" w:left="1701"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5E1" w:rsidRDefault="001415E1">
      <w:r>
        <w:separator/>
      </w:r>
    </w:p>
  </w:endnote>
  <w:endnote w:type="continuationSeparator" w:id="0">
    <w:p w:rsidR="001415E1" w:rsidRDefault="0014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_GBK">
    <w:altName w:val="Arial Unicode MS"/>
    <w:panose1 w:val="00000000000000000000"/>
    <w:charset w:val="86"/>
    <w:family w:val="roman"/>
    <w:notTrueType/>
    <w:pitch w:val="default"/>
  </w:font>
  <w:font w:name="楷体_GB2312">
    <w:altName w:val="楷体"/>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imesNewRomanPSMT">
    <w:altName w:val="MS Gothic"/>
    <w:charset w:val="80"/>
    <w:family w:val="auto"/>
    <w:pitch w:val="default"/>
    <w:sig w:usb0="00000000" w:usb1="00000000" w:usb2="00000010" w:usb3="00000000" w:csb0="0006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1A" w:rsidRDefault="004B7F1A">
    <w:pPr>
      <w:pStyle w:val="aa"/>
      <w:framePr w:wrap="around" w:vAnchor="text" w:hAnchor="margin" w:xAlign="center" w:y="1"/>
      <w:rPr>
        <w:rStyle w:val="ae"/>
      </w:rPr>
    </w:pPr>
    <w:r>
      <w:fldChar w:fldCharType="begin"/>
    </w:r>
    <w:r>
      <w:rPr>
        <w:rStyle w:val="ae"/>
      </w:rPr>
      <w:instrText xml:space="preserve">PAGE  </w:instrText>
    </w:r>
    <w:r>
      <w:fldChar w:fldCharType="end"/>
    </w:r>
  </w:p>
  <w:p w:rsidR="004B7F1A" w:rsidRDefault="004B7F1A">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1A" w:rsidRDefault="004B7F1A">
    <w:pPr>
      <w:pStyle w:val="a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1A" w:rsidRDefault="004B7F1A">
    <w:pPr>
      <w:pStyle w:val="aa"/>
      <w:framePr w:wrap="around" w:vAnchor="text" w:hAnchor="margin" w:xAlign="outside" w:y="1"/>
      <w:rPr>
        <w:rStyle w:val="ae"/>
        <w:rFonts w:ascii="宋体" w:hAnsi="宋体"/>
        <w:sz w:val="28"/>
        <w:szCs w:val="28"/>
      </w:rPr>
    </w:pPr>
    <w:r>
      <w:rPr>
        <w:rStyle w:val="ae"/>
        <w:rFonts w:ascii="宋体" w:hAnsi="宋体" w:hint="eastAsia"/>
        <w:sz w:val="28"/>
        <w:szCs w:val="28"/>
      </w:rPr>
      <w:t>—</w:t>
    </w:r>
    <w:r>
      <w:rPr>
        <w:rStyle w:val="ae"/>
        <w:rFonts w:ascii="宋体" w:hAnsi="宋体" w:hint="eastAsia"/>
        <w:sz w:val="20"/>
      </w:rPr>
      <w:t xml:space="preserve">  </w:t>
    </w:r>
    <w:r>
      <w:rPr>
        <w:rStyle w:val="ae"/>
        <w:rFonts w:ascii="宋体" w:hAnsi="宋体"/>
        <w:sz w:val="26"/>
        <w:szCs w:val="26"/>
      </w:rPr>
      <w:fldChar w:fldCharType="begin"/>
    </w:r>
    <w:r>
      <w:rPr>
        <w:rStyle w:val="ae"/>
        <w:rFonts w:ascii="宋体" w:hAnsi="宋体"/>
        <w:sz w:val="26"/>
        <w:szCs w:val="26"/>
      </w:rPr>
      <w:instrText xml:space="preserve">PAGE  </w:instrText>
    </w:r>
    <w:r>
      <w:rPr>
        <w:rStyle w:val="ae"/>
        <w:rFonts w:ascii="宋体" w:hAnsi="宋体"/>
        <w:sz w:val="26"/>
        <w:szCs w:val="26"/>
      </w:rPr>
      <w:fldChar w:fldCharType="separate"/>
    </w:r>
    <w:r w:rsidR="00941D41">
      <w:rPr>
        <w:rStyle w:val="ae"/>
        <w:rFonts w:ascii="宋体" w:hAnsi="宋体"/>
        <w:noProof/>
        <w:sz w:val="26"/>
        <w:szCs w:val="26"/>
      </w:rPr>
      <w:t>75</w:t>
    </w:r>
    <w:r>
      <w:rPr>
        <w:rStyle w:val="ae"/>
        <w:rFonts w:ascii="宋体" w:hAnsi="宋体"/>
        <w:sz w:val="26"/>
        <w:szCs w:val="26"/>
      </w:rPr>
      <w:fldChar w:fldCharType="end"/>
    </w:r>
    <w:r>
      <w:rPr>
        <w:rStyle w:val="ae"/>
        <w:rFonts w:ascii="宋体" w:hAnsi="宋体" w:hint="eastAsia"/>
        <w:sz w:val="20"/>
      </w:rPr>
      <w:t xml:space="preserve">  </w:t>
    </w:r>
    <w:r>
      <w:rPr>
        <w:rStyle w:val="ae"/>
        <w:rFonts w:ascii="宋体" w:hAnsi="宋体" w:hint="eastAsia"/>
        <w:sz w:val="28"/>
        <w:szCs w:val="28"/>
      </w:rPr>
      <w:t>—</w:t>
    </w:r>
  </w:p>
  <w:p w:rsidR="004B7F1A" w:rsidRDefault="004B7F1A">
    <w:pPr>
      <w:pStyle w:val="aa"/>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1A" w:rsidRDefault="004B7F1A">
    <w:pPr>
      <w:pStyle w:val="aa"/>
      <w:framePr w:wrap="around" w:vAnchor="text" w:hAnchor="margin" w:xAlign="outside" w:y="1"/>
      <w:rPr>
        <w:rStyle w:val="ae"/>
        <w:rFonts w:ascii="宋体" w:hAnsi="宋体"/>
        <w:sz w:val="28"/>
        <w:szCs w:val="28"/>
      </w:rPr>
    </w:pPr>
    <w:r>
      <w:rPr>
        <w:rStyle w:val="ae"/>
        <w:rFonts w:ascii="宋体" w:hAnsi="宋体" w:hint="eastAsia"/>
        <w:sz w:val="28"/>
        <w:szCs w:val="28"/>
      </w:rPr>
      <w:t>—</w:t>
    </w:r>
    <w:r>
      <w:rPr>
        <w:rStyle w:val="ae"/>
        <w:rFonts w:ascii="宋体" w:hAnsi="宋体" w:hint="eastAsia"/>
        <w:sz w:val="20"/>
      </w:rPr>
      <w:t xml:space="preserve">  </w:t>
    </w:r>
    <w:r>
      <w:rPr>
        <w:rStyle w:val="ae"/>
        <w:rFonts w:ascii="宋体" w:hAnsi="宋体"/>
        <w:sz w:val="26"/>
        <w:szCs w:val="26"/>
      </w:rPr>
      <w:fldChar w:fldCharType="begin"/>
    </w:r>
    <w:r>
      <w:rPr>
        <w:rStyle w:val="ae"/>
        <w:rFonts w:ascii="宋体" w:hAnsi="宋体"/>
        <w:sz w:val="26"/>
        <w:szCs w:val="26"/>
      </w:rPr>
      <w:instrText xml:space="preserve">PAGE  </w:instrText>
    </w:r>
    <w:r>
      <w:rPr>
        <w:rStyle w:val="ae"/>
        <w:rFonts w:ascii="宋体" w:hAnsi="宋体"/>
        <w:sz w:val="26"/>
        <w:szCs w:val="26"/>
      </w:rPr>
      <w:fldChar w:fldCharType="separate"/>
    </w:r>
    <w:r w:rsidR="00941D41">
      <w:rPr>
        <w:rStyle w:val="ae"/>
        <w:rFonts w:ascii="宋体" w:hAnsi="宋体"/>
        <w:noProof/>
        <w:sz w:val="26"/>
        <w:szCs w:val="26"/>
      </w:rPr>
      <w:t>77</w:t>
    </w:r>
    <w:r>
      <w:rPr>
        <w:rStyle w:val="ae"/>
        <w:rFonts w:ascii="宋体" w:hAnsi="宋体"/>
        <w:sz w:val="26"/>
        <w:szCs w:val="26"/>
      </w:rPr>
      <w:fldChar w:fldCharType="end"/>
    </w:r>
    <w:r>
      <w:rPr>
        <w:rStyle w:val="ae"/>
        <w:rFonts w:ascii="宋体" w:hAnsi="宋体" w:hint="eastAsia"/>
        <w:sz w:val="20"/>
      </w:rPr>
      <w:t xml:space="preserve">  </w:t>
    </w:r>
    <w:r>
      <w:rPr>
        <w:rStyle w:val="ae"/>
        <w:rFonts w:ascii="宋体" w:hAnsi="宋体" w:hint="eastAsia"/>
        <w:sz w:val="28"/>
        <w:szCs w:val="28"/>
      </w:rPr>
      <w:t>—</w:t>
    </w:r>
  </w:p>
  <w:p w:rsidR="004B7F1A" w:rsidRDefault="004B7F1A">
    <w:pPr>
      <w:pStyle w:val="aa"/>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5E1" w:rsidRDefault="001415E1">
      <w:r>
        <w:separator/>
      </w:r>
    </w:p>
  </w:footnote>
  <w:footnote w:type="continuationSeparator" w:id="0">
    <w:p w:rsidR="001415E1" w:rsidRDefault="001415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5354989"/>
    <w:multiLevelType w:val="singleLevel"/>
    <w:tmpl w:val="E5354989"/>
    <w:lvl w:ilvl="0">
      <w:start w:val="2"/>
      <w:numFmt w:val="chineseCounting"/>
      <w:suff w:val="nothing"/>
      <w:lvlText w:val="（%1）"/>
      <w:lvlJc w:val="left"/>
      <w:rPr>
        <w:rFonts w:hint="eastAsia"/>
      </w:rPr>
    </w:lvl>
  </w:abstractNum>
  <w:abstractNum w:abstractNumId="1">
    <w:nsid w:val="0BE06B8F"/>
    <w:multiLevelType w:val="singleLevel"/>
    <w:tmpl w:val="0BE06B8F"/>
    <w:lvl w:ilvl="0">
      <w:start w:val="1"/>
      <w:numFmt w:val="decimal"/>
      <w:suff w:val="nothing"/>
      <w:lvlText w:val="%1、"/>
      <w:lvlJc w:val="left"/>
    </w:lvl>
  </w:abstractNum>
  <w:abstractNum w:abstractNumId="2">
    <w:nsid w:val="1E84A86E"/>
    <w:multiLevelType w:val="singleLevel"/>
    <w:tmpl w:val="1E84A86E"/>
    <w:lvl w:ilvl="0">
      <w:start w:val="1"/>
      <w:numFmt w:val="decimal"/>
      <w:suff w:val="nothing"/>
      <w:lvlText w:val="%1、"/>
      <w:lvlJc w:val="left"/>
    </w:lvl>
  </w:abstractNum>
  <w:abstractNum w:abstractNumId="3">
    <w:nsid w:val="6986DD18"/>
    <w:multiLevelType w:val="singleLevel"/>
    <w:tmpl w:val="6986DD18"/>
    <w:lvl w:ilvl="0">
      <w:start w:val="1"/>
      <w:numFmt w:val="chineseCounting"/>
      <w:suff w:val="nothing"/>
      <w:lvlText w:val="%1、"/>
      <w:lvlJc w:val="left"/>
      <w:rPr>
        <w:rFonts w:hint="eastAsia"/>
      </w:rPr>
    </w:lvl>
  </w:abstractNum>
  <w:abstractNum w:abstractNumId="4">
    <w:nsid w:val="7516C49F"/>
    <w:multiLevelType w:val="singleLevel"/>
    <w:tmpl w:val="7516C49F"/>
    <w:lvl w:ilvl="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A57"/>
    <w:rsid w:val="000059B8"/>
    <w:rsid w:val="00007D33"/>
    <w:rsid w:val="000120E8"/>
    <w:rsid w:val="00021E5C"/>
    <w:rsid w:val="000245C9"/>
    <w:rsid w:val="0002477D"/>
    <w:rsid w:val="00025B2F"/>
    <w:rsid w:val="000316C0"/>
    <w:rsid w:val="00034A58"/>
    <w:rsid w:val="00040C72"/>
    <w:rsid w:val="000454A4"/>
    <w:rsid w:val="00047542"/>
    <w:rsid w:val="00056E95"/>
    <w:rsid w:val="00067DCD"/>
    <w:rsid w:val="00071CA8"/>
    <w:rsid w:val="00084DD7"/>
    <w:rsid w:val="00085902"/>
    <w:rsid w:val="00090B9A"/>
    <w:rsid w:val="00094E73"/>
    <w:rsid w:val="000A00E9"/>
    <w:rsid w:val="000A036A"/>
    <w:rsid w:val="000A4B0D"/>
    <w:rsid w:val="000A7C7D"/>
    <w:rsid w:val="000B4616"/>
    <w:rsid w:val="000C090C"/>
    <w:rsid w:val="000C1A2C"/>
    <w:rsid w:val="000C3984"/>
    <w:rsid w:val="000C7A4E"/>
    <w:rsid w:val="000D2396"/>
    <w:rsid w:val="000D3449"/>
    <w:rsid w:val="000F23A1"/>
    <w:rsid w:val="00101B5B"/>
    <w:rsid w:val="001038D2"/>
    <w:rsid w:val="00106B1D"/>
    <w:rsid w:val="00107868"/>
    <w:rsid w:val="00114C2A"/>
    <w:rsid w:val="00121C2B"/>
    <w:rsid w:val="001227D4"/>
    <w:rsid w:val="00125336"/>
    <w:rsid w:val="001317D7"/>
    <w:rsid w:val="001415E1"/>
    <w:rsid w:val="00146F4A"/>
    <w:rsid w:val="001624E2"/>
    <w:rsid w:val="00163598"/>
    <w:rsid w:val="001676F4"/>
    <w:rsid w:val="00172A27"/>
    <w:rsid w:val="00172FED"/>
    <w:rsid w:val="001749EE"/>
    <w:rsid w:val="001950F2"/>
    <w:rsid w:val="00195F63"/>
    <w:rsid w:val="0019707A"/>
    <w:rsid w:val="00197A77"/>
    <w:rsid w:val="001A657D"/>
    <w:rsid w:val="001B0A53"/>
    <w:rsid w:val="001B151C"/>
    <w:rsid w:val="001B4446"/>
    <w:rsid w:val="001B7D6A"/>
    <w:rsid w:val="001D15B6"/>
    <w:rsid w:val="001F17FB"/>
    <w:rsid w:val="001F231B"/>
    <w:rsid w:val="001F5556"/>
    <w:rsid w:val="001F6540"/>
    <w:rsid w:val="00201456"/>
    <w:rsid w:val="002054C6"/>
    <w:rsid w:val="00206384"/>
    <w:rsid w:val="002068F6"/>
    <w:rsid w:val="00210455"/>
    <w:rsid w:val="0021257D"/>
    <w:rsid w:val="00215428"/>
    <w:rsid w:val="00220247"/>
    <w:rsid w:val="0022241A"/>
    <w:rsid w:val="00225B35"/>
    <w:rsid w:val="0023149B"/>
    <w:rsid w:val="00256DC8"/>
    <w:rsid w:val="00257D7C"/>
    <w:rsid w:val="00275A60"/>
    <w:rsid w:val="0028080D"/>
    <w:rsid w:val="00282722"/>
    <w:rsid w:val="0028711F"/>
    <w:rsid w:val="0029447A"/>
    <w:rsid w:val="002A3737"/>
    <w:rsid w:val="002B2140"/>
    <w:rsid w:val="002B2DD1"/>
    <w:rsid w:val="002B6199"/>
    <w:rsid w:val="002D3095"/>
    <w:rsid w:val="002D504B"/>
    <w:rsid w:val="002E07A0"/>
    <w:rsid w:val="002E6773"/>
    <w:rsid w:val="002E70C7"/>
    <w:rsid w:val="002F1563"/>
    <w:rsid w:val="002F1A76"/>
    <w:rsid w:val="00315210"/>
    <w:rsid w:val="003171CF"/>
    <w:rsid w:val="0033774C"/>
    <w:rsid w:val="00337E9E"/>
    <w:rsid w:val="00340C83"/>
    <w:rsid w:val="00350A18"/>
    <w:rsid w:val="003528A2"/>
    <w:rsid w:val="00353CF1"/>
    <w:rsid w:val="00355622"/>
    <w:rsid w:val="0035631D"/>
    <w:rsid w:val="00357161"/>
    <w:rsid w:val="003612EA"/>
    <w:rsid w:val="00361C17"/>
    <w:rsid w:val="00367B05"/>
    <w:rsid w:val="00376398"/>
    <w:rsid w:val="003763F6"/>
    <w:rsid w:val="00376F3D"/>
    <w:rsid w:val="00387D95"/>
    <w:rsid w:val="00390D01"/>
    <w:rsid w:val="0039231C"/>
    <w:rsid w:val="003925FF"/>
    <w:rsid w:val="00397585"/>
    <w:rsid w:val="00397A00"/>
    <w:rsid w:val="003A6FAF"/>
    <w:rsid w:val="003B4C2C"/>
    <w:rsid w:val="003E2DAB"/>
    <w:rsid w:val="003E422E"/>
    <w:rsid w:val="003E65F4"/>
    <w:rsid w:val="003E7350"/>
    <w:rsid w:val="003E76E9"/>
    <w:rsid w:val="003F080B"/>
    <w:rsid w:val="003F4E1D"/>
    <w:rsid w:val="00401F5B"/>
    <w:rsid w:val="00405A0D"/>
    <w:rsid w:val="004076EF"/>
    <w:rsid w:val="00414FF5"/>
    <w:rsid w:val="00417F7C"/>
    <w:rsid w:val="00437D3C"/>
    <w:rsid w:val="00440A93"/>
    <w:rsid w:val="00441957"/>
    <w:rsid w:val="00453A05"/>
    <w:rsid w:val="00470598"/>
    <w:rsid w:val="004729C2"/>
    <w:rsid w:val="004748F2"/>
    <w:rsid w:val="00474B44"/>
    <w:rsid w:val="00486E9D"/>
    <w:rsid w:val="00491B5C"/>
    <w:rsid w:val="00493B34"/>
    <w:rsid w:val="004A282B"/>
    <w:rsid w:val="004A5C73"/>
    <w:rsid w:val="004B4318"/>
    <w:rsid w:val="004B7F1A"/>
    <w:rsid w:val="004C4C90"/>
    <w:rsid w:val="004D3612"/>
    <w:rsid w:val="004D5347"/>
    <w:rsid w:val="004D7E32"/>
    <w:rsid w:val="004E1E4D"/>
    <w:rsid w:val="004F1F7F"/>
    <w:rsid w:val="004F4330"/>
    <w:rsid w:val="00513E0D"/>
    <w:rsid w:val="00515EF7"/>
    <w:rsid w:val="005178F4"/>
    <w:rsid w:val="005300F8"/>
    <w:rsid w:val="0053087A"/>
    <w:rsid w:val="00536513"/>
    <w:rsid w:val="005410C9"/>
    <w:rsid w:val="00544A49"/>
    <w:rsid w:val="005520F3"/>
    <w:rsid w:val="0056668F"/>
    <w:rsid w:val="00575B0F"/>
    <w:rsid w:val="0057776F"/>
    <w:rsid w:val="0058012A"/>
    <w:rsid w:val="00583B4D"/>
    <w:rsid w:val="005846D9"/>
    <w:rsid w:val="00593772"/>
    <w:rsid w:val="00593FF4"/>
    <w:rsid w:val="005A1943"/>
    <w:rsid w:val="005A3D9E"/>
    <w:rsid w:val="005A7CC4"/>
    <w:rsid w:val="005B2329"/>
    <w:rsid w:val="005B3A02"/>
    <w:rsid w:val="005B6DA2"/>
    <w:rsid w:val="005B6F32"/>
    <w:rsid w:val="005C2045"/>
    <w:rsid w:val="005C61DF"/>
    <w:rsid w:val="005D1606"/>
    <w:rsid w:val="005D1B13"/>
    <w:rsid w:val="005D325E"/>
    <w:rsid w:val="005D6558"/>
    <w:rsid w:val="005E1B27"/>
    <w:rsid w:val="005E45A8"/>
    <w:rsid w:val="005E67ED"/>
    <w:rsid w:val="005F68FB"/>
    <w:rsid w:val="00606F4F"/>
    <w:rsid w:val="00620DF9"/>
    <w:rsid w:val="00623C5D"/>
    <w:rsid w:val="006318C4"/>
    <w:rsid w:val="006446EF"/>
    <w:rsid w:val="00653830"/>
    <w:rsid w:val="0065633F"/>
    <w:rsid w:val="00667B17"/>
    <w:rsid w:val="00667FF5"/>
    <w:rsid w:val="00672086"/>
    <w:rsid w:val="006727DB"/>
    <w:rsid w:val="006738E1"/>
    <w:rsid w:val="0067426E"/>
    <w:rsid w:val="006816B6"/>
    <w:rsid w:val="006816CD"/>
    <w:rsid w:val="006819D8"/>
    <w:rsid w:val="00685D33"/>
    <w:rsid w:val="006953A2"/>
    <w:rsid w:val="00695483"/>
    <w:rsid w:val="006A5E7F"/>
    <w:rsid w:val="006B5BB2"/>
    <w:rsid w:val="006B780D"/>
    <w:rsid w:val="006C0271"/>
    <w:rsid w:val="006C7E7A"/>
    <w:rsid w:val="006D173A"/>
    <w:rsid w:val="006E59B3"/>
    <w:rsid w:val="006F334E"/>
    <w:rsid w:val="006F4471"/>
    <w:rsid w:val="006F5188"/>
    <w:rsid w:val="006F7AF7"/>
    <w:rsid w:val="00703421"/>
    <w:rsid w:val="0071617D"/>
    <w:rsid w:val="00720743"/>
    <w:rsid w:val="00725B31"/>
    <w:rsid w:val="00725E9F"/>
    <w:rsid w:val="00727E4F"/>
    <w:rsid w:val="00737843"/>
    <w:rsid w:val="0073798C"/>
    <w:rsid w:val="0074060E"/>
    <w:rsid w:val="007419BE"/>
    <w:rsid w:val="00741D25"/>
    <w:rsid w:val="00743BDD"/>
    <w:rsid w:val="00756B71"/>
    <w:rsid w:val="007573E5"/>
    <w:rsid w:val="00763E79"/>
    <w:rsid w:val="00765F14"/>
    <w:rsid w:val="00774F2B"/>
    <w:rsid w:val="0077597B"/>
    <w:rsid w:val="00777FDE"/>
    <w:rsid w:val="007830C0"/>
    <w:rsid w:val="0078394C"/>
    <w:rsid w:val="0078467C"/>
    <w:rsid w:val="007855F1"/>
    <w:rsid w:val="00787475"/>
    <w:rsid w:val="00787B40"/>
    <w:rsid w:val="0079431D"/>
    <w:rsid w:val="00794C75"/>
    <w:rsid w:val="007976C2"/>
    <w:rsid w:val="007A64A0"/>
    <w:rsid w:val="007B3862"/>
    <w:rsid w:val="007B48C1"/>
    <w:rsid w:val="007C05A8"/>
    <w:rsid w:val="007C209D"/>
    <w:rsid w:val="007C4FA2"/>
    <w:rsid w:val="007C7E5E"/>
    <w:rsid w:val="007D7DC6"/>
    <w:rsid w:val="007E5BAF"/>
    <w:rsid w:val="007E5BE4"/>
    <w:rsid w:val="007F4142"/>
    <w:rsid w:val="007F495F"/>
    <w:rsid w:val="007F4DBC"/>
    <w:rsid w:val="007F65AF"/>
    <w:rsid w:val="0080067D"/>
    <w:rsid w:val="008078B6"/>
    <w:rsid w:val="0081431D"/>
    <w:rsid w:val="00815CF6"/>
    <w:rsid w:val="00816E87"/>
    <w:rsid w:val="0081799B"/>
    <w:rsid w:val="00823ECA"/>
    <w:rsid w:val="00824C30"/>
    <w:rsid w:val="008315BF"/>
    <w:rsid w:val="0084357C"/>
    <w:rsid w:val="00845510"/>
    <w:rsid w:val="00864A30"/>
    <w:rsid w:val="00864A60"/>
    <w:rsid w:val="00865090"/>
    <w:rsid w:val="00872202"/>
    <w:rsid w:val="00872D65"/>
    <w:rsid w:val="00875111"/>
    <w:rsid w:val="00876E12"/>
    <w:rsid w:val="0089095A"/>
    <w:rsid w:val="00890BA5"/>
    <w:rsid w:val="00891133"/>
    <w:rsid w:val="00892A13"/>
    <w:rsid w:val="00892FB3"/>
    <w:rsid w:val="00897ADD"/>
    <w:rsid w:val="008A73CB"/>
    <w:rsid w:val="008C00D0"/>
    <w:rsid w:val="008C3FF5"/>
    <w:rsid w:val="008C413A"/>
    <w:rsid w:val="008C4819"/>
    <w:rsid w:val="008E753F"/>
    <w:rsid w:val="008F14A8"/>
    <w:rsid w:val="008F279C"/>
    <w:rsid w:val="009203FD"/>
    <w:rsid w:val="00925B2A"/>
    <w:rsid w:val="00930059"/>
    <w:rsid w:val="00934E1C"/>
    <w:rsid w:val="00941D41"/>
    <w:rsid w:val="00944633"/>
    <w:rsid w:val="00961E5B"/>
    <w:rsid w:val="00964770"/>
    <w:rsid w:val="009656BA"/>
    <w:rsid w:val="00967E0A"/>
    <w:rsid w:val="009710F8"/>
    <w:rsid w:val="0097201A"/>
    <w:rsid w:val="00974333"/>
    <w:rsid w:val="009824BE"/>
    <w:rsid w:val="009917CD"/>
    <w:rsid w:val="00991EDA"/>
    <w:rsid w:val="00993387"/>
    <w:rsid w:val="009A2327"/>
    <w:rsid w:val="009A255D"/>
    <w:rsid w:val="009A2AD0"/>
    <w:rsid w:val="009A4DE9"/>
    <w:rsid w:val="009C1873"/>
    <w:rsid w:val="009C2583"/>
    <w:rsid w:val="009D4573"/>
    <w:rsid w:val="009E1875"/>
    <w:rsid w:val="009F6C55"/>
    <w:rsid w:val="00A01702"/>
    <w:rsid w:val="00A1007E"/>
    <w:rsid w:val="00A105F2"/>
    <w:rsid w:val="00A428BF"/>
    <w:rsid w:val="00A53831"/>
    <w:rsid w:val="00A5457C"/>
    <w:rsid w:val="00A6116D"/>
    <w:rsid w:val="00A6502A"/>
    <w:rsid w:val="00A72BF9"/>
    <w:rsid w:val="00A74351"/>
    <w:rsid w:val="00A76A71"/>
    <w:rsid w:val="00A851CA"/>
    <w:rsid w:val="00A85B8D"/>
    <w:rsid w:val="00A9664E"/>
    <w:rsid w:val="00A96C15"/>
    <w:rsid w:val="00AA5BBE"/>
    <w:rsid w:val="00AA72C7"/>
    <w:rsid w:val="00AA76A7"/>
    <w:rsid w:val="00AB29DB"/>
    <w:rsid w:val="00AB304E"/>
    <w:rsid w:val="00AB5447"/>
    <w:rsid w:val="00AD3140"/>
    <w:rsid w:val="00AE2414"/>
    <w:rsid w:val="00AE2780"/>
    <w:rsid w:val="00AE470E"/>
    <w:rsid w:val="00AE52AF"/>
    <w:rsid w:val="00AF7BDD"/>
    <w:rsid w:val="00B00C38"/>
    <w:rsid w:val="00B01B40"/>
    <w:rsid w:val="00B05855"/>
    <w:rsid w:val="00B1192C"/>
    <w:rsid w:val="00B14068"/>
    <w:rsid w:val="00B20926"/>
    <w:rsid w:val="00B21F7A"/>
    <w:rsid w:val="00B23384"/>
    <w:rsid w:val="00B24252"/>
    <w:rsid w:val="00B308FB"/>
    <w:rsid w:val="00B337F1"/>
    <w:rsid w:val="00B359DE"/>
    <w:rsid w:val="00B41A32"/>
    <w:rsid w:val="00B552A6"/>
    <w:rsid w:val="00B55522"/>
    <w:rsid w:val="00B6008C"/>
    <w:rsid w:val="00B671F8"/>
    <w:rsid w:val="00B71A0F"/>
    <w:rsid w:val="00B758EF"/>
    <w:rsid w:val="00B75EA8"/>
    <w:rsid w:val="00B76387"/>
    <w:rsid w:val="00B864EF"/>
    <w:rsid w:val="00BA5DE3"/>
    <w:rsid w:val="00BB1C7C"/>
    <w:rsid w:val="00BB34B0"/>
    <w:rsid w:val="00BE0D23"/>
    <w:rsid w:val="00BE7E7A"/>
    <w:rsid w:val="00BF5008"/>
    <w:rsid w:val="00C00EC7"/>
    <w:rsid w:val="00C05AF3"/>
    <w:rsid w:val="00C16254"/>
    <w:rsid w:val="00C44D16"/>
    <w:rsid w:val="00C46D13"/>
    <w:rsid w:val="00C520C6"/>
    <w:rsid w:val="00C558C9"/>
    <w:rsid w:val="00C60377"/>
    <w:rsid w:val="00C60911"/>
    <w:rsid w:val="00C723A0"/>
    <w:rsid w:val="00C7533D"/>
    <w:rsid w:val="00C83D3B"/>
    <w:rsid w:val="00C85409"/>
    <w:rsid w:val="00C8640A"/>
    <w:rsid w:val="00C93FF6"/>
    <w:rsid w:val="00CA41D8"/>
    <w:rsid w:val="00CA66F0"/>
    <w:rsid w:val="00CA6EA4"/>
    <w:rsid w:val="00CB1E2C"/>
    <w:rsid w:val="00CB46BE"/>
    <w:rsid w:val="00CC7107"/>
    <w:rsid w:val="00CD5B3A"/>
    <w:rsid w:val="00CD6E1D"/>
    <w:rsid w:val="00CE2A70"/>
    <w:rsid w:val="00CE5130"/>
    <w:rsid w:val="00D06121"/>
    <w:rsid w:val="00D123E3"/>
    <w:rsid w:val="00D151F9"/>
    <w:rsid w:val="00D16D62"/>
    <w:rsid w:val="00D20A38"/>
    <w:rsid w:val="00D2443C"/>
    <w:rsid w:val="00D245EC"/>
    <w:rsid w:val="00D26936"/>
    <w:rsid w:val="00D3069E"/>
    <w:rsid w:val="00D326CD"/>
    <w:rsid w:val="00D34227"/>
    <w:rsid w:val="00D35DA7"/>
    <w:rsid w:val="00D43826"/>
    <w:rsid w:val="00D45DA1"/>
    <w:rsid w:val="00D66DAC"/>
    <w:rsid w:val="00D701B7"/>
    <w:rsid w:val="00D76019"/>
    <w:rsid w:val="00D777B3"/>
    <w:rsid w:val="00D8262A"/>
    <w:rsid w:val="00D9437D"/>
    <w:rsid w:val="00DA1DB4"/>
    <w:rsid w:val="00DB1B29"/>
    <w:rsid w:val="00DC24B3"/>
    <w:rsid w:val="00DC2C98"/>
    <w:rsid w:val="00DC3BE4"/>
    <w:rsid w:val="00DC6476"/>
    <w:rsid w:val="00DD1197"/>
    <w:rsid w:val="00DD4E24"/>
    <w:rsid w:val="00DE388C"/>
    <w:rsid w:val="00E03AE5"/>
    <w:rsid w:val="00E06BFC"/>
    <w:rsid w:val="00E26A9E"/>
    <w:rsid w:val="00E33B0A"/>
    <w:rsid w:val="00E44636"/>
    <w:rsid w:val="00E45FB3"/>
    <w:rsid w:val="00E47800"/>
    <w:rsid w:val="00E47F75"/>
    <w:rsid w:val="00E5724B"/>
    <w:rsid w:val="00E57345"/>
    <w:rsid w:val="00E61301"/>
    <w:rsid w:val="00E66A6A"/>
    <w:rsid w:val="00E67265"/>
    <w:rsid w:val="00E77E0C"/>
    <w:rsid w:val="00E817F7"/>
    <w:rsid w:val="00E83ACF"/>
    <w:rsid w:val="00EA2F05"/>
    <w:rsid w:val="00EA4DEA"/>
    <w:rsid w:val="00EB0B8A"/>
    <w:rsid w:val="00EB15DE"/>
    <w:rsid w:val="00EB2A86"/>
    <w:rsid w:val="00EB4AC8"/>
    <w:rsid w:val="00EB5B94"/>
    <w:rsid w:val="00EC3601"/>
    <w:rsid w:val="00EC468B"/>
    <w:rsid w:val="00EC55BD"/>
    <w:rsid w:val="00ED1FF1"/>
    <w:rsid w:val="00ED29EB"/>
    <w:rsid w:val="00ED3BD0"/>
    <w:rsid w:val="00ED48DE"/>
    <w:rsid w:val="00ED72A2"/>
    <w:rsid w:val="00EE3ECD"/>
    <w:rsid w:val="00EE6736"/>
    <w:rsid w:val="00EF1C1B"/>
    <w:rsid w:val="00EF5B0F"/>
    <w:rsid w:val="00EF7DFE"/>
    <w:rsid w:val="00F07514"/>
    <w:rsid w:val="00F115E7"/>
    <w:rsid w:val="00F11A4F"/>
    <w:rsid w:val="00F13102"/>
    <w:rsid w:val="00F16BA3"/>
    <w:rsid w:val="00F21AC8"/>
    <w:rsid w:val="00F27632"/>
    <w:rsid w:val="00F32008"/>
    <w:rsid w:val="00F32B7A"/>
    <w:rsid w:val="00F42F2E"/>
    <w:rsid w:val="00F5025B"/>
    <w:rsid w:val="00F51E1F"/>
    <w:rsid w:val="00F54910"/>
    <w:rsid w:val="00F55A40"/>
    <w:rsid w:val="00F62CE0"/>
    <w:rsid w:val="00F66A80"/>
    <w:rsid w:val="00F70614"/>
    <w:rsid w:val="00F71DBC"/>
    <w:rsid w:val="00F73B24"/>
    <w:rsid w:val="00F77188"/>
    <w:rsid w:val="00F814F0"/>
    <w:rsid w:val="00F85115"/>
    <w:rsid w:val="00F867DA"/>
    <w:rsid w:val="00FA1CA3"/>
    <w:rsid w:val="00FC0B91"/>
    <w:rsid w:val="00FC3660"/>
    <w:rsid w:val="00FC651E"/>
    <w:rsid w:val="00FD0D9B"/>
    <w:rsid w:val="00FD153F"/>
    <w:rsid w:val="00FE0597"/>
    <w:rsid w:val="00FE49B4"/>
    <w:rsid w:val="00FF42C2"/>
    <w:rsid w:val="00FF6604"/>
    <w:rsid w:val="05D76795"/>
    <w:rsid w:val="06C93896"/>
    <w:rsid w:val="076075A8"/>
    <w:rsid w:val="07BD3FBA"/>
    <w:rsid w:val="08334D8D"/>
    <w:rsid w:val="0CE81549"/>
    <w:rsid w:val="123454F8"/>
    <w:rsid w:val="143A1404"/>
    <w:rsid w:val="148606A9"/>
    <w:rsid w:val="148E038F"/>
    <w:rsid w:val="17205BBC"/>
    <w:rsid w:val="1E477D87"/>
    <w:rsid w:val="21934DB0"/>
    <w:rsid w:val="23D040F0"/>
    <w:rsid w:val="26884564"/>
    <w:rsid w:val="27F23855"/>
    <w:rsid w:val="29500A15"/>
    <w:rsid w:val="304069BA"/>
    <w:rsid w:val="33A97870"/>
    <w:rsid w:val="37B4581D"/>
    <w:rsid w:val="3DAA4CEF"/>
    <w:rsid w:val="40741659"/>
    <w:rsid w:val="41EC62A2"/>
    <w:rsid w:val="42697163"/>
    <w:rsid w:val="43643B10"/>
    <w:rsid w:val="465D6645"/>
    <w:rsid w:val="4AFD6EC7"/>
    <w:rsid w:val="4B0C4D60"/>
    <w:rsid w:val="4D7A3023"/>
    <w:rsid w:val="4F564290"/>
    <w:rsid w:val="524F7014"/>
    <w:rsid w:val="52D45864"/>
    <w:rsid w:val="55D45C52"/>
    <w:rsid w:val="5ECA1B15"/>
    <w:rsid w:val="600C1AF9"/>
    <w:rsid w:val="623D462E"/>
    <w:rsid w:val="65E97043"/>
    <w:rsid w:val="6D625A24"/>
    <w:rsid w:val="6E130890"/>
    <w:rsid w:val="6ED21C6C"/>
    <w:rsid w:val="6EE06AEC"/>
    <w:rsid w:val="70E87AF2"/>
    <w:rsid w:val="748A67F8"/>
    <w:rsid w:val="75771F0D"/>
    <w:rsid w:val="763C5AF0"/>
    <w:rsid w:val="76982881"/>
    <w:rsid w:val="796F6A1F"/>
    <w:rsid w:val="7EEE0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26DA7E5-817D-4D66-B3FD-74D0AFF0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next w:val="2"/>
    <w:qFormat/>
    <w:pPr>
      <w:keepNext/>
      <w:keepLines/>
      <w:outlineLvl w:val="2"/>
    </w:pPr>
    <w:rPr>
      <w:rFonts w:ascii="宋体" w:hAnsi="宋体"/>
      <w:b/>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
    <w:next w:val="a3"/>
    <w:qFormat/>
    <w:pPr>
      <w:spacing w:after="120"/>
      <w:ind w:leftChars="200" w:left="420" w:firstLine="420"/>
    </w:pPr>
  </w:style>
  <w:style w:type="paragraph" w:styleId="a3">
    <w:name w:val="Body Text First Indent"/>
    <w:basedOn w:val="a"/>
    <w:next w:val="a"/>
    <w:qFormat/>
    <w:pPr>
      <w:ind w:firstLine="420"/>
    </w:pPr>
    <w:rPr>
      <w:sz w:val="28"/>
      <w:szCs w:val="20"/>
    </w:rPr>
  </w:style>
  <w:style w:type="paragraph" w:styleId="a4">
    <w:name w:val="Normal Indent"/>
    <w:basedOn w:val="a"/>
    <w:qFormat/>
    <w:pPr>
      <w:ind w:firstLine="420"/>
    </w:pPr>
    <w:rPr>
      <w:sz w:val="24"/>
      <w:szCs w:val="20"/>
    </w:rPr>
  </w:style>
  <w:style w:type="paragraph" w:styleId="a5">
    <w:name w:val="caption"/>
    <w:basedOn w:val="a"/>
    <w:next w:val="a"/>
    <w:link w:val="Char"/>
    <w:qFormat/>
    <w:rPr>
      <w:rFonts w:ascii="Arial" w:eastAsia="黑体" w:hAnsi="Arial" w:cs="Arial"/>
      <w:color w:val="FF0000"/>
      <w:sz w:val="20"/>
      <w:szCs w:val="20"/>
    </w:rPr>
  </w:style>
  <w:style w:type="paragraph" w:styleId="a6">
    <w:name w:val="Body Text"/>
    <w:basedOn w:val="a"/>
    <w:qFormat/>
    <w:pPr>
      <w:spacing w:before="20" w:after="20"/>
      <w:jc w:val="center"/>
    </w:pPr>
    <w:rPr>
      <w:sz w:val="24"/>
    </w:rPr>
  </w:style>
  <w:style w:type="paragraph" w:styleId="a7">
    <w:name w:val="Body Text Indent"/>
    <w:basedOn w:val="a"/>
    <w:qFormat/>
    <w:pPr>
      <w:ind w:firstLine="540"/>
    </w:pPr>
    <w:rPr>
      <w:kern w:val="0"/>
      <w:sz w:val="28"/>
      <w:szCs w:val="20"/>
    </w:rPr>
  </w:style>
  <w:style w:type="paragraph" w:styleId="a8">
    <w:name w:val="Plain Text"/>
    <w:basedOn w:val="a"/>
    <w:qFormat/>
    <w:pPr>
      <w:spacing w:line="240" w:lineRule="atLeast"/>
    </w:pPr>
    <w:rPr>
      <w:rFonts w:ascii="宋体" w:hAnsi="Courier New"/>
      <w:sz w:val="28"/>
      <w:szCs w:val="21"/>
    </w:rPr>
  </w:style>
  <w:style w:type="paragraph" w:styleId="a9">
    <w:name w:val="Balloon Text"/>
    <w:basedOn w:val="a"/>
    <w:link w:val="Char0"/>
    <w:uiPriority w:val="99"/>
    <w:semiHidden/>
    <w:unhideWhenUsed/>
    <w:rPr>
      <w:sz w:val="18"/>
      <w:szCs w:val="18"/>
    </w:rPr>
  </w:style>
  <w:style w:type="paragraph" w:styleId="aa">
    <w:name w:val="footer"/>
    <w:basedOn w:val="a"/>
    <w:link w:val="Char1"/>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
    <w:name w:val="toc 1"/>
    <w:basedOn w:val="a"/>
    <w:next w:val="a"/>
    <w:uiPriority w:val="39"/>
    <w:unhideWhenUsed/>
  </w:style>
  <w:style w:type="paragraph" w:styleId="ac">
    <w:name w:val="Normal (Web)"/>
    <w:basedOn w:val="a"/>
    <w:link w:val="Char3"/>
    <w:uiPriority w:val="99"/>
    <w:qFormat/>
    <w:pPr>
      <w:widowControl/>
      <w:spacing w:before="100" w:beforeAutospacing="1" w:after="100" w:afterAutospacing="1"/>
      <w:jc w:val="left"/>
    </w:pPr>
    <w:rPr>
      <w:rFonts w:ascii="宋体" w:hAnsi="宋体" w:cstheme="minorBidi"/>
      <w:sz w:val="24"/>
      <w:szCs w:val="22"/>
    </w:r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0"/>
    <w:qFormat/>
  </w:style>
  <w:style w:type="character" w:styleId="af">
    <w:name w:val="Hyperlink"/>
    <w:basedOn w:val="a0"/>
    <w:uiPriority w:val="99"/>
    <w:unhideWhenUsed/>
    <w:rPr>
      <w:color w:val="0563C1" w:themeColor="hyperlink"/>
      <w:u w:val="single"/>
    </w:rPr>
  </w:style>
  <w:style w:type="character" w:customStyle="1" w:styleId="Char2">
    <w:name w:val="页眉 Char"/>
    <w:basedOn w:val="a0"/>
    <w:link w:val="ab"/>
    <w:uiPriority w:val="99"/>
    <w:qFormat/>
    <w:rPr>
      <w:sz w:val="18"/>
      <w:szCs w:val="18"/>
    </w:rPr>
  </w:style>
  <w:style w:type="character" w:customStyle="1" w:styleId="Char1">
    <w:name w:val="页脚 Char"/>
    <w:basedOn w:val="a0"/>
    <w:link w:val="aa"/>
    <w:qFormat/>
    <w:rPr>
      <w:sz w:val="18"/>
      <w:szCs w:val="18"/>
    </w:rPr>
  </w:style>
  <w:style w:type="character" w:customStyle="1" w:styleId="Char3">
    <w:name w:val="普通(网站) Char"/>
    <w:link w:val="ac"/>
    <w:qFormat/>
    <w:locked/>
    <w:rPr>
      <w:rFonts w:ascii="宋体" w:eastAsia="宋体" w:hAnsi="宋体"/>
      <w:sz w:val="24"/>
    </w:rPr>
  </w:style>
  <w:style w:type="character" w:customStyle="1" w:styleId="Char4">
    <w:name w:val="表格 Char"/>
    <w:link w:val="af0"/>
    <w:qFormat/>
    <w:locked/>
    <w:rPr>
      <w:rFonts w:ascii="宋体"/>
    </w:rPr>
  </w:style>
  <w:style w:type="paragraph" w:customStyle="1" w:styleId="af0">
    <w:name w:val="表格"/>
    <w:basedOn w:val="a"/>
    <w:next w:val="a4"/>
    <w:link w:val="Char4"/>
    <w:qFormat/>
    <w:pPr>
      <w:adjustRightInd w:val="0"/>
      <w:snapToGrid w:val="0"/>
      <w:spacing w:beforeLines="10" w:afterLines="10" w:line="259" w:lineRule="auto"/>
      <w:jc w:val="center"/>
    </w:pPr>
    <w:rPr>
      <w:rFonts w:ascii="宋体" w:eastAsiaTheme="minorEastAsia" w:hAnsiTheme="minorHAnsi" w:cstheme="minorBidi"/>
      <w:szCs w:val="22"/>
    </w:rPr>
  </w:style>
  <w:style w:type="paragraph" w:customStyle="1" w:styleId="8">
    <w:name w:val="样式8"/>
    <w:basedOn w:val="a"/>
    <w:qFormat/>
    <w:pPr>
      <w:adjustRightInd w:val="0"/>
      <w:snapToGrid w:val="0"/>
      <w:jc w:val="center"/>
    </w:pPr>
    <w:rPr>
      <w:rFonts w:ascii="仿宋" w:eastAsia="仿宋" w:hAnsi="仿宋"/>
      <w:szCs w:val="21"/>
    </w:rPr>
  </w:style>
  <w:style w:type="paragraph" w:customStyle="1" w:styleId="p0">
    <w:name w:val="p0"/>
    <w:basedOn w:val="a"/>
    <w:qFormat/>
    <w:pPr>
      <w:widowControl/>
    </w:pPr>
    <w:rPr>
      <w:kern w:val="0"/>
    </w:rPr>
  </w:style>
  <w:style w:type="paragraph" w:customStyle="1" w:styleId="7">
    <w:name w:val="样式7"/>
    <w:basedOn w:val="a"/>
    <w:qFormat/>
    <w:pPr>
      <w:autoSpaceDE w:val="0"/>
      <w:autoSpaceDN w:val="0"/>
      <w:adjustRightInd w:val="0"/>
      <w:spacing w:line="360" w:lineRule="auto"/>
      <w:ind w:firstLineChars="200" w:firstLine="480"/>
      <w:jc w:val="left"/>
      <w:textAlignment w:val="baseline"/>
    </w:pPr>
    <w:rPr>
      <w:rFonts w:hAnsi="宋体"/>
      <w:kern w:val="0"/>
      <w:sz w:val="24"/>
      <w:szCs w:val="20"/>
    </w:rPr>
  </w:style>
  <w:style w:type="paragraph" w:customStyle="1" w:styleId="af1">
    <w:name w:val="正常段落"/>
    <w:basedOn w:val="a4"/>
    <w:link w:val="Char5"/>
    <w:qFormat/>
    <w:pPr>
      <w:spacing w:line="440" w:lineRule="exact"/>
    </w:pPr>
    <w:rPr>
      <w:rFonts w:ascii="宋体"/>
    </w:rPr>
  </w:style>
  <w:style w:type="character" w:customStyle="1" w:styleId="Char5">
    <w:name w:val="正常段落 Char"/>
    <w:link w:val="af1"/>
    <w:qFormat/>
    <w:rPr>
      <w:rFonts w:ascii="宋体"/>
      <w:kern w:val="2"/>
      <w:sz w:val="24"/>
    </w:rPr>
  </w:style>
  <w:style w:type="paragraph" w:customStyle="1" w:styleId="af2">
    <w:name w:val="环评正文"/>
    <w:basedOn w:val="a"/>
    <w:qFormat/>
    <w:pPr>
      <w:spacing w:beforeLines="30"/>
      <w:ind w:firstLineChars="200" w:firstLine="480"/>
    </w:pPr>
    <w:rPr>
      <w:rFonts w:ascii="Tahoma" w:hAnsi="Tahoma" w:cs="Tahoma"/>
      <w:kern w:val="0"/>
      <w:szCs w:val="20"/>
    </w:rPr>
  </w:style>
  <w:style w:type="character" w:customStyle="1" w:styleId="Char0">
    <w:name w:val="批注框文本 Char"/>
    <w:basedOn w:val="a0"/>
    <w:link w:val="a9"/>
    <w:uiPriority w:val="99"/>
    <w:semiHidden/>
    <w:rPr>
      <w:kern w:val="2"/>
      <w:sz w:val="18"/>
      <w:szCs w:val="18"/>
    </w:rPr>
  </w:style>
  <w:style w:type="character" w:customStyle="1" w:styleId="Char">
    <w:name w:val="题注 Char"/>
    <w:link w:val="a5"/>
    <w:qFormat/>
    <w:rPr>
      <w:rFonts w:ascii="Arial" w:eastAsia="黑体" w:hAnsi="Arial" w:cs="Arial"/>
      <w:color w:val="FF0000"/>
      <w:kern w:val="2"/>
    </w:rPr>
  </w:style>
  <w:style w:type="character" w:customStyle="1" w:styleId="Char6">
    <w:name w:val="表头 Char"/>
    <w:link w:val="af3"/>
    <w:rPr>
      <w:rFonts w:ascii="宋体"/>
      <w:b/>
      <w:kern w:val="2"/>
      <w:sz w:val="24"/>
      <w:szCs w:val="24"/>
    </w:rPr>
  </w:style>
  <w:style w:type="paragraph" w:customStyle="1" w:styleId="af3">
    <w:name w:val="表头"/>
    <w:basedOn w:val="a"/>
    <w:link w:val="Char6"/>
    <w:qFormat/>
    <w:pPr>
      <w:spacing w:before="120" w:line="520" w:lineRule="atLeast"/>
      <w:jc w:val="center"/>
    </w:pPr>
    <w:rPr>
      <w:rFonts w:ascii="宋体"/>
      <w:b/>
      <w:sz w:val="24"/>
    </w:rPr>
  </w:style>
  <w:style w:type="paragraph" w:customStyle="1" w:styleId="TableParagraph">
    <w:name w:val="Table Paragraph"/>
    <w:basedOn w:val="a"/>
    <w:unhideWhenUsed/>
    <w:qFormat/>
    <w:rPr>
      <w:rFonts w:ascii="Calibri" w:hAnsi="Calibri"/>
      <w:sz w:val="24"/>
      <w:szCs w:val="20"/>
    </w:rPr>
  </w:style>
  <w:style w:type="paragraph" w:customStyle="1" w:styleId="20">
    <w:name w:val="样式 文章正文 + 首行缩进:  2 字符"/>
    <w:basedOn w:val="a"/>
    <w:qFormat/>
    <w:pPr>
      <w:spacing w:line="520" w:lineRule="exact"/>
      <w:ind w:firstLine="480"/>
      <w:jc w:val="left"/>
    </w:pPr>
    <w:rPr>
      <w:rFonts w:ascii="宋体" w:hAnsi="宋体" w:cs="宋体"/>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emf"/><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08C685-CD32-4545-917A-D8269E2A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8193</Words>
  <Characters>46703</Characters>
  <Application>Microsoft Office Word</Application>
  <DocSecurity>0</DocSecurity>
  <Lines>389</Lines>
  <Paragraphs>109</Paragraphs>
  <ScaleCrop>false</ScaleCrop>
  <Company>微软中国</Company>
  <LinksUpToDate>false</LinksUpToDate>
  <CharactersWithSpaces>54787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274</cp:revision>
  <cp:lastPrinted>2021-05-26T03:39:00Z</cp:lastPrinted>
  <dcterms:created xsi:type="dcterms:W3CDTF">2021-01-04T05:15:00Z</dcterms:created>
  <dcterms:modified xsi:type="dcterms:W3CDTF">2021-08-20T02:17:00Z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2052-11.1.0.9827</vt:lpwstr>
  </property>
  <property fmtid="{D5CDD505-2E9C-101B-9397-08002B2CF9AE}" pid="3" name="ICV">
    <vt:lpwstr>2D8CA6631E324366AE499998980570A8</vt:lpwstr>
  </property>
</Properties>
</file>