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04" w:rsidRPr="001A1904" w:rsidRDefault="001A1904" w:rsidP="001A1904">
      <w:pPr>
        <w:widowControl/>
        <w:shd w:val="clear" w:color="auto" w:fill="FFFFFF"/>
        <w:jc w:val="center"/>
        <w:rPr>
          <w:rFonts w:ascii="宋体" w:eastAsia="宋体" w:hAnsi="宋体" w:cs="宋体"/>
          <w:b/>
          <w:bCs/>
          <w:color w:val="323232"/>
          <w:kern w:val="0"/>
          <w:sz w:val="30"/>
          <w:szCs w:val="30"/>
        </w:rPr>
      </w:pPr>
      <w:r w:rsidRPr="001A1904">
        <w:rPr>
          <w:rFonts w:ascii="宋体" w:eastAsia="宋体" w:hAnsi="宋体" w:cs="宋体" w:hint="eastAsia"/>
          <w:b/>
          <w:bCs/>
          <w:color w:val="323232"/>
          <w:kern w:val="0"/>
          <w:sz w:val="30"/>
          <w:szCs w:val="30"/>
        </w:rPr>
        <w:t xml:space="preserve">富民县2022年高标准农田建设（高效节水灌溉建设）项目施工招标 </w:t>
      </w:r>
    </w:p>
    <w:p w:rsidR="001A1904" w:rsidRPr="001A1904" w:rsidRDefault="001A1904" w:rsidP="001A1904">
      <w:pPr>
        <w:widowControl/>
        <w:shd w:val="clear" w:color="auto" w:fill="FFFFFF"/>
        <w:jc w:val="center"/>
        <w:rPr>
          <w:rFonts w:ascii="宋体" w:eastAsia="宋体" w:hAnsi="宋体" w:cs="宋体" w:hint="eastAsia"/>
          <w:color w:val="323232"/>
          <w:kern w:val="0"/>
          <w:sz w:val="20"/>
          <w:szCs w:val="20"/>
        </w:rPr>
      </w:pPr>
      <w:r w:rsidRPr="001A1904">
        <w:rPr>
          <w:rFonts w:ascii="宋体" w:eastAsia="宋体" w:hAnsi="宋体" w:cs="宋体" w:hint="eastAsia"/>
          <w:color w:val="323232"/>
          <w:kern w:val="0"/>
          <w:sz w:val="20"/>
          <w:szCs w:val="20"/>
        </w:rPr>
        <w:t xml:space="preserve"> </w:t>
      </w:r>
    </w:p>
    <w:tbl>
      <w:tblPr>
        <w:tblW w:w="5000" w:type="pct"/>
        <w:tblCellSpacing w:w="0" w:type="dxa"/>
        <w:tblCellMar>
          <w:left w:w="0" w:type="dxa"/>
          <w:right w:w="0" w:type="dxa"/>
        </w:tblCellMar>
        <w:tblLook w:val="04A0"/>
      </w:tblPr>
      <w:tblGrid>
        <w:gridCol w:w="829"/>
        <w:gridCol w:w="2488"/>
        <w:gridCol w:w="1503"/>
        <w:gridCol w:w="3474"/>
        <w:gridCol w:w="6"/>
        <w:gridCol w:w="6"/>
      </w:tblGrid>
      <w:tr w:rsidR="001A1904" w:rsidRPr="001A1904" w:rsidTr="001A1904">
        <w:trPr>
          <w:gridAfter w:val="2"/>
          <w:tblCellSpacing w:w="0" w:type="dxa"/>
        </w:trPr>
        <w:tc>
          <w:tcPr>
            <w:tcW w:w="499" w:type="pct"/>
            <w:vAlign w:val="center"/>
            <w:hideMark/>
          </w:tcPr>
          <w:p w:rsidR="001A1904" w:rsidRPr="001A1904" w:rsidRDefault="001A1904" w:rsidP="001A1904">
            <w:pPr>
              <w:widowControl/>
              <w:spacing w:line="45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编号</w:t>
            </w:r>
          </w:p>
        </w:tc>
        <w:tc>
          <w:tcPr>
            <w:tcW w:w="1498" w:type="pct"/>
            <w:tcMar>
              <w:top w:w="0" w:type="dxa"/>
              <w:left w:w="45" w:type="dxa"/>
              <w:bottom w:w="0" w:type="dxa"/>
              <w:right w:w="0" w:type="dxa"/>
            </w:tcMar>
            <w:vAlign w:val="center"/>
            <w:hideMark/>
          </w:tcPr>
          <w:p w:rsidR="001A1904" w:rsidRPr="001A1904" w:rsidRDefault="001A1904" w:rsidP="001A1904">
            <w:pPr>
              <w:widowControl/>
              <w:spacing w:line="450" w:lineRule="atLeast"/>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 xml:space="preserve">JKMFM2022030005 </w:t>
            </w:r>
          </w:p>
        </w:tc>
        <w:tc>
          <w:tcPr>
            <w:tcW w:w="905" w:type="pct"/>
            <w:vAlign w:val="center"/>
            <w:hideMark/>
          </w:tcPr>
          <w:p w:rsidR="001A1904" w:rsidRPr="001A1904" w:rsidRDefault="001A1904" w:rsidP="001A1904">
            <w:pPr>
              <w:widowControl/>
              <w:spacing w:line="45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招标项目名称</w:t>
            </w:r>
          </w:p>
        </w:tc>
        <w:tc>
          <w:tcPr>
            <w:tcW w:w="2091" w:type="pct"/>
            <w:tcMar>
              <w:top w:w="0" w:type="dxa"/>
              <w:left w:w="45" w:type="dxa"/>
              <w:bottom w:w="0" w:type="dxa"/>
              <w:right w:w="0" w:type="dxa"/>
            </w:tcMar>
            <w:vAlign w:val="center"/>
            <w:hideMark/>
          </w:tcPr>
          <w:p w:rsidR="001A1904" w:rsidRPr="001A1904" w:rsidRDefault="001A1904" w:rsidP="001A1904">
            <w:pPr>
              <w:widowControl/>
              <w:spacing w:line="450" w:lineRule="atLeast"/>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 xml:space="preserve">富民县2022年高标准农田建设（高效节水灌溉建设）项目 </w:t>
            </w:r>
          </w:p>
        </w:tc>
      </w:tr>
      <w:tr w:rsidR="001A1904" w:rsidRPr="001A1904" w:rsidTr="001A1904">
        <w:trPr>
          <w:tblCellSpacing w:w="0" w:type="dxa"/>
        </w:trPr>
        <w:tc>
          <w:tcPr>
            <w:tcW w:w="0" w:type="auto"/>
            <w:vAlign w:val="center"/>
            <w:hideMark/>
          </w:tcPr>
          <w:p w:rsidR="001A1904" w:rsidRPr="001A1904" w:rsidRDefault="001A1904" w:rsidP="001A1904">
            <w:pPr>
              <w:widowControl/>
              <w:spacing w:line="45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建设单位</w:t>
            </w:r>
          </w:p>
        </w:tc>
        <w:tc>
          <w:tcPr>
            <w:tcW w:w="0" w:type="auto"/>
            <w:gridSpan w:val="3"/>
            <w:vAlign w:val="center"/>
            <w:hideMark/>
          </w:tcPr>
          <w:p w:rsidR="001A1904" w:rsidRPr="001A1904" w:rsidRDefault="001A1904" w:rsidP="001A1904">
            <w:pPr>
              <w:widowControl/>
              <w:spacing w:line="450" w:lineRule="atLeast"/>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富民县农业农村局</w:t>
            </w:r>
          </w:p>
        </w:tc>
        <w:tc>
          <w:tcPr>
            <w:tcW w:w="0" w:type="auto"/>
            <w:vAlign w:val="center"/>
            <w:hideMark/>
          </w:tcPr>
          <w:p w:rsidR="001A1904" w:rsidRPr="001A1904" w:rsidRDefault="001A1904" w:rsidP="001A1904">
            <w:pPr>
              <w:widowControl/>
              <w:spacing w:line="450" w:lineRule="atLeast"/>
              <w:jc w:val="center"/>
              <w:rPr>
                <w:rFonts w:ascii="宋体" w:eastAsia="宋体" w:hAnsi="宋体" w:cs="宋体"/>
                <w:vanish/>
                <w:color w:val="323232"/>
                <w:kern w:val="0"/>
                <w:sz w:val="20"/>
                <w:szCs w:val="20"/>
              </w:rPr>
            </w:pPr>
            <w:r w:rsidRPr="001A1904">
              <w:rPr>
                <w:rFonts w:ascii="宋体" w:eastAsia="宋体" w:hAnsi="宋体" w:cs="宋体" w:hint="eastAsia"/>
                <w:vanish/>
                <w:color w:val="323232"/>
                <w:kern w:val="0"/>
                <w:sz w:val="20"/>
                <w:szCs w:val="20"/>
              </w:rPr>
              <w:t>原公告标题</w:t>
            </w:r>
          </w:p>
        </w:tc>
        <w:tc>
          <w:tcPr>
            <w:tcW w:w="0" w:type="auto"/>
            <w:vAlign w:val="center"/>
            <w:hideMark/>
          </w:tcPr>
          <w:p w:rsidR="001A1904" w:rsidRPr="001A1904" w:rsidRDefault="001A1904" w:rsidP="001A1904">
            <w:pPr>
              <w:widowControl/>
              <w:spacing w:line="450" w:lineRule="atLeast"/>
              <w:jc w:val="left"/>
              <w:rPr>
                <w:rFonts w:ascii="宋体" w:eastAsia="宋体" w:hAnsi="宋体" w:cs="宋体"/>
                <w:vanish/>
                <w:color w:val="323232"/>
                <w:kern w:val="0"/>
                <w:sz w:val="20"/>
                <w:szCs w:val="20"/>
              </w:rPr>
            </w:pPr>
            <w:r w:rsidRPr="001A1904">
              <w:rPr>
                <w:rFonts w:ascii="宋体" w:eastAsia="宋体" w:hAnsi="宋体" w:cs="宋体" w:hint="eastAsia"/>
                <w:vanish/>
                <w:color w:val="323232"/>
                <w:kern w:val="0"/>
                <w:sz w:val="20"/>
                <w:szCs w:val="20"/>
              </w:rPr>
              <w:t>富民县2022年高标准农田建设（高效节水灌溉建设）项目施工招标</w:t>
            </w:r>
          </w:p>
        </w:tc>
      </w:tr>
      <w:tr w:rsidR="001A1904" w:rsidRPr="001A1904" w:rsidTr="001A1904">
        <w:trPr>
          <w:tblCellSpacing w:w="0" w:type="dxa"/>
          <w:hidden/>
        </w:trPr>
        <w:tc>
          <w:tcPr>
            <w:tcW w:w="0" w:type="auto"/>
            <w:vAlign w:val="center"/>
            <w:hideMark/>
          </w:tcPr>
          <w:p w:rsidR="001A1904" w:rsidRPr="001A1904" w:rsidRDefault="001A1904" w:rsidP="001A1904">
            <w:pPr>
              <w:widowControl/>
              <w:spacing w:line="450" w:lineRule="atLeast"/>
              <w:jc w:val="center"/>
              <w:rPr>
                <w:rFonts w:ascii="宋体" w:eastAsia="宋体" w:hAnsi="宋体" w:cs="宋体"/>
                <w:vanish/>
                <w:color w:val="323232"/>
                <w:kern w:val="0"/>
                <w:sz w:val="20"/>
                <w:szCs w:val="20"/>
              </w:rPr>
            </w:pPr>
            <w:r w:rsidRPr="001A1904">
              <w:rPr>
                <w:rFonts w:ascii="宋体" w:eastAsia="宋体" w:hAnsi="宋体" w:cs="宋体" w:hint="eastAsia"/>
                <w:vanish/>
                <w:color w:val="323232"/>
                <w:kern w:val="0"/>
                <w:sz w:val="20"/>
                <w:szCs w:val="20"/>
              </w:rPr>
              <w:t>重新招标原因</w:t>
            </w:r>
          </w:p>
        </w:tc>
        <w:tc>
          <w:tcPr>
            <w:tcW w:w="0" w:type="auto"/>
            <w:gridSpan w:val="3"/>
            <w:vAlign w:val="center"/>
            <w:hideMark/>
          </w:tcPr>
          <w:p w:rsidR="001A1904" w:rsidRPr="001A1904" w:rsidRDefault="001A1904" w:rsidP="001A1904">
            <w:pPr>
              <w:widowControl/>
              <w:spacing w:line="450" w:lineRule="atLeast"/>
              <w:jc w:val="left"/>
              <w:rPr>
                <w:rFonts w:ascii="宋体" w:eastAsia="宋体" w:hAnsi="宋体" w:cs="宋体"/>
                <w:vanish/>
                <w:color w:val="323232"/>
                <w:kern w:val="0"/>
                <w:sz w:val="20"/>
                <w:szCs w:val="20"/>
              </w:rPr>
            </w:pPr>
          </w:p>
        </w:tc>
        <w:tc>
          <w:tcPr>
            <w:tcW w:w="0" w:type="auto"/>
            <w:vAlign w:val="center"/>
            <w:hideMark/>
          </w:tcPr>
          <w:p w:rsidR="001A1904" w:rsidRPr="001A1904" w:rsidRDefault="001A1904" w:rsidP="001A1904">
            <w:pPr>
              <w:widowControl/>
              <w:jc w:val="left"/>
              <w:rPr>
                <w:rFonts w:ascii="Times New Roman" w:eastAsia="Times New Roman" w:hAnsi="Times New Roman" w:cs="Times New Roman"/>
                <w:kern w:val="0"/>
                <w:sz w:val="20"/>
                <w:szCs w:val="20"/>
              </w:rPr>
            </w:pPr>
          </w:p>
        </w:tc>
        <w:tc>
          <w:tcPr>
            <w:tcW w:w="0" w:type="auto"/>
            <w:vAlign w:val="center"/>
            <w:hideMark/>
          </w:tcPr>
          <w:p w:rsidR="001A1904" w:rsidRPr="001A1904" w:rsidRDefault="001A1904" w:rsidP="001A1904">
            <w:pPr>
              <w:widowControl/>
              <w:jc w:val="left"/>
              <w:rPr>
                <w:rFonts w:ascii="Times New Roman" w:eastAsia="Times New Roman" w:hAnsi="Times New Roman" w:cs="Times New Roman"/>
                <w:kern w:val="0"/>
                <w:sz w:val="20"/>
                <w:szCs w:val="20"/>
              </w:rPr>
            </w:pPr>
          </w:p>
        </w:tc>
      </w:tr>
      <w:tr w:rsidR="001A1904" w:rsidRPr="001A1904" w:rsidTr="001A1904">
        <w:trPr>
          <w:trHeight w:val="450"/>
          <w:tblCellSpacing w:w="0" w:type="dxa"/>
        </w:trPr>
        <w:tc>
          <w:tcPr>
            <w:tcW w:w="0" w:type="auto"/>
            <w:gridSpan w:val="4"/>
            <w:vAlign w:val="center"/>
            <w:hideMark/>
          </w:tcPr>
          <w:tbl>
            <w:tblPr>
              <w:tblW w:w="5000" w:type="pct"/>
              <w:tblCellSpacing w:w="7" w:type="dxa"/>
              <w:tblCellMar>
                <w:left w:w="0" w:type="dxa"/>
                <w:right w:w="0" w:type="dxa"/>
              </w:tblCellMar>
              <w:tblLook w:val="04A0"/>
            </w:tblPr>
            <w:tblGrid>
              <w:gridCol w:w="8167"/>
              <w:gridCol w:w="40"/>
              <w:gridCol w:w="40"/>
              <w:gridCol w:w="47"/>
            </w:tblGrid>
            <w:tr w:rsidR="001A1904" w:rsidRPr="001A1904" w:rsidTr="001A1904">
              <w:trPr>
                <w:tblCellSpacing w:w="7" w:type="dxa"/>
              </w:trPr>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1.招标条件：</w:t>
                  </w: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r>
            <w:tr w:rsidR="001A1904" w:rsidRPr="001A1904" w:rsidTr="001A1904">
              <w:trPr>
                <w:tblCellSpacing w:w="7" w:type="dxa"/>
              </w:trPr>
              <w:tc>
                <w:tcPr>
                  <w:tcW w:w="0" w:type="auto"/>
                  <w:gridSpan w:val="4"/>
                  <w:tcMar>
                    <w:top w:w="45" w:type="dxa"/>
                    <w:left w:w="45" w:type="dxa"/>
                    <w:bottom w:w="45" w:type="dxa"/>
                    <w:right w:w="45" w:type="dxa"/>
                  </w:tcMar>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  本招标项目富民县2022年高标准农田建设（高效节水灌溉建设）项目已由昆明市财政局 昆明市农业农村局以《昆明市财政局 昆明市农业农村局关于下达2022年中央农田建设补助资金的通知》昆财农[2022]6号批准建设，项目业主为富民县农业农村局，建设资金来自财政资金，项目出资比例为100%，招标人为富民县农业农村局。项目已具备招标条件，现对该项目的施工进行公开招标。</w:t>
                  </w:r>
                </w:p>
              </w:tc>
            </w:tr>
            <w:tr w:rsidR="001A1904" w:rsidRPr="001A1904" w:rsidTr="001A1904">
              <w:trPr>
                <w:tblCellSpacing w:w="7" w:type="dxa"/>
              </w:trPr>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2.项目概况与招标范围：</w:t>
                  </w: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r>
            <w:tr w:rsidR="001A1904" w:rsidRPr="001A1904" w:rsidTr="001A1904">
              <w:trPr>
                <w:tblCellSpacing w:w="7" w:type="dxa"/>
              </w:trPr>
              <w:tc>
                <w:tcPr>
                  <w:tcW w:w="0" w:type="auto"/>
                  <w:gridSpan w:val="4"/>
                  <w:tcMar>
                    <w:top w:w="45" w:type="dxa"/>
                    <w:left w:w="45" w:type="dxa"/>
                    <w:bottom w:w="45" w:type="dxa"/>
                    <w:right w:w="45" w:type="dxa"/>
                  </w:tcMar>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  2.1 招标内容：1、东村镇祖库（高效节水）片区 （1）、水源工程：新建6个100m³水池、2个200m³的蓄水池(圆形)来存储生产用水。 （2）、输水工程：新建8条输水管，长为3738.59米。 （3）、田间工程：新建4条机耕路，长为1794.70米。 （4）、土壤改良工程344亩。 （5）、项目标志牌1座。 2、东村镇祖库（高标准农田）片区 （1）、田间工程：新建6条机耕路，长为5170.90米。 （2）、土壤改良工程330亩。 （3）、项目标志牌1座。 3、东村镇杜朗片区 （1）、输水工程：新建2条1.0m×1.0m排水沟，长为659.65米；改建6条灌溉渠，长为1204.1米。 （2）、田间工程：新建4条机耕路，长为2657.74米。 （3）、土壤改良工程240亩。 （4）、项目标志牌1座。 2.1.4、东村镇中民石桥片区 （1）、输水工程：新建1条防洪灌溉沟，长为2086米；新建1条DN600螺旋钢管输水管，长为28米；新建6处取水坝，修复193米灌溉沟，修建1处倒虹吸。 （2）、土壤改良工程470亩。 （3）、项目标志牌1座。 5、赤鹫镇普黑泥片区 （1）、输水工程：新建1条防洪沟，长为390.5米，尺寸为1.5m×1.2m。 （2）、田间工程：新建2条2.5米宽生产路，长为1392.60米；改建3条3.0米宽机耕路，长为1852米。 （3）、土壤改良工程200亩。 （4）、项目标志牌1座。</w:t>
                  </w:r>
                  <w:r w:rsidRPr="001A1904">
                    <w:rPr>
                      <w:rFonts w:ascii="宋体" w:eastAsia="宋体" w:hAnsi="宋体" w:cs="宋体" w:hint="eastAsia"/>
                      <w:color w:val="323232"/>
                      <w:kern w:val="0"/>
                      <w:sz w:val="20"/>
                      <w:szCs w:val="20"/>
                    </w:rPr>
                    <w:br/>
                    <w:t>  2.2 招标范围：设计图及工程量清单所示全部内容的施工总承包</w:t>
                  </w:r>
                  <w:r w:rsidRPr="001A1904">
                    <w:rPr>
                      <w:rFonts w:ascii="宋体" w:eastAsia="宋体" w:hAnsi="宋体" w:cs="宋体" w:hint="eastAsia"/>
                      <w:color w:val="323232"/>
                      <w:kern w:val="0"/>
                      <w:sz w:val="20"/>
                      <w:szCs w:val="20"/>
                    </w:rPr>
                    <w:br/>
                    <w:t>  2.3 总投资：1554万元</w:t>
                  </w:r>
                  <w:r>
                    <w:rPr>
                      <w:rFonts w:ascii="宋体" w:eastAsia="宋体" w:hAnsi="宋体" w:cs="宋体" w:hint="eastAsia"/>
                      <w:color w:val="323232"/>
                      <w:kern w:val="0"/>
                      <w:sz w:val="20"/>
                      <w:szCs w:val="20"/>
                    </w:rPr>
                    <w:br/>
                    <w:t>    </w:t>
                  </w:r>
                  <w:r w:rsidRPr="001A1904">
                    <w:rPr>
                      <w:rFonts w:ascii="宋体" w:eastAsia="宋体" w:hAnsi="宋体" w:cs="宋体" w:hint="eastAsia"/>
                      <w:color w:val="323232"/>
                      <w:kern w:val="0"/>
                      <w:sz w:val="20"/>
                      <w:szCs w:val="20"/>
                    </w:rPr>
                    <w:t>招标规模：12831129.26元</w:t>
                  </w:r>
                  <w:r w:rsidRPr="001A1904">
                    <w:rPr>
                      <w:rFonts w:ascii="宋体" w:eastAsia="宋体" w:hAnsi="宋体" w:cs="宋体" w:hint="eastAsia"/>
                      <w:color w:val="323232"/>
                      <w:kern w:val="0"/>
                      <w:sz w:val="20"/>
                      <w:szCs w:val="20"/>
                    </w:rPr>
                    <w:br/>
                    <w:t>  2.4 资金来源：财政资金</w:t>
                  </w:r>
                  <w:r>
                    <w:rPr>
                      <w:rFonts w:ascii="宋体" w:eastAsia="宋体" w:hAnsi="宋体" w:cs="宋体" w:hint="eastAsia"/>
                      <w:color w:val="323232"/>
                      <w:kern w:val="0"/>
                      <w:sz w:val="20"/>
                      <w:szCs w:val="20"/>
                    </w:rPr>
                    <w:br/>
                    <w:t>    </w:t>
                  </w:r>
                  <w:r w:rsidRPr="001A1904">
                    <w:rPr>
                      <w:rFonts w:ascii="宋体" w:eastAsia="宋体" w:hAnsi="宋体" w:cs="宋体" w:hint="eastAsia"/>
                      <w:color w:val="323232"/>
                      <w:kern w:val="0"/>
                      <w:sz w:val="20"/>
                      <w:szCs w:val="20"/>
                    </w:rPr>
                    <w:t>资金落实情况：资金已落实</w:t>
                  </w:r>
                  <w:r w:rsidRPr="001A1904">
                    <w:rPr>
                      <w:rFonts w:ascii="宋体" w:eastAsia="宋体" w:hAnsi="宋体" w:cs="宋体" w:hint="eastAsia"/>
                      <w:color w:val="323232"/>
                      <w:kern w:val="0"/>
                      <w:sz w:val="20"/>
                      <w:szCs w:val="20"/>
                    </w:rPr>
                    <w:br/>
                    <w:t>  2.5 项目实施地点：昆明市富民县东村镇、赤鹫镇</w:t>
                  </w:r>
                  <w:r w:rsidRPr="001A1904">
                    <w:rPr>
                      <w:rFonts w:ascii="宋体" w:eastAsia="宋体" w:hAnsi="宋体" w:cs="宋体" w:hint="eastAsia"/>
                      <w:color w:val="323232"/>
                      <w:kern w:val="0"/>
                      <w:sz w:val="20"/>
                      <w:szCs w:val="20"/>
                    </w:rPr>
                    <w:br/>
                    <w:t>  2.6 计划开工/服务开始时间：2022-04-01</w:t>
                  </w:r>
                  <w:r w:rsidRPr="001A1904">
                    <w:rPr>
                      <w:rFonts w:ascii="宋体" w:eastAsia="宋体" w:hAnsi="宋体" w:cs="宋体" w:hint="eastAsia"/>
                      <w:color w:val="323232"/>
                      <w:kern w:val="0"/>
                      <w:sz w:val="20"/>
                      <w:szCs w:val="20"/>
                    </w:rPr>
                    <w:br/>
                    <w:t>    计划竣工/服务结束时间：2022-06-29</w:t>
                  </w:r>
                  <w:r w:rsidRPr="001A1904">
                    <w:rPr>
                      <w:rFonts w:ascii="宋体" w:eastAsia="宋体" w:hAnsi="宋体" w:cs="宋体" w:hint="eastAsia"/>
                      <w:color w:val="323232"/>
                      <w:kern w:val="0"/>
                      <w:sz w:val="20"/>
                      <w:szCs w:val="20"/>
                    </w:rPr>
                    <w:br/>
                    <w:t>  2.7 标段1不接受联合体投标</w:t>
                  </w:r>
                  <w:r>
                    <w:rPr>
                      <w:rFonts w:ascii="宋体" w:eastAsia="宋体" w:hAnsi="宋体" w:cs="宋体" w:hint="eastAsia"/>
                      <w:color w:val="323232"/>
                      <w:kern w:val="0"/>
                      <w:sz w:val="20"/>
                      <w:szCs w:val="20"/>
                    </w:rPr>
                    <w:br/>
                    <w:t>    </w:t>
                  </w:r>
                  <w:r w:rsidRPr="001A1904">
                    <w:rPr>
                      <w:rFonts w:ascii="宋体" w:eastAsia="宋体" w:hAnsi="宋体" w:cs="宋体" w:hint="eastAsia"/>
                      <w:color w:val="323232"/>
                      <w:kern w:val="0"/>
                      <w:sz w:val="20"/>
                      <w:szCs w:val="20"/>
                    </w:rPr>
                    <w:t>标段2不接受联合体投标</w:t>
                  </w:r>
                  <w:r>
                    <w:rPr>
                      <w:rFonts w:ascii="宋体" w:eastAsia="宋体" w:hAnsi="宋体" w:cs="宋体" w:hint="eastAsia"/>
                      <w:color w:val="323232"/>
                      <w:kern w:val="0"/>
                      <w:sz w:val="20"/>
                      <w:szCs w:val="20"/>
                    </w:rPr>
                    <w:br/>
                    <w:t>    </w:t>
                  </w:r>
                  <w:r w:rsidRPr="001A1904">
                    <w:rPr>
                      <w:rFonts w:ascii="宋体" w:eastAsia="宋体" w:hAnsi="宋体" w:cs="宋体" w:hint="eastAsia"/>
                      <w:color w:val="323232"/>
                      <w:kern w:val="0"/>
                      <w:sz w:val="20"/>
                      <w:szCs w:val="20"/>
                    </w:rPr>
                    <w:t>标段3不接受联合体投标</w:t>
                  </w:r>
                  <w:r>
                    <w:rPr>
                      <w:rFonts w:ascii="宋体" w:eastAsia="宋体" w:hAnsi="宋体" w:cs="宋体" w:hint="eastAsia"/>
                      <w:color w:val="323232"/>
                      <w:kern w:val="0"/>
                      <w:sz w:val="20"/>
                      <w:szCs w:val="20"/>
                    </w:rPr>
                    <w:br/>
                    <w:t>    </w:t>
                  </w:r>
                  <w:r w:rsidRPr="001A1904">
                    <w:rPr>
                      <w:rFonts w:ascii="宋体" w:eastAsia="宋体" w:hAnsi="宋体" w:cs="宋体" w:hint="eastAsia"/>
                      <w:color w:val="323232"/>
                      <w:kern w:val="0"/>
                      <w:sz w:val="20"/>
                      <w:szCs w:val="20"/>
                    </w:rPr>
                    <w:t>标段4不接受联合体投标</w:t>
                  </w:r>
                  <w:r>
                    <w:rPr>
                      <w:rFonts w:ascii="宋体" w:eastAsia="宋体" w:hAnsi="宋体" w:cs="宋体" w:hint="eastAsia"/>
                      <w:color w:val="323232"/>
                      <w:kern w:val="0"/>
                      <w:sz w:val="20"/>
                      <w:szCs w:val="20"/>
                    </w:rPr>
                    <w:br/>
                  </w:r>
                  <w:r>
                    <w:rPr>
                      <w:rFonts w:ascii="宋体" w:eastAsia="宋体" w:hAnsi="宋体" w:cs="宋体" w:hint="eastAsia"/>
                      <w:color w:val="323232"/>
                      <w:kern w:val="0"/>
                      <w:sz w:val="20"/>
                      <w:szCs w:val="20"/>
                    </w:rPr>
                    <w:lastRenderedPageBreak/>
                    <w:t>    </w:t>
                  </w:r>
                  <w:r w:rsidRPr="001A1904">
                    <w:rPr>
                      <w:rFonts w:ascii="宋体" w:eastAsia="宋体" w:hAnsi="宋体" w:cs="宋体" w:hint="eastAsia"/>
                      <w:color w:val="323232"/>
                      <w:kern w:val="0"/>
                      <w:sz w:val="20"/>
                      <w:szCs w:val="20"/>
                    </w:rPr>
                    <w:t>标段5不接受联合体投标</w:t>
                  </w:r>
                  <w:r w:rsidRPr="001A1904">
                    <w:rPr>
                      <w:rFonts w:ascii="宋体" w:eastAsia="宋体" w:hAnsi="宋体" w:cs="宋体" w:hint="eastAsia"/>
                      <w:color w:val="323232"/>
                      <w:kern w:val="0"/>
                      <w:sz w:val="20"/>
                      <w:szCs w:val="20"/>
                    </w:rPr>
                    <w:br/>
                    <w:t>  2.8 其他：2.8.1、本项目共划分五个标段，其中：</w:t>
                  </w:r>
                  <w:r w:rsidRPr="001A1904">
                    <w:rPr>
                      <w:rFonts w:ascii="宋体" w:eastAsia="宋体" w:hAnsi="宋体" w:cs="宋体" w:hint="eastAsia"/>
                      <w:color w:val="323232"/>
                      <w:kern w:val="0"/>
                      <w:sz w:val="20"/>
                      <w:szCs w:val="20"/>
                    </w:rPr>
                    <w:br/>
                    <w:t>  东村镇祖库（高效节水）片区为第1标段；</w:t>
                  </w:r>
                  <w:r w:rsidRPr="001A1904">
                    <w:rPr>
                      <w:rFonts w:ascii="宋体" w:eastAsia="宋体" w:hAnsi="宋体" w:cs="宋体" w:hint="eastAsia"/>
                      <w:color w:val="323232"/>
                      <w:kern w:val="0"/>
                      <w:sz w:val="20"/>
                      <w:szCs w:val="20"/>
                    </w:rPr>
                    <w:br/>
                    <w:t>  东村镇祖库（高标准农田）片区为第2标段；</w:t>
                  </w:r>
                  <w:r w:rsidRPr="001A1904">
                    <w:rPr>
                      <w:rFonts w:ascii="宋体" w:eastAsia="宋体" w:hAnsi="宋体" w:cs="宋体" w:hint="eastAsia"/>
                      <w:color w:val="323232"/>
                      <w:kern w:val="0"/>
                      <w:sz w:val="20"/>
                      <w:szCs w:val="20"/>
                    </w:rPr>
                    <w:br/>
                    <w:t>  东村镇杜朗片区为第3标段；</w:t>
                  </w:r>
                  <w:r w:rsidRPr="001A1904">
                    <w:rPr>
                      <w:rFonts w:ascii="宋体" w:eastAsia="宋体" w:hAnsi="宋体" w:cs="宋体" w:hint="eastAsia"/>
                      <w:color w:val="323232"/>
                      <w:kern w:val="0"/>
                      <w:sz w:val="20"/>
                      <w:szCs w:val="20"/>
                    </w:rPr>
                    <w:br/>
                    <w:t>  东村镇中民石桥片区为第4标段；</w:t>
                  </w:r>
                  <w:r w:rsidRPr="001A1904">
                    <w:rPr>
                      <w:rFonts w:ascii="宋体" w:eastAsia="宋体" w:hAnsi="宋体" w:cs="宋体" w:hint="eastAsia"/>
                      <w:color w:val="323232"/>
                      <w:kern w:val="0"/>
                      <w:sz w:val="20"/>
                      <w:szCs w:val="20"/>
                    </w:rPr>
                    <w:br/>
                    <w:t>  赤鹫镇普黑泥片区为第5标段。</w:t>
                  </w:r>
                  <w:r w:rsidRPr="001A1904">
                    <w:rPr>
                      <w:rFonts w:ascii="宋体" w:eastAsia="宋体" w:hAnsi="宋体" w:cs="宋体" w:hint="eastAsia"/>
                      <w:color w:val="323232"/>
                      <w:kern w:val="0"/>
                      <w:sz w:val="20"/>
                      <w:szCs w:val="20"/>
                    </w:rPr>
                    <w:br/>
                    <w:t>  2.8.2、计划工期：90日历天。</w:t>
                  </w:r>
                  <w:r w:rsidRPr="001A1904">
                    <w:rPr>
                      <w:rFonts w:ascii="宋体" w:eastAsia="宋体" w:hAnsi="宋体" w:cs="宋体" w:hint="eastAsia"/>
                      <w:color w:val="323232"/>
                      <w:kern w:val="0"/>
                      <w:sz w:val="20"/>
                      <w:szCs w:val="20"/>
                    </w:rPr>
                    <w:br/>
                    <w:t>  2.8.3、质量标准：符合国家、地方及相关行业技术标准、规范和满足招标人要求，并一次性验收合格。</w:t>
                  </w:r>
                </w:p>
              </w:tc>
            </w:tr>
            <w:tr w:rsidR="001A1904" w:rsidRPr="001A1904" w:rsidTr="001A1904">
              <w:trPr>
                <w:tblCellSpacing w:w="7" w:type="dxa"/>
              </w:trPr>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lastRenderedPageBreak/>
                    <w:t>3.投标人资格要求：</w:t>
                  </w: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r>
            <w:tr w:rsidR="001A1904" w:rsidRPr="001A1904" w:rsidTr="001A1904">
              <w:trPr>
                <w:tblCellSpacing w:w="7" w:type="dxa"/>
              </w:trPr>
              <w:tc>
                <w:tcPr>
                  <w:tcW w:w="0" w:type="auto"/>
                  <w:gridSpan w:val="4"/>
                  <w:tcMar>
                    <w:top w:w="45" w:type="dxa"/>
                    <w:left w:w="45" w:type="dxa"/>
                    <w:bottom w:w="45" w:type="dxa"/>
                    <w:right w:w="45" w:type="dxa"/>
                  </w:tcMar>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  3.1 第一中标候选人的行贿犯罪档案信息查询，招标人等可以通过“中国裁判文书网”查询相关信息。</w:t>
                  </w:r>
                  <w:r w:rsidRPr="001A1904">
                    <w:rPr>
                      <w:rFonts w:ascii="宋体" w:eastAsia="宋体" w:hAnsi="宋体" w:cs="宋体" w:hint="eastAsia"/>
                      <w:color w:val="323232"/>
                      <w:kern w:val="0"/>
                      <w:sz w:val="20"/>
                      <w:szCs w:val="20"/>
                    </w:rPr>
                    <w:br/>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sidRPr="001A1904">
                    <w:rPr>
                      <w:rFonts w:ascii="宋体" w:eastAsia="宋体" w:hAnsi="宋体" w:cs="宋体" w:hint="eastAsia"/>
                      <w:color w:val="323232"/>
                      <w:kern w:val="0"/>
                      <w:sz w:val="20"/>
                      <w:szCs w:val="20"/>
                    </w:rPr>
                    <w:br/>
                    <w:t>对被列入失信被执行人的投标人处理方法和评标标准：按照《昆明市严重失信主体公共资源交易领域惩戒实施细则》（昆政规[2019]2号）文件规定扣除相应分值。</w:t>
                  </w:r>
                  <w:r w:rsidRPr="001A1904">
                    <w:rPr>
                      <w:rFonts w:ascii="宋体" w:eastAsia="宋体" w:hAnsi="宋体" w:cs="宋体" w:hint="eastAsia"/>
                      <w:color w:val="323232"/>
                      <w:kern w:val="0"/>
                      <w:sz w:val="20"/>
                      <w:szCs w:val="20"/>
                    </w:rPr>
                    <w:br/>
                    <w:t>  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r w:rsidRPr="001A1904">
                    <w:rPr>
                      <w:rFonts w:ascii="宋体" w:eastAsia="宋体" w:hAnsi="宋体" w:cs="宋体" w:hint="eastAsia"/>
                      <w:color w:val="323232"/>
                      <w:kern w:val="0"/>
                      <w:sz w:val="20"/>
                      <w:szCs w:val="20"/>
                    </w:rPr>
                    <w:br/>
                    <w:t>  3.4 对严重失信主体按照《昆明市严重失信主体公共资源交易领域惩戒实施细则》（昆政规【2019】2号）执行。</w:t>
                  </w:r>
                  <w:r w:rsidRPr="001A1904">
                    <w:rPr>
                      <w:rFonts w:ascii="宋体" w:eastAsia="宋体" w:hAnsi="宋体" w:cs="宋体" w:hint="eastAsia"/>
                      <w:color w:val="323232"/>
                      <w:kern w:val="0"/>
                      <w:sz w:val="20"/>
                      <w:szCs w:val="20"/>
                    </w:rPr>
                    <w:br/>
                    <w:t>  3.5 其他：3.5.1本次招标要求投标人须具备建设行政主管部门核发的水利水电工程施工总承包叁级（含）以上资质或市政公用工程施工总承包叁级（含）以上资质，2017年1月1日至投标截止时间止至少承担过1项水利工程施工项目业绩，项目经理要求：须具备水利工程专业或市政公用工程专业贰级（含）以上建造师注册资格，具备有效的安全生产考核合格证（B证），且不得担任其他在施建设工程项目的项目经理技术负责人要求：具有水利工程或市政工程相关专业中级（含）以上技术职称，并在人员、设备、资金等方面具有相应的施工能力。</w:t>
                  </w:r>
                  <w:r w:rsidRPr="001A1904">
                    <w:rPr>
                      <w:rFonts w:ascii="宋体" w:eastAsia="宋体" w:hAnsi="宋体" w:cs="宋体" w:hint="eastAsia"/>
                      <w:color w:val="323232"/>
                      <w:kern w:val="0"/>
                      <w:sz w:val="20"/>
                      <w:szCs w:val="20"/>
                    </w:rPr>
                    <w:br/>
                    <w:t>  3.5.2本次招标（□接受；</w:t>
                  </w:r>
                  <w:r w:rsidRPr="001A1904">
                    <w:rPr>
                      <w:rFonts w:ascii="MS Mincho" w:eastAsia="MS Mincho" w:hAnsi="MS Mincho" w:cs="MS Mincho" w:hint="eastAsia"/>
                      <w:color w:val="323232"/>
                      <w:kern w:val="0"/>
                      <w:sz w:val="20"/>
                      <w:szCs w:val="20"/>
                    </w:rPr>
                    <w:t>☑</w:t>
                  </w:r>
                  <w:r w:rsidRPr="001A1904">
                    <w:rPr>
                      <w:rFonts w:ascii="宋体" w:eastAsia="宋体" w:hAnsi="宋体" w:cs="宋体" w:hint="eastAsia"/>
                      <w:color w:val="323232"/>
                      <w:kern w:val="0"/>
                      <w:sz w:val="20"/>
                      <w:szCs w:val="20"/>
                    </w:rPr>
                    <w:t>不接受）联合体投标。联合体投标的，应满足下列要求： / 。</w:t>
                  </w:r>
                  <w:r w:rsidRPr="001A1904">
                    <w:rPr>
                      <w:rFonts w:ascii="宋体" w:eastAsia="宋体" w:hAnsi="宋体" w:cs="宋体" w:hint="eastAsia"/>
                      <w:color w:val="323232"/>
                      <w:kern w:val="0"/>
                      <w:sz w:val="20"/>
                      <w:szCs w:val="20"/>
                    </w:rPr>
                    <w:br/>
                    <w:t>  3.5.3各投标人均可就上述标段投标，但可以中标的合同数量不超过1个标段，评标时按随机方式评审，已在前一标段被推荐为第一中标候选人的，可以参与后面标段的评审，但不再推荐为中标候选人。</w:t>
                  </w:r>
                  <w:r w:rsidRPr="001A1904">
                    <w:rPr>
                      <w:rFonts w:ascii="宋体" w:eastAsia="宋体" w:hAnsi="宋体" w:cs="宋体" w:hint="eastAsia"/>
                      <w:color w:val="323232"/>
                      <w:kern w:val="0"/>
                      <w:sz w:val="20"/>
                      <w:szCs w:val="20"/>
                    </w:rPr>
                    <w:br/>
                    <w:t>  3.5.4本次招标实行资格后审，资格审查的具体要求见招标文件。资格后审不合格的投标人投标文件将按废标处理。</w:t>
                  </w:r>
                  <w:r w:rsidRPr="001A1904">
                    <w:rPr>
                      <w:rFonts w:ascii="宋体" w:eastAsia="宋体" w:hAnsi="宋体" w:cs="宋体" w:hint="eastAsia"/>
                      <w:color w:val="323232"/>
                      <w:kern w:val="0"/>
                      <w:sz w:val="20"/>
                      <w:szCs w:val="20"/>
                    </w:rPr>
                    <w:br/>
                    <w:t>  3.5.5其他：</w:t>
                  </w:r>
                  <w:r w:rsidRPr="001A1904">
                    <w:rPr>
                      <w:rFonts w:ascii="宋体" w:eastAsia="宋体" w:hAnsi="宋体" w:cs="宋体" w:hint="eastAsia"/>
                      <w:color w:val="323232"/>
                      <w:kern w:val="0"/>
                      <w:sz w:val="20"/>
                      <w:szCs w:val="20"/>
                    </w:rPr>
                    <w:br/>
                    <w:t xml:space="preserve">  3.5.5.1、投标人须为经国家工商行政管理部门登记注册的独立企业（事业）法人或组织。 </w:t>
                  </w:r>
                  <w:r w:rsidRPr="001A1904">
                    <w:rPr>
                      <w:rFonts w:ascii="宋体" w:eastAsia="宋体" w:hAnsi="宋体" w:cs="宋体" w:hint="eastAsia"/>
                      <w:color w:val="323232"/>
                      <w:kern w:val="0"/>
                      <w:sz w:val="20"/>
                      <w:szCs w:val="20"/>
                    </w:rPr>
                    <w:br/>
                    <w:t>  3.5.5.2、投标人须具备建设行政主管部门颁发的安全生产许可证，须在有效期内。</w:t>
                  </w:r>
                  <w:r w:rsidRPr="001A1904">
                    <w:rPr>
                      <w:rFonts w:ascii="宋体" w:eastAsia="宋体" w:hAnsi="宋体" w:cs="宋体" w:hint="eastAsia"/>
                      <w:color w:val="323232"/>
                      <w:kern w:val="0"/>
                      <w:sz w:val="20"/>
                      <w:szCs w:val="20"/>
                    </w:rPr>
                    <w:br/>
                    <w:t>  3.5.5.3、财务要求：提供2018年度至2020年度经会计师事务所或审计机构审计的财务审计报告及会计报表（报表包括资产负债表、现金流量表和利润表）。注：2019年1月1日（含）后成立的须提供成立时间至2020年12月31日经会计师事务所或审计机构审计的财务审计报告及会计报表（报表包括资产负债表、现金流量表和利润表），2021年1月1日（含）后成立</w:t>
                  </w:r>
                  <w:r w:rsidRPr="001A1904">
                    <w:rPr>
                      <w:rFonts w:ascii="宋体" w:eastAsia="宋体" w:hAnsi="宋体" w:cs="宋体" w:hint="eastAsia"/>
                      <w:color w:val="323232"/>
                      <w:kern w:val="0"/>
                      <w:sz w:val="20"/>
                      <w:szCs w:val="20"/>
                    </w:rPr>
                    <w:lastRenderedPageBreak/>
                    <w:t>的，提供验资报告即可。</w:t>
                  </w:r>
                  <w:r w:rsidRPr="001A1904">
                    <w:rPr>
                      <w:rFonts w:ascii="宋体" w:eastAsia="宋体" w:hAnsi="宋体" w:cs="宋体" w:hint="eastAsia"/>
                      <w:color w:val="323232"/>
                      <w:kern w:val="0"/>
                      <w:sz w:val="20"/>
                      <w:szCs w:val="20"/>
                    </w:rPr>
                    <w:br/>
                    <w:t>  3.5.5.4、信誉要求：投标人当前没有处于被责令停业、投标资格被取消、财产被接管、冻结、破产阶段；2019年1月1日至今没有骗取中标和严重违约，没有被处于项目所在地政府或国家部委禁止市场准入等情形。现阶段未被列入“信用中国”网站（www.creditchina.gov.cn）重大税收违法案件当事人名单；未被国家企业信用信息公示系统（www.gsxt.gov.cn）列入“严重违法失信名单（黑名单）信息”，且未处于处罚期内。</w:t>
                  </w:r>
                  <w:r w:rsidRPr="001A1904">
                    <w:rPr>
                      <w:rFonts w:ascii="宋体" w:eastAsia="宋体" w:hAnsi="宋体" w:cs="宋体" w:hint="eastAsia"/>
                      <w:color w:val="323232"/>
                      <w:kern w:val="0"/>
                      <w:sz w:val="20"/>
                      <w:szCs w:val="20"/>
                    </w:rPr>
                    <w:br/>
                    <w:t>  3.5.5.5、省外企业要求：省外投标人按《云南省住房和城乡建设厅关于暂停实施工程项目报建备案、合同登记和省外建筑企业信息登记等4个事项的通知》云建建函〔2020〕140号文要求执行。</w:t>
                  </w:r>
                  <w:r w:rsidRPr="001A1904">
                    <w:rPr>
                      <w:rFonts w:ascii="宋体" w:eastAsia="宋体" w:hAnsi="宋体" w:cs="宋体" w:hint="eastAsia"/>
                      <w:color w:val="323232"/>
                      <w:kern w:val="0"/>
                      <w:sz w:val="20"/>
                      <w:szCs w:val="20"/>
                    </w:rPr>
                    <w:br/>
                    <w:t>  3.5.5.6、投标人不为本项目的招标代理机构、监理单位、质量检测单位，与招标人无直接利害关系。</w:t>
                  </w:r>
                </w:p>
              </w:tc>
            </w:tr>
            <w:tr w:rsidR="001A1904" w:rsidRPr="001A1904" w:rsidTr="001A1904">
              <w:trPr>
                <w:tblCellSpacing w:w="7" w:type="dxa"/>
              </w:trPr>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lastRenderedPageBreak/>
                    <w:t>4.招标文件的获取：</w:t>
                  </w: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r>
            <w:tr w:rsidR="001A1904" w:rsidRPr="001A1904" w:rsidTr="001A1904">
              <w:trPr>
                <w:tblCellSpacing w:w="7" w:type="dxa"/>
              </w:trPr>
              <w:tc>
                <w:tcPr>
                  <w:tcW w:w="0" w:type="auto"/>
                  <w:gridSpan w:val="4"/>
                  <w:tcMar>
                    <w:top w:w="45" w:type="dxa"/>
                    <w:left w:w="45" w:type="dxa"/>
                    <w:bottom w:w="45" w:type="dxa"/>
                    <w:right w:w="45" w:type="dxa"/>
                  </w:tcMar>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 xml:space="preserve">  4.1 凡有意参加投标者，请于 2022-03-01 15:54 至 2022-03-08 23:59 (北京时间，下同)，登录昆明市公共资源交易平台公共服务系统（网址：http://www.kmggzy.com)，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 </w:t>
                  </w:r>
                  <w:r w:rsidRPr="001A1904">
                    <w:rPr>
                      <w:rFonts w:ascii="宋体" w:eastAsia="宋体" w:hAnsi="宋体" w:cs="宋体" w:hint="eastAsia"/>
                      <w:color w:val="323232"/>
                      <w:kern w:val="0"/>
                      <w:sz w:val="20"/>
                      <w:szCs w:val="20"/>
                    </w:rPr>
                    <w:br/>
                    <w:t xml:space="preserve">  4.2 招标人不提供邮购招标文件服务。 </w:t>
                  </w:r>
                </w:p>
              </w:tc>
            </w:tr>
            <w:tr w:rsidR="001A1904" w:rsidRPr="001A1904" w:rsidTr="001A1904">
              <w:trPr>
                <w:tblCellSpacing w:w="7" w:type="dxa"/>
              </w:trPr>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5.投标文件的递交：</w:t>
                  </w: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r>
            <w:tr w:rsidR="001A1904" w:rsidRPr="001A1904" w:rsidTr="001A1904">
              <w:trPr>
                <w:tblCellSpacing w:w="7" w:type="dxa"/>
              </w:trPr>
              <w:tc>
                <w:tcPr>
                  <w:tcW w:w="0" w:type="auto"/>
                  <w:gridSpan w:val="4"/>
                  <w:tcMar>
                    <w:top w:w="45" w:type="dxa"/>
                    <w:left w:w="45" w:type="dxa"/>
                    <w:bottom w:w="45" w:type="dxa"/>
                    <w:right w:w="45" w:type="dxa"/>
                  </w:tcMar>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 xml:space="preserve">  5.1 投标文件递交的截止时间（投标截止时间，下同）为 2022-03-24 09:30。 </w:t>
                  </w:r>
                  <w:r w:rsidRPr="001A1904">
                    <w:rPr>
                      <w:rFonts w:ascii="宋体" w:eastAsia="宋体" w:hAnsi="宋体" w:cs="宋体" w:hint="eastAsia"/>
                      <w:color w:val="323232"/>
                      <w:kern w:val="0"/>
                      <w:sz w:val="20"/>
                      <w:szCs w:val="20"/>
                    </w:rPr>
                    <w:br/>
                    <w:t xml:space="preserve">  5.2 网上递交：网上递交网址为http://www.kmggzy.com，投标人须在投标截止时间前完成所有投标文件的上传，网上确认电子签名，并打印“上传投标文件回执”，投标截止时间前未完成投标文件传输的，视为撤回投标文件。 </w:t>
                  </w:r>
                  <w:r w:rsidRPr="001A1904">
                    <w:rPr>
                      <w:rFonts w:ascii="宋体" w:eastAsia="宋体" w:hAnsi="宋体" w:cs="宋体" w:hint="eastAsia"/>
                      <w:color w:val="323232"/>
                      <w:kern w:val="0"/>
                      <w:sz w:val="20"/>
                      <w:szCs w:val="20"/>
                    </w:rPr>
                    <w:br/>
                    <w:t>  5.3 其他（开标规定等）：本项目采用“智能开标”的方式开标，启用网上远程开标（即远程在线开标）。按《昆明市政务服务管理局关于全面启用智能开标的补充通知》（昆政务笺〔2021〕2号）的规定，本项目不接受投标人到达开标会现场提交文件、解密文件。投标人须按《昆明市公共资源交易中心关于启用远程网上开标的通知》、《昆明市公共资源交易中心关于优化远程网上开标流程的通知》和《昆明市公共资源交易中心关于启用智能开标系统的通知》、《昆明市政务服务管理局关于全面启用智能开标的补充通知》（昆政务笺〔2021〕2号）及上述通知中所附的附件要求进行网上远程解密；投标人自行登录昆明市公共资源交易平台（http://www.kmggzy.com），投标人须在招标文件规定的截标时间前登录“网上开标室”，根据网上签到、网上远程解密、开标的要求，须在规定时间完成在线签到、解密、开标一览表确认等相关操作。若投标人未在规定时间完成以上相关操作，则视为撤销其投标文件，不再进入评标阶段。开标过程中如有疑问，可在线发起异议，由招标代理机构给予相应的回复。</w:t>
                  </w:r>
                  <w:r w:rsidRPr="001A1904">
                    <w:rPr>
                      <w:rFonts w:ascii="宋体" w:eastAsia="宋体" w:hAnsi="宋体" w:cs="宋体" w:hint="eastAsia"/>
                      <w:color w:val="323232"/>
                      <w:kern w:val="0"/>
                      <w:sz w:val="20"/>
                      <w:szCs w:val="20"/>
                    </w:rPr>
                    <w:br/>
                    <w:t xml:space="preserve">  注：请各投标人提前熟悉网上开标的相关操作，否则由此造成的后果由投标人自行承担。。 </w:t>
                  </w:r>
                </w:p>
              </w:tc>
            </w:tr>
            <w:tr w:rsidR="001A1904" w:rsidRPr="001A1904" w:rsidTr="001A1904">
              <w:trPr>
                <w:tblCellSpacing w:w="7" w:type="dxa"/>
              </w:trPr>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6.发布公告的媒介：</w:t>
                  </w: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r>
            <w:tr w:rsidR="001A1904" w:rsidRPr="001A1904" w:rsidTr="001A1904">
              <w:trPr>
                <w:tblCellSpacing w:w="7" w:type="dxa"/>
              </w:trPr>
              <w:tc>
                <w:tcPr>
                  <w:tcW w:w="0" w:type="auto"/>
                  <w:gridSpan w:val="4"/>
                  <w:tcMar>
                    <w:top w:w="45" w:type="dxa"/>
                    <w:left w:w="45" w:type="dxa"/>
                    <w:bottom w:w="45" w:type="dxa"/>
                    <w:right w:w="45" w:type="dxa"/>
                  </w:tcMar>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  本次招标公告在中国招标投标公共服务平台（http://www.cebpubservice.com/）、云南省公共资源交易信息网（http://ggzy.yn.gov.cn/）、昆明市公共资源交易平台公共服务系统（http://www.kmggzy.com）上发布。</w:t>
                  </w:r>
                </w:p>
              </w:tc>
            </w:tr>
            <w:tr w:rsidR="001A1904" w:rsidRPr="001A1904" w:rsidTr="001A1904">
              <w:trPr>
                <w:tblCellSpacing w:w="7" w:type="dxa"/>
              </w:trPr>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7.联系方式：</w:t>
                  </w: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c>
                <w:tcPr>
                  <w:tcW w:w="0" w:type="auto"/>
                  <w:vAlign w:val="center"/>
                  <w:hideMark/>
                </w:tcPr>
                <w:p w:rsidR="001A1904" w:rsidRPr="001A1904" w:rsidRDefault="001A1904" w:rsidP="001A1904">
                  <w:pPr>
                    <w:widowControl/>
                    <w:spacing w:before="45"/>
                    <w:jc w:val="left"/>
                    <w:rPr>
                      <w:rFonts w:ascii="宋体" w:eastAsia="宋体" w:hAnsi="宋体" w:cs="宋体"/>
                      <w:color w:val="323232"/>
                      <w:kern w:val="0"/>
                      <w:sz w:val="20"/>
                      <w:szCs w:val="20"/>
                    </w:rPr>
                  </w:pPr>
                </w:p>
              </w:tc>
            </w:tr>
            <w:tr w:rsidR="001A1904" w:rsidRPr="001A1904" w:rsidTr="001A1904">
              <w:trPr>
                <w:tblCellSpacing w:w="7" w:type="dxa"/>
              </w:trPr>
              <w:tc>
                <w:tcPr>
                  <w:tcW w:w="0" w:type="auto"/>
                  <w:gridSpan w:val="4"/>
                  <w:tcMar>
                    <w:top w:w="45" w:type="dxa"/>
                    <w:left w:w="45" w:type="dxa"/>
                    <w:bottom w:w="45" w:type="dxa"/>
                    <w:right w:w="45" w:type="dxa"/>
                  </w:tcMar>
                  <w:vAlign w:val="center"/>
                  <w:hideMark/>
                </w:tcPr>
                <w:tbl>
                  <w:tblPr>
                    <w:tblW w:w="5000" w:type="pct"/>
                    <w:tblCellSpacing w:w="7" w:type="dxa"/>
                    <w:tblCellMar>
                      <w:left w:w="0" w:type="dxa"/>
                      <w:right w:w="0" w:type="dxa"/>
                    </w:tblCellMar>
                    <w:tblLook w:val="04A0"/>
                  </w:tblPr>
                  <w:tblGrid>
                    <w:gridCol w:w="4088"/>
                    <w:gridCol w:w="4088"/>
                  </w:tblGrid>
                  <w:tr w:rsidR="001A1904" w:rsidRPr="001A1904" w:rsidTr="001A1904">
                    <w:trPr>
                      <w:tblCellSpacing w:w="7" w:type="dxa"/>
                    </w:trPr>
                    <w:tc>
                      <w:tcPr>
                        <w:tcW w:w="2500" w:type="pct"/>
                        <w:vAlign w:val="center"/>
                        <w:hideMark/>
                      </w:tcPr>
                      <w:p w:rsidR="001A1904" w:rsidRPr="001A1904" w:rsidRDefault="001A1904" w:rsidP="001A1904">
                        <w:pPr>
                          <w:widowControl/>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lastRenderedPageBreak/>
                          <w:t>招标人名称：富民县农业农村局</w:t>
                        </w:r>
                      </w:p>
                    </w:tc>
                    <w:tc>
                      <w:tcPr>
                        <w:tcW w:w="2500" w:type="pct"/>
                        <w:vAlign w:val="center"/>
                        <w:hideMark/>
                      </w:tcPr>
                      <w:p w:rsidR="001A1904" w:rsidRPr="001A1904" w:rsidRDefault="001A1904" w:rsidP="001A1904">
                        <w:pPr>
                          <w:widowControl/>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招标代理名称：云南诚展工程咨询有限公司</w:t>
                        </w:r>
                      </w:p>
                    </w:tc>
                  </w:tr>
                  <w:tr w:rsidR="001A1904" w:rsidRPr="001A1904" w:rsidTr="001A1904">
                    <w:trPr>
                      <w:tblCellSpacing w:w="7" w:type="dxa"/>
                    </w:trPr>
                    <w:tc>
                      <w:tcPr>
                        <w:tcW w:w="2500" w:type="pct"/>
                        <w:vAlign w:val="center"/>
                        <w:hideMark/>
                      </w:tcPr>
                      <w:p w:rsidR="001A1904" w:rsidRPr="001A1904" w:rsidRDefault="001A1904" w:rsidP="001A1904">
                        <w:pPr>
                          <w:widowControl/>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招标人地址：富民县黎昌路黎阳时代广场13楼</w:t>
                        </w:r>
                      </w:p>
                    </w:tc>
                    <w:tc>
                      <w:tcPr>
                        <w:tcW w:w="2500" w:type="pct"/>
                        <w:vAlign w:val="center"/>
                        <w:hideMark/>
                      </w:tcPr>
                      <w:p w:rsidR="001A1904" w:rsidRPr="001A1904" w:rsidRDefault="001A1904" w:rsidP="001A1904">
                        <w:pPr>
                          <w:widowControl/>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招标代理地址：云南省昆明市盘龙区金辰街道盛唐城大唐国际1203</w:t>
                        </w:r>
                      </w:p>
                    </w:tc>
                  </w:tr>
                  <w:tr w:rsidR="001A1904" w:rsidRPr="001A1904" w:rsidTr="001A1904">
                    <w:trPr>
                      <w:tblCellSpacing w:w="7" w:type="dxa"/>
                    </w:trPr>
                    <w:tc>
                      <w:tcPr>
                        <w:tcW w:w="2500" w:type="pct"/>
                        <w:vAlign w:val="center"/>
                        <w:hideMark/>
                      </w:tcPr>
                      <w:p w:rsidR="001A1904" w:rsidRPr="001A1904" w:rsidRDefault="001A1904" w:rsidP="001A1904">
                        <w:pPr>
                          <w:widowControl/>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招标联系人：潘工</w:t>
                        </w:r>
                      </w:p>
                    </w:tc>
                    <w:tc>
                      <w:tcPr>
                        <w:tcW w:w="2500" w:type="pct"/>
                        <w:vAlign w:val="center"/>
                        <w:hideMark/>
                      </w:tcPr>
                      <w:p w:rsidR="001A1904" w:rsidRPr="001A1904" w:rsidRDefault="001A1904" w:rsidP="001A1904">
                        <w:pPr>
                          <w:widowControl/>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招标代理联系人：管工</w:t>
                        </w:r>
                      </w:p>
                    </w:tc>
                  </w:tr>
                  <w:tr w:rsidR="001A1904" w:rsidRPr="001A1904" w:rsidTr="001A1904">
                    <w:trPr>
                      <w:tblCellSpacing w:w="7" w:type="dxa"/>
                    </w:trPr>
                    <w:tc>
                      <w:tcPr>
                        <w:tcW w:w="2500" w:type="pct"/>
                        <w:vAlign w:val="center"/>
                        <w:hideMark/>
                      </w:tcPr>
                      <w:p w:rsidR="001A1904" w:rsidRPr="001A1904" w:rsidRDefault="001A1904" w:rsidP="001A1904">
                        <w:pPr>
                          <w:widowControl/>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招标人联系电话：0871-68818105</w:t>
                        </w:r>
                      </w:p>
                    </w:tc>
                    <w:tc>
                      <w:tcPr>
                        <w:tcW w:w="2500" w:type="pct"/>
                        <w:vAlign w:val="center"/>
                        <w:hideMark/>
                      </w:tcPr>
                      <w:p w:rsidR="001A1904" w:rsidRPr="001A1904" w:rsidRDefault="001A1904" w:rsidP="001A1904">
                        <w:pPr>
                          <w:widowControl/>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招标代理联系电话：15812107674</w:t>
                        </w:r>
                      </w:p>
                    </w:tc>
                  </w:tr>
                  <w:tr w:rsidR="001A1904" w:rsidRPr="001A1904" w:rsidTr="001A1904">
                    <w:trPr>
                      <w:tblCellSpacing w:w="7" w:type="dxa"/>
                    </w:trPr>
                    <w:tc>
                      <w:tcPr>
                        <w:tcW w:w="0" w:type="auto"/>
                        <w:gridSpan w:val="2"/>
                        <w:vAlign w:val="center"/>
                        <w:hideMark/>
                      </w:tcPr>
                      <w:p w:rsidR="001A1904" w:rsidRPr="001A1904" w:rsidRDefault="001A1904" w:rsidP="001A1904">
                        <w:pPr>
                          <w:widowControl/>
                          <w:jc w:val="left"/>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监督部门名称及联系方式：富民县政务服务管理局：0871-68855539</w:t>
                        </w:r>
                      </w:p>
                    </w:tc>
                  </w:tr>
                </w:tbl>
                <w:p w:rsidR="001A1904" w:rsidRPr="001A1904" w:rsidRDefault="001A1904" w:rsidP="001A1904">
                  <w:pPr>
                    <w:widowControl/>
                    <w:spacing w:before="45"/>
                    <w:jc w:val="left"/>
                    <w:rPr>
                      <w:rFonts w:ascii="宋体" w:eastAsia="宋体" w:hAnsi="宋体" w:cs="宋体"/>
                      <w:color w:val="323232"/>
                      <w:kern w:val="0"/>
                      <w:sz w:val="20"/>
                      <w:szCs w:val="20"/>
                    </w:rPr>
                  </w:pPr>
                </w:p>
              </w:tc>
            </w:tr>
          </w:tbl>
          <w:p w:rsidR="001A1904" w:rsidRPr="001A1904" w:rsidRDefault="001A1904" w:rsidP="001A1904">
            <w:pPr>
              <w:widowControl/>
              <w:spacing w:line="375" w:lineRule="atLeast"/>
              <w:jc w:val="left"/>
              <w:rPr>
                <w:rFonts w:ascii="宋体" w:eastAsia="宋体" w:hAnsi="宋体" w:cs="宋体"/>
                <w:color w:val="323232"/>
                <w:kern w:val="0"/>
                <w:sz w:val="24"/>
                <w:szCs w:val="24"/>
              </w:rPr>
            </w:pPr>
          </w:p>
        </w:tc>
        <w:tc>
          <w:tcPr>
            <w:tcW w:w="0" w:type="auto"/>
            <w:vAlign w:val="center"/>
            <w:hideMark/>
          </w:tcPr>
          <w:p w:rsidR="001A1904" w:rsidRPr="001A1904" w:rsidRDefault="001A1904" w:rsidP="001A1904">
            <w:pPr>
              <w:widowControl/>
              <w:jc w:val="left"/>
              <w:rPr>
                <w:rFonts w:ascii="Times New Roman" w:eastAsia="Times New Roman" w:hAnsi="Times New Roman" w:cs="Times New Roman"/>
                <w:kern w:val="0"/>
                <w:sz w:val="20"/>
                <w:szCs w:val="20"/>
              </w:rPr>
            </w:pPr>
          </w:p>
        </w:tc>
        <w:tc>
          <w:tcPr>
            <w:tcW w:w="0" w:type="auto"/>
            <w:vAlign w:val="center"/>
            <w:hideMark/>
          </w:tcPr>
          <w:p w:rsidR="001A1904" w:rsidRPr="001A1904" w:rsidRDefault="001A1904" w:rsidP="001A1904">
            <w:pPr>
              <w:widowControl/>
              <w:jc w:val="left"/>
              <w:rPr>
                <w:rFonts w:ascii="Times New Roman" w:eastAsia="Times New Roman" w:hAnsi="Times New Roman" w:cs="Times New Roman"/>
                <w:kern w:val="0"/>
                <w:sz w:val="20"/>
                <w:szCs w:val="20"/>
              </w:rPr>
            </w:pPr>
          </w:p>
        </w:tc>
      </w:tr>
    </w:tbl>
    <w:p w:rsidR="001A1904" w:rsidRPr="001A1904" w:rsidRDefault="001A1904" w:rsidP="001A1904">
      <w:pPr>
        <w:widowControl/>
        <w:shd w:val="clear" w:color="auto" w:fill="FFFFFF"/>
        <w:jc w:val="left"/>
        <w:rPr>
          <w:rFonts w:ascii="宋体" w:eastAsia="宋体" w:hAnsi="宋体" w:cs="宋体" w:hint="eastAsia"/>
          <w:color w:val="323232"/>
          <w:kern w:val="0"/>
          <w:sz w:val="23"/>
          <w:szCs w:val="23"/>
        </w:rPr>
      </w:pPr>
    </w:p>
    <w:tbl>
      <w:tblPr>
        <w:tblW w:w="5000" w:type="pct"/>
        <w:jc w:val="center"/>
        <w:tblCellSpacing w:w="0" w:type="dxa"/>
        <w:tblCellMar>
          <w:left w:w="0" w:type="dxa"/>
          <w:right w:w="0" w:type="dxa"/>
        </w:tblCellMar>
        <w:tblLook w:val="04A0"/>
      </w:tblPr>
      <w:tblGrid>
        <w:gridCol w:w="1700"/>
        <w:gridCol w:w="1438"/>
        <w:gridCol w:w="608"/>
        <w:gridCol w:w="1255"/>
        <w:gridCol w:w="1255"/>
        <w:gridCol w:w="1255"/>
        <w:gridCol w:w="795"/>
      </w:tblGrid>
      <w:tr w:rsidR="001A1904" w:rsidRPr="001A1904" w:rsidTr="001A1904">
        <w:trPr>
          <w:trHeight w:val="450"/>
          <w:tblCellSpacing w:w="0" w:type="dxa"/>
          <w:jc w:val="center"/>
        </w:trPr>
        <w:tc>
          <w:tcPr>
            <w:tcW w:w="500" w:type="pct"/>
            <w:shd w:val="clear" w:color="auto" w:fill="F0F0F0"/>
            <w:vAlign w:val="center"/>
            <w:hideMark/>
          </w:tcPr>
          <w:p w:rsidR="001A1904" w:rsidRPr="001A1904" w:rsidRDefault="001A1904" w:rsidP="001A1904">
            <w:pPr>
              <w:widowControl/>
              <w:spacing w:line="30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标段编号</w:t>
            </w:r>
          </w:p>
        </w:tc>
        <w:tc>
          <w:tcPr>
            <w:tcW w:w="850" w:type="pct"/>
            <w:shd w:val="clear" w:color="auto" w:fill="F0F0F0"/>
            <w:vAlign w:val="center"/>
            <w:hideMark/>
          </w:tcPr>
          <w:p w:rsidR="001A1904" w:rsidRPr="001A1904" w:rsidRDefault="001A1904" w:rsidP="001A1904">
            <w:pPr>
              <w:widowControl/>
              <w:spacing w:line="30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标段名称</w:t>
            </w:r>
          </w:p>
        </w:tc>
        <w:tc>
          <w:tcPr>
            <w:tcW w:w="400" w:type="pct"/>
            <w:shd w:val="clear" w:color="auto" w:fill="F0F0F0"/>
            <w:vAlign w:val="center"/>
            <w:hideMark/>
          </w:tcPr>
          <w:p w:rsidR="001A1904" w:rsidRPr="001A1904" w:rsidRDefault="001A1904" w:rsidP="001A1904">
            <w:pPr>
              <w:widowControl/>
              <w:spacing w:line="30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招标类别</w:t>
            </w:r>
          </w:p>
        </w:tc>
        <w:tc>
          <w:tcPr>
            <w:tcW w:w="750" w:type="pct"/>
            <w:shd w:val="clear" w:color="auto" w:fill="F0F0F0"/>
            <w:vAlign w:val="center"/>
            <w:hideMark/>
          </w:tcPr>
          <w:p w:rsidR="001A1904" w:rsidRPr="001A1904" w:rsidRDefault="001A1904" w:rsidP="001A1904">
            <w:pPr>
              <w:widowControl/>
              <w:spacing w:line="30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招标文件获取起始时间</w:t>
            </w:r>
          </w:p>
        </w:tc>
        <w:tc>
          <w:tcPr>
            <w:tcW w:w="750" w:type="pct"/>
            <w:shd w:val="clear" w:color="auto" w:fill="F0F0F0"/>
            <w:vAlign w:val="center"/>
            <w:hideMark/>
          </w:tcPr>
          <w:p w:rsidR="001A1904" w:rsidRPr="001A1904" w:rsidRDefault="001A1904" w:rsidP="001A1904">
            <w:pPr>
              <w:widowControl/>
              <w:spacing w:line="30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招标文件获取截止时间</w:t>
            </w:r>
          </w:p>
        </w:tc>
        <w:tc>
          <w:tcPr>
            <w:tcW w:w="750" w:type="pct"/>
            <w:shd w:val="clear" w:color="auto" w:fill="F0F0F0"/>
            <w:vAlign w:val="center"/>
            <w:hideMark/>
          </w:tcPr>
          <w:p w:rsidR="001A1904" w:rsidRPr="001A1904" w:rsidRDefault="001A1904" w:rsidP="001A1904">
            <w:pPr>
              <w:widowControl/>
              <w:spacing w:line="30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投标截止时间</w:t>
            </w:r>
          </w:p>
        </w:tc>
        <w:tc>
          <w:tcPr>
            <w:tcW w:w="500" w:type="pct"/>
            <w:shd w:val="clear" w:color="auto" w:fill="F0F0F0"/>
            <w:vAlign w:val="center"/>
            <w:hideMark/>
          </w:tcPr>
          <w:p w:rsidR="001A1904" w:rsidRPr="001A1904" w:rsidRDefault="001A1904" w:rsidP="001A1904">
            <w:pPr>
              <w:widowControl/>
              <w:spacing w:line="30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操作</w:t>
            </w:r>
          </w:p>
        </w:tc>
      </w:tr>
      <w:tr w:rsidR="001A1904" w:rsidRPr="001A1904" w:rsidTr="001A1904">
        <w:trPr>
          <w:trHeight w:val="375"/>
          <w:tblCellSpacing w:w="0" w:type="dxa"/>
          <w:jc w:val="center"/>
        </w:trPr>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JKMFM2022030005_1</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东村镇祖库（高效节水）片区</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其他</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2022-03-01 15:54</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2022-03-08 23:59</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2022-03-24 09:30</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4" w:tgtFrame="_blank" w:history="1">
              <w:r w:rsidRPr="001A1904">
                <w:rPr>
                  <w:rFonts w:ascii="宋体" w:eastAsia="宋体" w:hAnsi="宋体" w:cs="宋体" w:hint="eastAsia"/>
                  <w:color w:val="000084"/>
                  <w:kern w:val="0"/>
                  <w:sz w:val="20"/>
                </w:rPr>
                <w:t>【我要投标】</w:t>
              </w:r>
            </w:hyperlink>
            <w:r w:rsidRPr="001A1904">
              <w:rPr>
                <w:rFonts w:ascii="宋体" w:eastAsia="宋体" w:hAnsi="宋体" w:cs="宋体" w:hint="eastAsia"/>
                <w:color w:val="323232"/>
                <w:kern w:val="0"/>
                <w:sz w:val="20"/>
                <w:szCs w:val="20"/>
              </w:rPr>
              <w:t> </w:t>
            </w:r>
          </w:p>
        </w:tc>
      </w:tr>
      <w:tr w:rsidR="001A1904" w:rsidRPr="001A1904" w:rsidTr="001A1904">
        <w:trPr>
          <w:trHeight w:val="375"/>
          <w:tblCellSpacing w:w="0" w:type="dxa"/>
          <w:jc w:val="center"/>
        </w:trPr>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JKMFM2022030005_2</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东村镇祖库（高标准农田）片区</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其他</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2022-03-01 15:54</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2022-03-08 23:59</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2022-03-24 09:30</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5" w:tgtFrame="_blank" w:history="1">
              <w:r w:rsidRPr="001A1904">
                <w:rPr>
                  <w:rFonts w:ascii="宋体" w:eastAsia="宋体" w:hAnsi="宋体" w:cs="宋体" w:hint="eastAsia"/>
                  <w:color w:val="000084"/>
                  <w:kern w:val="0"/>
                  <w:sz w:val="20"/>
                </w:rPr>
                <w:t>【我要投标】</w:t>
              </w:r>
            </w:hyperlink>
            <w:r w:rsidRPr="001A1904">
              <w:rPr>
                <w:rFonts w:ascii="宋体" w:eastAsia="宋体" w:hAnsi="宋体" w:cs="宋体" w:hint="eastAsia"/>
                <w:color w:val="323232"/>
                <w:kern w:val="0"/>
                <w:sz w:val="20"/>
                <w:szCs w:val="20"/>
              </w:rPr>
              <w:t> </w:t>
            </w:r>
          </w:p>
        </w:tc>
      </w:tr>
      <w:tr w:rsidR="001A1904" w:rsidRPr="001A1904" w:rsidTr="001A1904">
        <w:trPr>
          <w:trHeight w:val="375"/>
          <w:tblCellSpacing w:w="0" w:type="dxa"/>
          <w:jc w:val="center"/>
        </w:trPr>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JKMFM2022030005_3</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东村镇杜朗片区</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其他</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2022-03-01 15:54</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2022-03-08 23:59</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2022-03-24 09:30</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6" w:tgtFrame="_blank" w:history="1">
              <w:r w:rsidRPr="001A1904">
                <w:rPr>
                  <w:rFonts w:ascii="宋体" w:eastAsia="宋体" w:hAnsi="宋体" w:cs="宋体" w:hint="eastAsia"/>
                  <w:color w:val="000084"/>
                  <w:kern w:val="0"/>
                  <w:sz w:val="20"/>
                </w:rPr>
                <w:t>【我要投标】</w:t>
              </w:r>
            </w:hyperlink>
            <w:r w:rsidRPr="001A1904">
              <w:rPr>
                <w:rFonts w:ascii="宋体" w:eastAsia="宋体" w:hAnsi="宋体" w:cs="宋体" w:hint="eastAsia"/>
                <w:color w:val="323232"/>
                <w:kern w:val="0"/>
                <w:sz w:val="20"/>
                <w:szCs w:val="20"/>
              </w:rPr>
              <w:t> </w:t>
            </w:r>
          </w:p>
        </w:tc>
      </w:tr>
      <w:tr w:rsidR="001A1904" w:rsidRPr="001A1904" w:rsidTr="001A1904">
        <w:trPr>
          <w:trHeight w:val="375"/>
          <w:tblCellSpacing w:w="0" w:type="dxa"/>
          <w:jc w:val="center"/>
        </w:trPr>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JKMFM2022030005_4</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东村镇中民石桥片区</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其他</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2022-03-01 15:54</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2022-03-08 23:59</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2022-03-24 09:30</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7" w:tgtFrame="_blank" w:history="1">
              <w:r w:rsidRPr="001A1904">
                <w:rPr>
                  <w:rFonts w:ascii="宋体" w:eastAsia="宋体" w:hAnsi="宋体" w:cs="宋体" w:hint="eastAsia"/>
                  <w:color w:val="000084"/>
                  <w:kern w:val="0"/>
                  <w:sz w:val="20"/>
                </w:rPr>
                <w:t>【我要投标】</w:t>
              </w:r>
            </w:hyperlink>
            <w:r w:rsidRPr="001A1904">
              <w:rPr>
                <w:rFonts w:ascii="宋体" w:eastAsia="宋体" w:hAnsi="宋体" w:cs="宋体" w:hint="eastAsia"/>
                <w:color w:val="323232"/>
                <w:kern w:val="0"/>
                <w:sz w:val="20"/>
                <w:szCs w:val="20"/>
              </w:rPr>
              <w:t> </w:t>
            </w:r>
          </w:p>
        </w:tc>
      </w:tr>
      <w:tr w:rsidR="001A1904" w:rsidRPr="001A1904" w:rsidTr="001A1904">
        <w:trPr>
          <w:trHeight w:val="375"/>
          <w:tblCellSpacing w:w="0" w:type="dxa"/>
          <w:jc w:val="center"/>
        </w:trPr>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JKMFM2022030005_5</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赤鹫镇普黑泥片区</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其他</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2022-03-01 15:54</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2022-03-08 23:59</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2022-03-24 09:30</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8" w:tgtFrame="_blank" w:history="1">
              <w:r w:rsidRPr="001A1904">
                <w:rPr>
                  <w:rFonts w:ascii="宋体" w:eastAsia="宋体" w:hAnsi="宋体" w:cs="宋体" w:hint="eastAsia"/>
                  <w:color w:val="000084"/>
                  <w:kern w:val="0"/>
                  <w:sz w:val="20"/>
                </w:rPr>
                <w:t>【我要投标】</w:t>
              </w:r>
            </w:hyperlink>
            <w:r w:rsidRPr="001A1904">
              <w:rPr>
                <w:rFonts w:ascii="宋体" w:eastAsia="宋体" w:hAnsi="宋体" w:cs="宋体" w:hint="eastAsia"/>
                <w:color w:val="323232"/>
                <w:kern w:val="0"/>
                <w:sz w:val="20"/>
                <w:szCs w:val="20"/>
              </w:rPr>
              <w:t> </w:t>
            </w:r>
          </w:p>
        </w:tc>
      </w:tr>
    </w:tbl>
    <w:p w:rsidR="001A1904" w:rsidRPr="001A1904" w:rsidRDefault="001A1904" w:rsidP="001A1904">
      <w:pPr>
        <w:widowControl/>
        <w:shd w:val="clear" w:color="auto" w:fill="FFFFFF"/>
        <w:jc w:val="left"/>
        <w:rPr>
          <w:rFonts w:ascii="宋体" w:eastAsia="宋体" w:hAnsi="宋体" w:cs="宋体" w:hint="eastAsia"/>
          <w:color w:val="323232"/>
          <w:kern w:val="0"/>
          <w:sz w:val="23"/>
          <w:szCs w:val="23"/>
        </w:rPr>
      </w:pPr>
    </w:p>
    <w:tbl>
      <w:tblPr>
        <w:tblW w:w="5000" w:type="pct"/>
        <w:jc w:val="center"/>
        <w:tblCellSpacing w:w="0" w:type="dxa"/>
        <w:tblCellMar>
          <w:left w:w="0" w:type="dxa"/>
          <w:right w:w="0" w:type="dxa"/>
        </w:tblCellMar>
        <w:tblLook w:val="04A0"/>
      </w:tblPr>
      <w:tblGrid>
        <w:gridCol w:w="1600"/>
        <w:gridCol w:w="2235"/>
        <w:gridCol w:w="2235"/>
        <w:gridCol w:w="2236"/>
      </w:tblGrid>
      <w:tr w:rsidR="001A1904" w:rsidRPr="001A1904" w:rsidTr="001A1904">
        <w:trPr>
          <w:trHeight w:val="450"/>
          <w:tblCellSpacing w:w="0" w:type="dxa"/>
          <w:jc w:val="center"/>
        </w:trPr>
        <w:tc>
          <w:tcPr>
            <w:tcW w:w="500" w:type="pct"/>
            <w:shd w:val="clear" w:color="auto" w:fill="F0F0F0"/>
            <w:vAlign w:val="center"/>
            <w:hideMark/>
          </w:tcPr>
          <w:p w:rsidR="001A1904" w:rsidRPr="001A1904" w:rsidRDefault="001A1904" w:rsidP="001A1904">
            <w:pPr>
              <w:widowControl/>
              <w:spacing w:line="30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标段编号</w:t>
            </w:r>
          </w:p>
        </w:tc>
        <w:tc>
          <w:tcPr>
            <w:tcW w:w="1500" w:type="pct"/>
            <w:shd w:val="clear" w:color="auto" w:fill="F0F0F0"/>
            <w:vAlign w:val="center"/>
            <w:hideMark/>
          </w:tcPr>
          <w:p w:rsidR="001A1904" w:rsidRPr="001A1904" w:rsidRDefault="001A1904" w:rsidP="001A1904">
            <w:pPr>
              <w:widowControl/>
              <w:spacing w:line="30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招标文件</w:t>
            </w:r>
          </w:p>
        </w:tc>
        <w:tc>
          <w:tcPr>
            <w:tcW w:w="1500" w:type="pct"/>
            <w:shd w:val="clear" w:color="auto" w:fill="F0F0F0"/>
            <w:vAlign w:val="center"/>
            <w:hideMark/>
          </w:tcPr>
          <w:p w:rsidR="001A1904" w:rsidRPr="001A1904" w:rsidRDefault="001A1904" w:rsidP="001A1904">
            <w:pPr>
              <w:widowControl/>
              <w:spacing w:line="30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商务标（工程量清单）</w:t>
            </w:r>
          </w:p>
        </w:tc>
        <w:tc>
          <w:tcPr>
            <w:tcW w:w="1500" w:type="pct"/>
            <w:shd w:val="clear" w:color="auto" w:fill="F0F0F0"/>
            <w:vAlign w:val="center"/>
            <w:hideMark/>
          </w:tcPr>
          <w:p w:rsidR="001A1904" w:rsidRPr="001A1904" w:rsidRDefault="001A1904" w:rsidP="001A1904">
            <w:pPr>
              <w:widowControl/>
              <w:spacing w:line="300" w:lineRule="atLeast"/>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其他附件（电子图纸）</w:t>
            </w:r>
          </w:p>
        </w:tc>
      </w:tr>
      <w:tr w:rsidR="001A1904" w:rsidRPr="001A1904" w:rsidTr="001A1904">
        <w:trPr>
          <w:trHeight w:val="375"/>
          <w:tblCellSpacing w:w="0" w:type="dxa"/>
          <w:jc w:val="center"/>
        </w:trPr>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KMFM2022030005_2</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9" w:history="1">
              <w:r w:rsidRPr="001A1904">
                <w:rPr>
                  <w:rFonts w:ascii="宋体" w:eastAsia="宋体" w:hAnsi="宋体" w:cs="宋体" w:hint="eastAsia"/>
                  <w:color w:val="000084"/>
                  <w:kern w:val="0"/>
                  <w:sz w:val="20"/>
                </w:rPr>
                <w:t>(招标)富民县2022年高标准农田建设（高效节水灌溉建设）项目施工招标文件 （2标段）2022.02.28.BZBJ</w:t>
              </w:r>
            </w:hyperlink>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10" w:history="1">
              <w:r w:rsidRPr="001A1904">
                <w:rPr>
                  <w:rFonts w:ascii="宋体" w:eastAsia="宋体" w:hAnsi="宋体" w:cs="宋体" w:hint="eastAsia"/>
                  <w:color w:val="000084"/>
                  <w:kern w:val="0"/>
                  <w:sz w:val="20"/>
                </w:rPr>
                <w:t>富民县2022年高标准农田建设（高效节水灌溉建设）项目第2标段东村镇祖库（高标准农田）片区.SLZBS</w:t>
              </w:r>
            </w:hyperlink>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11" w:history="1">
              <w:r w:rsidRPr="001A1904">
                <w:rPr>
                  <w:rFonts w:ascii="宋体" w:eastAsia="宋体" w:hAnsi="宋体" w:cs="宋体" w:hint="eastAsia"/>
                  <w:color w:val="000084"/>
                  <w:kern w:val="0"/>
                  <w:sz w:val="20"/>
                </w:rPr>
                <w:t>设计图 2标段 东村镇祖库（高标准农田）片区.pdf</w:t>
              </w:r>
            </w:hyperlink>
          </w:p>
        </w:tc>
      </w:tr>
      <w:tr w:rsidR="001A1904" w:rsidRPr="001A1904" w:rsidTr="001A1904">
        <w:trPr>
          <w:trHeight w:val="375"/>
          <w:tblCellSpacing w:w="0" w:type="dxa"/>
          <w:jc w:val="center"/>
        </w:trPr>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KMFM2022030005_3</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12" w:history="1">
              <w:r w:rsidRPr="001A1904">
                <w:rPr>
                  <w:rFonts w:ascii="宋体" w:eastAsia="宋体" w:hAnsi="宋体" w:cs="宋体" w:hint="eastAsia"/>
                  <w:color w:val="000084"/>
                  <w:kern w:val="0"/>
                  <w:sz w:val="20"/>
                </w:rPr>
                <w:t>(招标)富民县2022年高标准农田建设（高效节水灌溉建设）项目施工招标文件 （3标段）2022.02.28.BZBJ</w:t>
              </w:r>
            </w:hyperlink>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13" w:history="1">
              <w:r w:rsidRPr="001A1904">
                <w:rPr>
                  <w:rFonts w:ascii="宋体" w:eastAsia="宋体" w:hAnsi="宋体" w:cs="宋体" w:hint="eastAsia"/>
                  <w:color w:val="000084"/>
                  <w:kern w:val="0"/>
                  <w:sz w:val="20"/>
                </w:rPr>
                <w:t>富民县2022年高标准农田建设（高效节水灌溉建设）项目第3标段东村镇杜朗片区.SLZBS</w:t>
              </w:r>
            </w:hyperlink>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14" w:history="1">
              <w:r w:rsidRPr="001A1904">
                <w:rPr>
                  <w:rFonts w:ascii="宋体" w:eastAsia="宋体" w:hAnsi="宋体" w:cs="宋体" w:hint="eastAsia"/>
                  <w:color w:val="000084"/>
                  <w:kern w:val="0"/>
                  <w:sz w:val="20"/>
                </w:rPr>
                <w:t>设计图 3标段 东村镇杜朗片区.pdf</w:t>
              </w:r>
            </w:hyperlink>
          </w:p>
        </w:tc>
      </w:tr>
      <w:tr w:rsidR="001A1904" w:rsidRPr="001A1904" w:rsidTr="001A1904">
        <w:trPr>
          <w:trHeight w:val="375"/>
          <w:tblCellSpacing w:w="0" w:type="dxa"/>
          <w:jc w:val="center"/>
        </w:trPr>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KMFM2022030005_1</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15" w:history="1">
              <w:r w:rsidRPr="001A1904">
                <w:rPr>
                  <w:rFonts w:ascii="宋体" w:eastAsia="宋体" w:hAnsi="宋体" w:cs="宋体" w:hint="eastAsia"/>
                  <w:color w:val="000084"/>
                  <w:kern w:val="0"/>
                  <w:sz w:val="20"/>
                </w:rPr>
                <w:t>(招标)富民县2022年高标准农田建设（高效节水灌溉建设）项目施工招标文件 （1标段）2022.02.28.BZBJ</w:t>
              </w:r>
            </w:hyperlink>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16" w:history="1">
              <w:r w:rsidRPr="001A1904">
                <w:rPr>
                  <w:rFonts w:ascii="宋体" w:eastAsia="宋体" w:hAnsi="宋体" w:cs="宋体" w:hint="eastAsia"/>
                  <w:color w:val="000084"/>
                  <w:kern w:val="0"/>
                  <w:sz w:val="20"/>
                </w:rPr>
                <w:t>富民县2022年高标准农田建设（高效节水灌溉建设）项目第1标段东村镇祖库（高效节水）片区.SLZBS</w:t>
              </w:r>
            </w:hyperlink>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17" w:history="1">
              <w:r w:rsidRPr="001A1904">
                <w:rPr>
                  <w:rFonts w:ascii="宋体" w:eastAsia="宋体" w:hAnsi="宋体" w:cs="宋体" w:hint="eastAsia"/>
                  <w:color w:val="000084"/>
                  <w:kern w:val="0"/>
                  <w:sz w:val="20"/>
                </w:rPr>
                <w:t>设计图 1标段 东村镇祖库（高效节水）片区.pdf</w:t>
              </w:r>
            </w:hyperlink>
          </w:p>
        </w:tc>
      </w:tr>
      <w:tr w:rsidR="001A1904" w:rsidRPr="001A1904" w:rsidTr="001A1904">
        <w:trPr>
          <w:trHeight w:val="375"/>
          <w:tblCellSpacing w:w="0" w:type="dxa"/>
          <w:jc w:val="center"/>
        </w:trPr>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KMFM2022030005_5</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18" w:history="1">
              <w:r w:rsidRPr="001A1904">
                <w:rPr>
                  <w:rFonts w:ascii="宋体" w:eastAsia="宋体" w:hAnsi="宋体" w:cs="宋体" w:hint="eastAsia"/>
                  <w:color w:val="000084"/>
                  <w:kern w:val="0"/>
                  <w:sz w:val="20"/>
                </w:rPr>
                <w:t>(招标)富民县2022年高标准农田建设（高效节水灌溉建设）项目施工招标文件 （5标段）2022.02.28.BZBJ</w:t>
              </w:r>
            </w:hyperlink>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19" w:history="1">
              <w:r w:rsidRPr="001A1904">
                <w:rPr>
                  <w:rFonts w:ascii="宋体" w:eastAsia="宋体" w:hAnsi="宋体" w:cs="宋体" w:hint="eastAsia"/>
                  <w:color w:val="000084"/>
                  <w:kern w:val="0"/>
                  <w:sz w:val="20"/>
                </w:rPr>
                <w:t>富民县2022年高标准农田建设（高效节水灌溉建设）项目第5标段赤鹫镇普黑泥片区.SLZBS</w:t>
              </w:r>
            </w:hyperlink>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20" w:history="1">
              <w:r w:rsidRPr="001A1904">
                <w:rPr>
                  <w:rFonts w:ascii="宋体" w:eastAsia="宋体" w:hAnsi="宋体" w:cs="宋体" w:hint="eastAsia"/>
                  <w:color w:val="000084"/>
                  <w:kern w:val="0"/>
                  <w:sz w:val="20"/>
                </w:rPr>
                <w:t>设计图 5标段 赤鹫镇普黑泥片区.pdf</w:t>
              </w:r>
            </w:hyperlink>
          </w:p>
        </w:tc>
      </w:tr>
      <w:tr w:rsidR="001A1904" w:rsidRPr="001A1904" w:rsidTr="001A1904">
        <w:trPr>
          <w:trHeight w:val="375"/>
          <w:tblCellSpacing w:w="0" w:type="dxa"/>
          <w:jc w:val="center"/>
        </w:trPr>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r w:rsidRPr="001A1904">
              <w:rPr>
                <w:rFonts w:ascii="宋体" w:eastAsia="宋体" w:hAnsi="宋体" w:cs="宋体" w:hint="eastAsia"/>
                <w:color w:val="323232"/>
                <w:kern w:val="0"/>
                <w:sz w:val="20"/>
                <w:szCs w:val="20"/>
              </w:rPr>
              <w:t>KMFM2022030005_4</w:t>
            </w:r>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21" w:history="1">
              <w:r w:rsidRPr="001A1904">
                <w:rPr>
                  <w:rFonts w:ascii="宋体" w:eastAsia="宋体" w:hAnsi="宋体" w:cs="宋体" w:hint="eastAsia"/>
                  <w:color w:val="000084"/>
                  <w:kern w:val="0"/>
                  <w:sz w:val="20"/>
                </w:rPr>
                <w:t>(招标)富民县2022年高标准农田建设（高效节水</w:t>
              </w:r>
              <w:r w:rsidRPr="001A1904">
                <w:rPr>
                  <w:rFonts w:ascii="宋体" w:eastAsia="宋体" w:hAnsi="宋体" w:cs="宋体" w:hint="eastAsia"/>
                  <w:color w:val="000084"/>
                  <w:kern w:val="0"/>
                  <w:sz w:val="20"/>
                </w:rPr>
                <w:lastRenderedPageBreak/>
                <w:t>灌溉建设）项目施工招标文件 （4标段）2022.02.28.BZBJ</w:t>
              </w:r>
            </w:hyperlink>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22" w:history="1">
              <w:r w:rsidRPr="001A1904">
                <w:rPr>
                  <w:rFonts w:ascii="宋体" w:eastAsia="宋体" w:hAnsi="宋体" w:cs="宋体" w:hint="eastAsia"/>
                  <w:color w:val="000084"/>
                  <w:kern w:val="0"/>
                  <w:sz w:val="20"/>
                </w:rPr>
                <w:t>富民县2022年高标准农田建设（高效节水灌溉建</w:t>
              </w:r>
              <w:r w:rsidRPr="001A1904">
                <w:rPr>
                  <w:rFonts w:ascii="宋体" w:eastAsia="宋体" w:hAnsi="宋体" w:cs="宋体" w:hint="eastAsia"/>
                  <w:color w:val="000084"/>
                  <w:kern w:val="0"/>
                  <w:sz w:val="20"/>
                </w:rPr>
                <w:lastRenderedPageBreak/>
                <w:t>设）项目第4标段东村镇中民石桥片区.SLZBS</w:t>
              </w:r>
            </w:hyperlink>
          </w:p>
        </w:tc>
        <w:tc>
          <w:tcPr>
            <w:tcW w:w="0" w:type="auto"/>
            <w:vAlign w:val="center"/>
            <w:hideMark/>
          </w:tcPr>
          <w:p w:rsidR="001A1904" w:rsidRPr="001A1904" w:rsidRDefault="001A1904" w:rsidP="001A1904">
            <w:pPr>
              <w:widowControl/>
              <w:jc w:val="center"/>
              <w:rPr>
                <w:rFonts w:ascii="宋体" w:eastAsia="宋体" w:hAnsi="宋体" w:cs="宋体"/>
                <w:color w:val="323232"/>
                <w:kern w:val="0"/>
                <w:sz w:val="20"/>
                <w:szCs w:val="20"/>
              </w:rPr>
            </w:pPr>
            <w:hyperlink r:id="rId23" w:history="1">
              <w:r w:rsidRPr="001A1904">
                <w:rPr>
                  <w:rFonts w:ascii="宋体" w:eastAsia="宋体" w:hAnsi="宋体" w:cs="宋体" w:hint="eastAsia"/>
                  <w:color w:val="000084"/>
                  <w:kern w:val="0"/>
                  <w:sz w:val="20"/>
                </w:rPr>
                <w:t>设计图 4标段 东村镇中民石桥片区.pdf</w:t>
              </w:r>
            </w:hyperlink>
          </w:p>
        </w:tc>
      </w:tr>
    </w:tbl>
    <w:p w:rsidR="001A1904" w:rsidRDefault="001A1904"/>
    <w:sectPr w:rsidR="001A19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1904"/>
    <w:rsid w:val="001A1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A1904"/>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1A1904"/>
    <w:pPr>
      <w:widowControl/>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A1904"/>
    <w:rPr>
      <w:rFonts w:ascii="宋体" w:eastAsia="宋体" w:hAnsi="宋体" w:cs="宋体"/>
      <w:b/>
      <w:bCs/>
      <w:kern w:val="0"/>
      <w:sz w:val="27"/>
      <w:szCs w:val="27"/>
    </w:rPr>
  </w:style>
  <w:style w:type="character" w:customStyle="1" w:styleId="4Char">
    <w:name w:val="标题 4 Char"/>
    <w:basedOn w:val="a0"/>
    <w:link w:val="4"/>
    <w:uiPriority w:val="9"/>
    <w:rsid w:val="001A1904"/>
    <w:rPr>
      <w:rFonts w:ascii="宋体" w:eastAsia="宋体" w:hAnsi="宋体" w:cs="宋体"/>
      <w:b/>
      <w:bCs/>
      <w:kern w:val="0"/>
      <w:sz w:val="24"/>
      <w:szCs w:val="24"/>
    </w:rPr>
  </w:style>
  <w:style w:type="character" w:styleId="a3">
    <w:name w:val="Hyperlink"/>
    <w:basedOn w:val="a0"/>
    <w:uiPriority w:val="99"/>
    <w:semiHidden/>
    <w:unhideWhenUsed/>
    <w:rsid w:val="001A1904"/>
    <w:rPr>
      <w:strike w:val="0"/>
      <w:dstrike w:val="0"/>
      <w:color w:val="000084"/>
      <w:u w:val="none"/>
      <w:effect w:val="none"/>
      <w:shd w:val="clear" w:color="auto" w:fill="auto"/>
    </w:rPr>
  </w:style>
  <w:style w:type="paragraph" w:styleId="a4">
    <w:name w:val="Normal (Web)"/>
    <w:basedOn w:val="a"/>
    <w:uiPriority w:val="99"/>
    <w:semiHidden/>
    <w:unhideWhenUsed/>
    <w:rsid w:val="001A1904"/>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1A1904"/>
    <w:rPr>
      <w:sz w:val="18"/>
      <w:szCs w:val="18"/>
    </w:rPr>
  </w:style>
  <w:style w:type="character" w:customStyle="1" w:styleId="Char">
    <w:name w:val="批注框文本 Char"/>
    <w:basedOn w:val="a0"/>
    <w:link w:val="a5"/>
    <w:uiPriority w:val="99"/>
    <w:semiHidden/>
    <w:rsid w:val="001A1904"/>
    <w:rPr>
      <w:sz w:val="18"/>
      <w:szCs w:val="18"/>
    </w:rPr>
  </w:style>
</w:styles>
</file>

<file path=word/webSettings.xml><?xml version="1.0" encoding="utf-8"?>
<w:webSettings xmlns:r="http://schemas.openxmlformats.org/officeDocument/2006/relationships" xmlns:w="http://schemas.openxmlformats.org/wordprocessingml/2006/main">
  <w:divs>
    <w:div w:id="569845516">
      <w:bodyDiv w:val="1"/>
      <w:marLeft w:val="0"/>
      <w:marRight w:val="0"/>
      <w:marTop w:val="0"/>
      <w:marBottom w:val="0"/>
      <w:divBdr>
        <w:top w:val="none" w:sz="0" w:space="0" w:color="auto"/>
        <w:left w:val="none" w:sz="0" w:space="0" w:color="auto"/>
        <w:bottom w:val="none" w:sz="0" w:space="0" w:color="auto"/>
        <w:right w:val="none" w:sz="0" w:space="0" w:color="auto"/>
      </w:divBdr>
      <w:divsChild>
        <w:div w:id="562105693">
          <w:marLeft w:val="0"/>
          <w:marRight w:val="0"/>
          <w:marTop w:val="0"/>
          <w:marBottom w:val="0"/>
          <w:divBdr>
            <w:top w:val="single" w:sz="6" w:space="8" w:color="B6CCDF"/>
            <w:left w:val="single" w:sz="6" w:space="7" w:color="B6CCDF"/>
            <w:bottom w:val="single" w:sz="6" w:space="8" w:color="B6CCDF"/>
            <w:right w:val="single" w:sz="6" w:space="7" w:color="B6CCDF"/>
          </w:divBdr>
          <w:divsChild>
            <w:div w:id="945304950">
              <w:marLeft w:val="0"/>
              <w:marRight w:val="0"/>
              <w:marTop w:val="0"/>
              <w:marBottom w:val="0"/>
              <w:divBdr>
                <w:top w:val="none" w:sz="0" w:space="0" w:color="auto"/>
                <w:left w:val="none" w:sz="0" w:space="0" w:color="auto"/>
                <w:bottom w:val="none" w:sz="0" w:space="0" w:color="auto"/>
                <w:right w:val="none" w:sz="0" w:space="0" w:color="auto"/>
              </w:divBdr>
              <w:divsChild>
                <w:div w:id="1040517439">
                  <w:marLeft w:val="0"/>
                  <w:marRight w:val="0"/>
                  <w:marTop w:val="0"/>
                  <w:marBottom w:val="0"/>
                  <w:divBdr>
                    <w:top w:val="none" w:sz="0" w:space="0" w:color="auto"/>
                    <w:left w:val="none" w:sz="0" w:space="0" w:color="auto"/>
                    <w:bottom w:val="none" w:sz="0" w:space="0" w:color="auto"/>
                    <w:right w:val="none" w:sz="0" w:space="0" w:color="auto"/>
                  </w:divBdr>
                  <w:divsChild>
                    <w:div w:id="516044592">
                      <w:marLeft w:val="0"/>
                      <w:marRight w:val="0"/>
                      <w:marTop w:val="0"/>
                      <w:marBottom w:val="0"/>
                      <w:divBdr>
                        <w:top w:val="none" w:sz="0" w:space="0" w:color="auto"/>
                        <w:left w:val="none" w:sz="0" w:space="0" w:color="auto"/>
                        <w:bottom w:val="none" w:sz="0" w:space="0" w:color="auto"/>
                        <w:right w:val="none" w:sz="0" w:space="0" w:color="auto"/>
                      </w:divBdr>
                      <w:divsChild>
                        <w:div w:id="18280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6008">
              <w:marLeft w:val="0"/>
              <w:marRight w:val="0"/>
              <w:marTop w:val="300"/>
              <w:marBottom w:val="0"/>
              <w:divBdr>
                <w:top w:val="none" w:sz="0" w:space="0" w:color="auto"/>
                <w:left w:val="none" w:sz="0" w:space="0" w:color="auto"/>
                <w:bottom w:val="none" w:sz="0" w:space="0" w:color="auto"/>
                <w:right w:val="none" w:sz="0" w:space="0" w:color="auto"/>
              </w:divBdr>
              <w:divsChild>
                <w:div w:id="901714247">
                  <w:marLeft w:val="150"/>
                  <w:marRight w:val="75"/>
                  <w:marTop w:val="75"/>
                  <w:marBottom w:val="0"/>
                  <w:divBdr>
                    <w:top w:val="none" w:sz="0" w:space="0" w:color="auto"/>
                    <w:left w:val="none" w:sz="0" w:space="0" w:color="auto"/>
                    <w:bottom w:val="none" w:sz="0" w:space="0" w:color="auto"/>
                    <w:right w:val="none" w:sz="0" w:space="0" w:color="auto"/>
                  </w:divBdr>
                  <w:divsChild>
                    <w:div w:id="279462037">
                      <w:marLeft w:val="0"/>
                      <w:marRight w:val="0"/>
                      <w:marTop w:val="0"/>
                      <w:marBottom w:val="0"/>
                      <w:divBdr>
                        <w:top w:val="none" w:sz="0" w:space="0" w:color="auto"/>
                        <w:left w:val="none" w:sz="0" w:space="0" w:color="auto"/>
                        <w:bottom w:val="none" w:sz="0" w:space="0" w:color="auto"/>
                        <w:right w:val="none" w:sz="0" w:space="0" w:color="auto"/>
                      </w:divBdr>
                    </w:div>
                    <w:div w:id="504251858">
                      <w:marLeft w:val="0"/>
                      <w:marRight w:val="0"/>
                      <w:marTop w:val="0"/>
                      <w:marBottom w:val="0"/>
                      <w:divBdr>
                        <w:top w:val="none" w:sz="0" w:space="0" w:color="auto"/>
                        <w:left w:val="none" w:sz="0" w:space="0" w:color="auto"/>
                        <w:bottom w:val="none" w:sz="0" w:space="0" w:color="auto"/>
                        <w:right w:val="none" w:sz="0" w:space="0" w:color="auto"/>
                      </w:divBdr>
                    </w:div>
                    <w:div w:id="874119228">
                      <w:marLeft w:val="0"/>
                      <w:marRight w:val="0"/>
                      <w:marTop w:val="0"/>
                      <w:marBottom w:val="0"/>
                      <w:divBdr>
                        <w:top w:val="none" w:sz="0" w:space="0" w:color="auto"/>
                        <w:left w:val="none" w:sz="0" w:space="0" w:color="auto"/>
                        <w:bottom w:val="none" w:sz="0" w:space="0" w:color="auto"/>
                        <w:right w:val="none" w:sz="0" w:space="0" w:color="auto"/>
                      </w:divBdr>
                    </w:div>
                    <w:div w:id="239170880">
                      <w:marLeft w:val="0"/>
                      <w:marRight w:val="0"/>
                      <w:marTop w:val="0"/>
                      <w:marBottom w:val="0"/>
                      <w:divBdr>
                        <w:top w:val="none" w:sz="0" w:space="0" w:color="auto"/>
                        <w:left w:val="none" w:sz="0" w:space="0" w:color="auto"/>
                        <w:bottom w:val="none" w:sz="0" w:space="0" w:color="auto"/>
                        <w:right w:val="none" w:sz="0" w:space="0" w:color="auto"/>
                      </w:divBdr>
                    </w:div>
                    <w:div w:id="13212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js.kmggzy.com/PageRedirect.aspx?url=Jygl/TBPlatformPaymentList.aspx?BDBH=KMFM2022030005_5" TargetMode="External"/><Relationship Id="rId13" Type="http://schemas.openxmlformats.org/officeDocument/2006/relationships/hyperlink" Target="javascript:lbOldFileName_ClientClick('&#23500;&#27665;&#21439;2022&#24180;&#39640;&#26631;&#20934;&#20892;&#30000;&#24314;&#35774;&#65288;&#39640;&#25928;&#33410;&#27700;&#28748;&#28297;&#24314;&#35774;&#65289;&#39033;&#30446;&#31532;3&#26631;&#27573;&#19996;&#26449;&#38215;&#26460;&#26391;&#29255;&#21306;.SLZBS',%20'f783438d-8cc1-4a33-be62-7ecebba34f17.SLZBS',%20'Content_fdFilesZBWJ')" TargetMode="External"/><Relationship Id="rId18" Type="http://schemas.openxmlformats.org/officeDocument/2006/relationships/hyperlink" Target="javascript:lbOldFileName_ClientClick('(&#25307;&#26631;)&#23500;&#27665;&#21439;2022&#24180;&#39640;&#26631;&#20934;&#20892;&#30000;&#24314;&#35774;&#65288;&#39640;&#25928;&#33410;&#27700;&#28748;&#28297;&#24314;&#35774;&#65289;&#39033;&#30446;&#26045;&#24037;&#25307;&#26631;&#25991;&#20214;%20&#65288;5&#26631;&#27573;&#65289;2022.02.28.BZBJ',%20'ead73f17-a87d-4d92-a3cd-ed3c7d2ead47.BZBJ',%20'Content_fdFilesZBWJ')" TargetMode="External"/><Relationship Id="rId3" Type="http://schemas.openxmlformats.org/officeDocument/2006/relationships/webSettings" Target="webSettings.xml"/><Relationship Id="rId21" Type="http://schemas.openxmlformats.org/officeDocument/2006/relationships/hyperlink" Target="javascript:lbOldFileName_ClientClick('(&#25307;&#26631;)&#23500;&#27665;&#21439;2022&#24180;&#39640;&#26631;&#20934;&#20892;&#30000;&#24314;&#35774;&#65288;&#39640;&#25928;&#33410;&#27700;&#28748;&#28297;&#24314;&#35774;&#65289;&#39033;&#30446;&#26045;&#24037;&#25307;&#26631;&#25991;&#20214;%20&#65288;4&#26631;&#27573;&#65289;2022.02.28.BZBJ',%20'41709bbf-1c1e-401e-92c2-e43b87254d28.BZBJ',%20'Content_fdFilesZBWJ')" TargetMode="External"/><Relationship Id="rId7" Type="http://schemas.openxmlformats.org/officeDocument/2006/relationships/hyperlink" Target="https://gcjs.kmggzy.com/PageRedirect.aspx?url=Jygl/TBPlatformPaymentList.aspx?BDBH=KMFM2022030005_4" TargetMode="External"/><Relationship Id="rId12" Type="http://schemas.openxmlformats.org/officeDocument/2006/relationships/hyperlink" Target="javascript:lbOldFileName_ClientClick('(&#25307;&#26631;)&#23500;&#27665;&#21439;2022&#24180;&#39640;&#26631;&#20934;&#20892;&#30000;&#24314;&#35774;&#65288;&#39640;&#25928;&#33410;&#27700;&#28748;&#28297;&#24314;&#35774;&#65289;&#39033;&#30446;&#26045;&#24037;&#25307;&#26631;&#25991;&#20214;%20&#65288;3&#26631;&#27573;&#65289;2022.02.28.BZBJ',%20'01c42183-b005-4092-bd3a-4c92ab60cef7.BZBJ',%20'Content_fdFilesZBWJ')" TargetMode="External"/><Relationship Id="rId17" Type="http://schemas.openxmlformats.org/officeDocument/2006/relationships/hyperlink" Target="javascript:lbOldFileName_ClientClick('&#35774;&#35745;&#22270;%201&#26631;&#27573;%20&#19996;&#26449;&#38215;&#31062;&#24211;&#65288;&#39640;&#25928;&#33410;&#27700;&#65289;&#29255;&#21306;.pdf',%20'462ff0f9-d0fd-4a17-a039-7a6178d3d50f.pdf',%20'Content_fdFilesBYW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javascript:lbOldFileName_ClientClick('&#23500;&#27665;&#21439;2022&#24180;&#39640;&#26631;&#20934;&#20892;&#30000;&#24314;&#35774;&#65288;&#39640;&#25928;&#33410;&#27700;&#28748;&#28297;&#24314;&#35774;&#65289;&#39033;&#30446;&#31532;1&#26631;&#27573;&#19996;&#26449;&#38215;&#31062;&#24211;&#65288;&#39640;&#25928;&#33410;&#27700;&#65289;&#29255;&#21306;.SLZBS',%20'8d0961f0-b34a-425e-839b-a87fc1aae9db.SLZBS',%20'Content_fdFilesZBWJ')" TargetMode="External"/><Relationship Id="rId20" Type="http://schemas.openxmlformats.org/officeDocument/2006/relationships/hyperlink" Target="javascript:lbOldFileName_ClientClick('&#35774;&#35745;&#22270;%205&#26631;&#27573;%20&#36196;&#40555;&#38215;&#26222;&#40657;&#27877;&#29255;&#21306;.pdf',%20'0d91eb60-b016-4c38-af58-a8e75051e467.pdf',%20'Content_fdFilesBYWJ')" TargetMode="External"/><Relationship Id="rId1" Type="http://schemas.openxmlformats.org/officeDocument/2006/relationships/styles" Target="styles.xml"/><Relationship Id="rId6" Type="http://schemas.openxmlformats.org/officeDocument/2006/relationships/hyperlink" Target="https://gcjs.kmggzy.com/PageRedirect.aspx?url=Jygl/TBPlatformPaymentList.aspx?BDBH=KMFM2022030005_3" TargetMode="External"/><Relationship Id="rId11" Type="http://schemas.openxmlformats.org/officeDocument/2006/relationships/hyperlink" Target="javascript:lbOldFileName_ClientClick('&#35774;&#35745;&#22270;%202&#26631;&#27573;%20&#19996;&#26449;&#38215;&#31062;&#24211;&#65288;&#39640;&#26631;&#20934;&#20892;&#30000;&#65289;&#29255;&#21306;.pdf',%20'6a9bbaa7-b41c-4650-a2d4-0f2e98c94cb4.pdf',%20'Content_fdFilesBYWJ')" TargetMode="External"/><Relationship Id="rId24" Type="http://schemas.openxmlformats.org/officeDocument/2006/relationships/fontTable" Target="fontTable.xml"/><Relationship Id="rId5" Type="http://schemas.openxmlformats.org/officeDocument/2006/relationships/hyperlink" Target="https://gcjs.kmggzy.com/PageRedirect.aspx?url=Jygl/TBPlatformPaymentList.aspx?BDBH=KMFM2022030005_2" TargetMode="External"/><Relationship Id="rId15" Type="http://schemas.openxmlformats.org/officeDocument/2006/relationships/hyperlink" Target="javascript:lbOldFileName_ClientClick('(&#25307;&#26631;)&#23500;&#27665;&#21439;2022&#24180;&#39640;&#26631;&#20934;&#20892;&#30000;&#24314;&#35774;&#65288;&#39640;&#25928;&#33410;&#27700;&#28748;&#28297;&#24314;&#35774;&#65289;&#39033;&#30446;&#26045;&#24037;&#25307;&#26631;&#25991;&#20214;%20&#65288;1&#26631;&#27573;&#65289;2022.02.28.BZBJ',%20'11ab4a72-d1f7-4243-b059-87354b69bee6.BZBJ',%20'Content_fdFilesZBWJ')" TargetMode="External"/><Relationship Id="rId23" Type="http://schemas.openxmlformats.org/officeDocument/2006/relationships/hyperlink" Target="javascript:lbOldFileName_ClientClick('&#35774;&#35745;&#22270;%204&#26631;&#27573;%20&#19996;&#26449;&#38215;&#20013;&#27665;&#30707;&#26725;&#29255;&#21306;.pdf',%20'050ccf21-cd1d-4728-80f3-df7b4ec36860.pdf',%20'Content_fdFilesBYWJ')" TargetMode="External"/><Relationship Id="rId10" Type="http://schemas.openxmlformats.org/officeDocument/2006/relationships/hyperlink" Target="javascript:lbOldFileName_ClientClick('&#23500;&#27665;&#21439;2022&#24180;&#39640;&#26631;&#20934;&#20892;&#30000;&#24314;&#35774;&#65288;&#39640;&#25928;&#33410;&#27700;&#28748;&#28297;&#24314;&#35774;&#65289;&#39033;&#30446;&#31532;2&#26631;&#27573;&#19996;&#26449;&#38215;&#31062;&#24211;&#65288;&#39640;&#26631;&#20934;&#20892;&#30000;&#65289;&#29255;&#21306;.SLZBS',%20'816b1af1-2d9a-4144-9dd9-140fe4235b19.SLZBS',%20'Content_fdFilesZBWJ')" TargetMode="External"/><Relationship Id="rId19" Type="http://schemas.openxmlformats.org/officeDocument/2006/relationships/hyperlink" Target="javascript:lbOldFileName_ClientClick('&#23500;&#27665;&#21439;2022&#24180;&#39640;&#26631;&#20934;&#20892;&#30000;&#24314;&#35774;&#65288;&#39640;&#25928;&#33410;&#27700;&#28748;&#28297;&#24314;&#35774;&#65289;&#39033;&#30446;&#31532;5&#26631;&#27573;&#36196;&#40555;&#38215;&#26222;&#40657;&#27877;&#29255;&#21306;.SLZBS',%20'69f2850c-35c1-4c4f-9b2a-3a6553189bb5.SLZBS',%20'Content_fdFilesZBWJ')" TargetMode="External"/><Relationship Id="rId4" Type="http://schemas.openxmlformats.org/officeDocument/2006/relationships/hyperlink" Target="https://gcjs.kmggzy.com/PageRedirect.aspx?url=Jygl/TBPlatformPaymentList.aspx?BDBH=KMFM2022030005_1" TargetMode="External"/><Relationship Id="rId9" Type="http://schemas.openxmlformats.org/officeDocument/2006/relationships/hyperlink" Target="javascript:lbOldFileName_ClientClick('(&#25307;&#26631;)&#23500;&#27665;&#21439;2022&#24180;&#39640;&#26631;&#20934;&#20892;&#30000;&#24314;&#35774;&#65288;&#39640;&#25928;&#33410;&#27700;&#28748;&#28297;&#24314;&#35774;&#65289;&#39033;&#30446;&#26045;&#24037;&#25307;&#26631;&#25991;&#20214;%20&#65288;2&#26631;&#27573;&#65289;2022.02.28.BZBJ',%20'ca1ec46a-91fb-40dd-a147-458dc05e545c.BZBJ',%20'Content_fdFilesZBWJ')" TargetMode="External"/><Relationship Id="rId14" Type="http://schemas.openxmlformats.org/officeDocument/2006/relationships/hyperlink" Target="javascript:lbOldFileName_ClientClick('&#35774;&#35745;&#22270;%203&#26631;&#27573;%20&#19996;&#26449;&#38215;&#26460;&#26391;&#29255;&#21306;.pdf',%20'5a045d6d-aa1c-4e19-a5af-ce59d62a5b97.pdf',%20'Content_fdFilesBYWJ')" TargetMode="External"/><Relationship Id="rId22" Type="http://schemas.openxmlformats.org/officeDocument/2006/relationships/hyperlink" Target="javascript:lbOldFileName_ClientClick('&#23500;&#27665;&#21439;2022&#24180;&#39640;&#26631;&#20934;&#20892;&#30000;&#24314;&#35774;&#65288;&#39640;&#25928;&#33410;&#27700;&#28748;&#28297;&#24314;&#35774;&#65289;&#39033;&#30446;&#31532;4&#26631;&#27573;&#19996;&#26449;&#38215;&#20013;&#27665;&#30707;&#26725;&#29255;&#21306;.SLZBS',%20'40c8a9f4-a423-4bfc-b132-04b484f30f15.SLZBS',%20'Content_fdFilesZBW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2022-03-01T08:51:00Z</dcterms:created>
  <dcterms:modified xsi:type="dcterms:W3CDTF">2022-03-01T08:53:00Z</dcterms:modified>
</cp:coreProperties>
</file>