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bookmarkStart w:id="0" w:name="_GoBack"/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第十四章　居住权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第三百六十六条　居住权人有权按照合同约定，对他人的住宅享有占有、使用的用益物权，以满足生活居住的需要。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第三百六十七条　设立居住权，当事人应当采用书面形式订立居住权合同。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居住权合同一般包括下列条款：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（一）当事人的姓名或者名称和住所；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（二）住宅的位置；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（三）居住的条件和要求；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（四）居住权期限；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（五）解决争议的方法。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第三百六十八条　居住权无偿设立，但是当事人另有约定的除外。设立居住权的，应当向登记机构申请居住权登记。居住权自登记时设立。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第三百六十九条　居住权不得转让、继承。设立居住权的住宅不得出租，但是当事人另有约定的除外。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第三百七十条　居住权期限届满或者居住权人死亡的，居住权消灭。居住权消灭的，应当及时办理注销登记。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9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sz w:val="24"/>
          <w:szCs w:val="24"/>
          <w:shd w:val="clear" w:fill="FFFFFF"/>
        </w:rPr>
        <w:t>　　第三百七十一条　以遗嘱方式设立居住权的，参照适用本章的有关规定。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01896"/>
    <w:rsid w:val="0B901896"/>
    <w:rsid w:val="410C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2022-06-01T08:05:00Z</dcterms:created>
  <dc:creator>Administrator</dc:creator>
  <cp:lastModifiedBy>Administrator</cp:lastModifiedBy>
  <dcterms:modified xsi:type="dcterms:W3CDTF">2022-06-01T08:05:34Z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