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DA" w:rsidRPr="009C56DC" w:rsidRDefault="004B0CDA" w:rsidP="009C56DC">
      <w:pPr>
        <w:rPr>
          <w:rFonts w:ascii="方正小标宋简体" w:eastAsia="方正小标宋简体"/>
          <w:sz w:val="18"/>
          <w:szCs w:val="18"/>
        </w:rPr>
      </w:pPr>
    </w:p>
    <w:p w:rsidR="004B0CDA" w:rsidRDefault="004B0CDA" w:rsidP="001C0CD1">
      <w:pPr>
        <w:jc w:val="center"/>
        <w:rPr>
          <w:rFonts w:ascii="方正小标宋简体" w:eastAsia="方正小标宋简体"/>
          <w:sz w:val="44"/>
          <w:szCs w:val="44"/>
        </w:rPr>
      </w:pPr>
      <w:r w:rsidRPr="005D7926">
        <w:rPr>
          <w:rFonts w:ascii="方正小标宋简体" w:eastAsia="方正小标宋简体" w:hint="eastAsia"/>
          <w:sz w:val="44"/>
          <w:szCs w:val="44"/>
        </w:rPr>
        <w:t>富民县</w:t>
      </w:r>
      <w:r w:rsidRPr="005D7926">
        <w:rPr>
          <w:rFonts w:ascii="方正小标宋简体" w:eastAsia="方正小标宋简体"/>
          <w:sz w:val="44"/>
          <w:szCs w:val="44"/>
        </w:rPr>
        <w:t>2018</w:t>
      </w:r>
      <w:r w:rsidRPr="005D7926">
        <w:rPr>
          <w:rFonts w:ascii="方正小标宋简体" w:eastAsia="方正小标宋简体" w:hint="eastAsia"/>
          <w:sz w:val="44"/>
          <w:szCs w:val="44"/>
        </w:rPr>
        <w:t>年</w:t>
      </w:r>
      <w:r>
        <w:rPr>
          <w:rFonts w:ascii="方正小标宋简体" w:eastAsia="方正小标宋简体" w:hint="eastAsia"/>
          <w:sz w:val="44"/>
          <w:szCs w:val="44"/>
        </w:rPr>
        <w:t>重大政策和重点项目</w:t>
      </w:r>
    </w:p>
    <w:p w:rsidR="004B0CDA" w:rsidRPr="005D7926" w:rsidRDefault="004B0CDA" w:rsidP="005159B3">
      <w:pPr>
        <w:jc w:val="center"/>
        <w:rPr>
          <w:rFonts w:ascii="方正小标宋简体" w:eastAsia="方正小标宋简体"/>
          <w:sz w:val="44"/>
          <w:szCs w:val="44"/>
        </w:rPr>
      </w:pPr>
      <w:r w:rsidRPr="005D7926">
        <w:rPr>
          <w:rFonts w:ascii="方正小标宋简体" w:eastAsia="方正小标宋简体" w:hint="eastAsia"/>
          <w:sz w:val="44"/>
          <w:szCs w:val="44"/>
        </w:rPr>
        <w:t>绩效说明</w:t>
      </w:r>
    </w:p>
    <w:p w:rsidR="004B0CDA" w:rsidRPr="009C56DC" w:rsidRDefault="004B0CDA" w:rsidP="009C56DC">
      <w:pPr>
        <w:rPr>
          <w:rFonts w:ascii="仿宋_GB2312" w:eastAsia="仿宋_GB2312"/>
          <w:sz w:val="24"/>
        </w:rPr>
      </w:pPr>
    </w:p>
    <w:p w:rsidR="004B0CDA" w:rsidRPr="0038296E" w:rsidRDefault="004B0CDA" w:rsidP="005159B3">
      <w:pPr>
        <w:ind w:firstLineChars="200" w:firstLine="31680"/>
        <w:jc w:val="left"/>
        <w:rPr>
          <w:rFonts w:ascii="仿宋_GB2312" w:eastAsia="仿宋_GB2312"/>
          <w:sz w:val="32"/>
          <w:szCs w:val="32"/>
        </w:rPr>
      </w:pPr>
      <w:r w:rsidRPr="0038296E">
        <w:rPr>
          <w:rFonts w:ascii="仿宋_GB2312" w:eastAsia="仿宋_GB2312" w:hint="eastAsia"/>
          <w:sz w:val="32"/>
          <w:szCs w:val="32"/>
        </w:rPr>
        <w:t>根据《中华人民共和国预算法》、《昆明市人民政府关于全面推进预算绩效管理改革的实施意见》（昆政发〔</w:t>
      </w:r>
      <w:r w:rsidRPr="0038296E">
        <w:rPr>
          <w:rFonts w:ascii="仿宋_GB2312" w:eastAsia="仿宋_GB2312"/>
          <w:sz w:val="32"/>
          <w:szCs w:val="32"/>
        </w:rPr>
        <w:t>2016</w:t>
      </w:r>
      <w:r w:rsidRPr="0038296E">
        <w:rPr>
          <w:rFonts w:ascii="仿宋_GB2312" w:eastAsia="仿宋_GB2312" w:hint="eastAsia"/>
          <w:sz w:val="32"/>
          <w:szCs w:val="32"/>
        </w:rPr>
        <w:t>〕</w:t>
      </w:r>
      <w:r w:rsidRPr="0038296E">
        <w:rPr>
          <w:rFonts w:ascii="仿宋_GB2312" w:eastAsia="仿宋_GB2312"/>
          <w:sz w:val="32"/>
          <w:szCs w:val="32"/>
        </w:rPr>
        <w:t>21</w:t>
      </w:r>
      <w:r w:rsidRPr="0038296E">
        <w:rPr>
          <w:rFonts w:ascii="仿宋_GB2312" w:eastAsia="仿宋_GB2312" w:hint="eastAsia"/>
          <w:sz w:val="32"/>
          <w:szCs w:val="32"/>
        </w:rPr>
        <w:t>号）、《富民县人民政府关于印发富民县全面推进预算绩效管理改革的实施意见》（富政通〔</w:t>
      </w:r>
      <w:r w:rsidRPr="0038296E">
        <w:rPr>
          <w:rFonts w:ascii="仿宋_GB2312" w:eastAsia="仿宋_GB2312"/>
          <w:sz w:val="32"/>
          <w:szCs w:val="32"/>
        </w:rPr>
        <w:t>2017</w:t>
      </w:r>
      <w:r w:rsidRPr="0038296E">
        <w:rPr>
          <w:rFonts w:ascii="仿宋_GB2312" w:eastAsia="仿宋_GB2312" w:hint="eastAsia"/>
          <w:sz w:val="32"/>
          <w:szCs w:val="32"/>
        </w:rPr>
        <w:t>〕</w:t>
      </w:r>
      <w:r w:rsidRPr="0038296E">
        <w:rPr>
          <w:rFonts w:ascii="仿宋_GB2312" w:eastAsia="仿宋_GB2312"/>
          <w:sz w:val="32"/>
          <w:szCs w:val="32"/>
        </w:rPr>
        <w:t>13</w:t>
      </w:r>
      <w:r w:rsidRPr="0038296E">
        <w:rPr>
          <w:rFonts w:ascii="仿宋_GB2312" w:eastAsia="仿宋_GB2312" w:hint="eastAsia"/>
          <w:sz w:val="32"/>
          <w:szCs w:val="32"/>
        </w:rPr>
        <w:t>号）和县委、县政府关于加强财政支出绩效管理、提高财政资金使用效益的要求，经</w:t>
      </w:r>
      <w:r>
        <w:rPr>
          <w:rFonts w:ascii="仿宋_GB2312" w:eastAsia="仿宋_GB2312" w:hint="eastAsia"/>
          <w:sz w:val="32"/>
          <w:szCs w:val="32"/>
        </w:rPr>
        <w:t>县人民政府</w:t>
      </w:r>
      <w:r w:rsidRPr="0038296E">
        <w:rPr>
          <w:rFonts w:ascii="仿宋_GB2312" w:eastAsia="仿宋_GB2312" w:hint="eastAsia"/>
          <w:sz w:val="32"/>
          <w:szCs w:val="32"/>
        </w:rPr>
        <w:t>批准，以下项目列为绩效再评价项目。</w:t>
      </w:r>
    </w:p>
    <w:p w:rsidR="004B0CDA" w:rsidRPr="005159B3" w:rsidRDefault="004B0CDA" w:rsidP="005159B3">
      <w:pPr>
        <w:spacing w:line="520" w:lineRule="exact"/>
        <w:ind w:firstLineChars="200" w:firstLine="31680"/>
        <w:rPr>
          <w:rFonts w:ascii="黑体" w:eastAsia="黑体" w:hAnsi="黑体"/>
          <w:b/>
          <w:sz w:val="32"/>
          <w:szCs w:val="32"/>
        </w:rPr>
      </w:pPr>
      <w:r w:rsidRPr="005159B3">
        <w:rPr>
          <w:rFonts w:ascii="黑体" w:eastAsia="黑体" w:hAnsi="黑体" w:hint="eastAsia"/>
          <w:b/>
          <w:sz w:val="32"/>
          <w:szCs w:val="32"/>
        </w:rPr>
        <w:t>一、项目评价</w:t>
      </w:r>
    </w:p>
    <w:p w:rsidR="004B0CDA" w:rsidRPr="0038296E" w:rsidRDefault="004B0CDA" w:rsidP="005159B3">
      <w:pPr>
        <w:spacing w:line="520" w:lineRule="exact"/>
        <w:ind w:firstLineChars="200" w:firstLine="31680"/>
        <w:rPr>
          <w:rFonts w:ascii="仿宋_GB2312" w:eastAsia="仿宋_GB2312"/>
          <w:sz w:val="32"/>
          <w:szCs w:val="32"/>
        </w:rPr>
      </w:pPr>
      <w:r>
        <w:rPr>
          <w:rFonts w:ascii="仿宋_GB2312" w:eastAsia="仿宋_GB2312"/>
          <w:sz w:val="32"/>
          <w:szCs w:val="32"/>
        </w:rPr>
        <w:t>1.</w:t>
      </w:r>
      <w:r w:rsidRPr="0038296E">
        <w:rPr>
          <w:rFonts w:ascii="仿宋_GB2312" w:eastAsia="仿宋_GB2312" w:hint="eastAsia"/>
          <w:sz w:val="32"/>
          <w:szCs w:val="32"/>
        </w:rPr>
        <w:t>县政务局</w:t>
      </w:r>
      <w:r w:rsidRPr="0038296E">
        <w:rPr>
          <w:rFonts w:ascii="仿宋_GB2312" w:eastAsia="仿宋_GB2312"/>
          <w:sz w:val="32"/>
          <w:szCs w:val="32"/>
        </w:rPr>
        <w:t>2018</w:t>
      </w:r>
      <w:r w:rsidRPr="0038296E">
        <w:rPr>
          <w:rFonts w:ascii="仿宋_GB2312" w:eastAsia="仿宋_GB2312" w:hint="eastAsia"/>
          <w:sz w:val="32"/>
          <w:szCs w:val="32"/>
        </w:rPr>
        <w:t>年互联网</w:t>
      </w:r>
      <w:r w:rsidRPr="0038296E">
        <w:rPr>
          <w:rFonts w:ascii="仿宋_GB2312" w:eastAsia="仿宋_GB2312"/>
          <w:sz w:val="32"/>
          <w:szCs w:val="32"/>
        </w:rPr>
        <w:t>+</w:t>
      </w:r>
      <w:r>
        <w:rPr>
          <w:rFonts w:ascii="仿宋_GB2312" w:eastAsia="仿宋_GB2312" w:hint="eastAsia"/>
          <w:sz w:val="32"/>
          <w:szCs w:val="32"/>
        </w:rPr>
        <w:t>政务服务设备采购经费。</w:t>
      </w:r>
    </w:p>
    <w:p w:rsidR="004B0CDA" w:rsidRPr="0038296E" w:rsidRDefault="004B0CDA" w:rsidP="005159B3">
      <w:pPr>
        <w:spacing w:line="520" w:lineRule="exact"/>
        <w:ind w:firstLineChars="200" w:firstLine="31680"/>
        <w:rPr>
          <w:rFonts w:ascii="仿宋_GB2312" w:eastAsia="仿宋_GB2312"/>
          <w:sz w:val="32"/>
          <w:szCs w:val="32"/>
        </w:rPr>
      </w:pPr>
      <w:r>
        <w:rPr>
          <w:rFonts w:ascii="仿宋_GB2312" w:eastAsia="仿宋_GB2312"/>
          <w:sz w:val="32"/>
          <w:szCs w:val="32"/>
        </w:rPr>
        <w:t>2.</w:t>
      </w:r>
      <w:r w:rsidRPr="0038296E">
        <w:rPr>
          <w:rFonts w:ascii="仿宋_GB2312" w:eastAsia="仿宋_GB2312" w:hint="eastAsia"/>
          <w:sz w:val="32"/>
          <w:szCs w:val="32"/>
        </w:rPr>
        <w:t>县城管局</w:t>
      </w:r>
      <w:r w:rsidRPr="0038296E">
        <w:rPr>
          <w:rFonts w:ascii="仿宋_GB2312" w:eastAsia="仿宋_GB2312"/>
          <w:sz w:val="32"/>
          <w:szCs w:val="32"/>
        </w:rPr>
        <w:t>2018</w:t>
      </w:r>
      <w:r>
        <w:rPr>
          <w:rFonts w:ascii="仿宋_GB2312" w:eastAsia="仿宋_GB2312" w:hint="eastAsia"/>
          <w:sz w:val="32"/>
          <w:szCs w:val="32"/>
        </w:rPr>
        <w:t>年垃圾处理费。</w:t>
      </w:r>
    </w:p>
    <w:p w:rsidR="004B0CDA" w:rsidRPr="0038296E" w:rsidRDefault="004B0CDA" w:rsidP="005159B3">
      <w:pPr>
        <w:spacing w:line="520" w:lineRule="exact"/>
        <w:ind w:firstLineChars="200" w:firstLine="31680"/>
        <w:rPr>
          <w:rFonts w:ascii="仿宋_GB2312" w:eastAsia="仿宋_GB2312"/>
          <w:sz w:val="32"/>
          <w:szCs w:val="32"/>
        </w:rPr>
      </w:pPr>
      <w:r>
        <w:rPr>
          <w:rFonts w:ascii="仿宋_GB2312" w:eastAsia="仿宋_GB2312"/>
          <w:sz w:val="32"/>
          <w:szCs w:val="32"/>
        </w:rPr>
        <w:t>3.</w:t>
      </w:r>
      <w:r w:rsidRPr="0038296E">
        <w:rPr>
          <w:rFonts w:ascii="仿宋_GB2312" w:eastAsia="仿宋_GB2312" w:hint="eastAsia"/>
          <w:sz w:val="32"/>
          <w:szCs w:val="32"/>
        </w:rPr>
        <w:t>县教育局</w:t>
      </w:r>
      <w:r w:rsidRPr="0038296E">
        <w:rPr>
          <w:rFonts w:ascii="仿宋_GB2312" w:eastAsia="仿宋_GB2312"/>
          <w:sz w:val="32"/>
          <w:szCs w:val="32"/>
        </w:rPr>
        <w:t>2018</w:t>
      </w:r>
      <w:r>
        <w:rPr>
          <w:rFonts w:ascii="仿宋_GB2312" w:eastAsia="仿宋_GB2312" w:hint="eastAsia"/>
          <w:sz w:val="32"/>
          <w:szCs w:val="32"/>
        </w:rPr>
        <w:t>年普通高中国家助学金。</w:t>
      </w:r>
    </w:p>
    <w:p w:rsidR="004B0CDA" w:rsidRPr="0038296E" w:rsidRDefault="004B0CDA" w:rsidP="005159B3">
      <w:pPr>
        <w:spacing w:line="520" w:lineRule="exact"/>
        <w:ind w:firstLineChars="200" w:firstLine="31680"/>
        <w:rPr>
          <w:rFonts w:ascii="仿宋_GB2312" w:eastAsia="仿宋_GB2312"/>
          <w:sz w:val="32"/>
          <w:szCs w:val="32"/>
        </w:rPr>
      </w:pPr>
      <w:r>
        <w:rPr>
          <w:rFonts w:ascii="仿宋_GB2312" w:eastAsia="仿宋_GB2312"/>
          <w:sz w:val="32"/>
          <w:szCs w:val="32"/>
        </w:rPr>
        <w:t>4.</w:t>
      </w:r>
      <w:r w:rsidRPr="0038296E">
        <w:rPr>
          <w:rFonts w:ascii="仿宋_GB2312" w:eastAsia="仿宋_GB2312" w:hint="eastAsia"/>
          <w:sz w:val="32"/>
          <w:szCs w:val="32"/>
        </w:rPr>
        <w:t>散旦镇</w:t>
      </w:r>
      <w:r w:rsidRPr="0038296E">
        <w:rPr>
          <w:rFonts w:ascii="仿宋_GB2312" w:eastAsia="仿宋_GB2312"/>
          <w:sz w:val="32"/>
          <w:szCs w:val="32"/>
        </w:rPr>
        <w:t>2018</w:t>
      </w:r>
      <w:r>
        <w:rPr>
          <w:rFonts w:ascii="仿宋_GB2312" w:eastAsia="仿宋_GB2312" w:hint="eastAsia"/>
          <w:sz w:val="32"/>
          <w:szCs w:val="32"/>
        </w:rPr>
        <w:t>年毫猪养殖产业扶贫项目。</w:t>
      </w:r>
    </w:p>
    <w:p w:rsidR="004B0CDA" w:rsidRPr="005159B3" w:rsidRDefault="004B0CDA" w:rsidP="005159B3">
      <w:pPr>
        <w:spacing w:line="520" w:lineRule="exact"/>
        <w:ind w:firstLineChars="200" w:firstLine="31680"/>
        <w:rPr>
          <w:rFonts w:ascii="黑体" w:eastAsia="黑体" w:hAnsi="黑体"/>
          <w:sz w:val="32"/>
          <w:szCs w:val="32"/>
        </w:rPr>
      </w:pPr>
      <w:r w:rsidRPr="005159B3">
        <w:rPr>
          <w:rFonts w:ascii="黑体" w:eastAsia="黑体" w:hAnsi="黑体" w:hint="eastAsia"/>
          <w:sz w:val="32"/>
          <w:szCs w:val="32"/>
        </w:rPr>
        <w:t>二、整体评价</w:t>
      </w:r>
    </w:p>
    <w:p w:rsidR="004B0CDA" w:rsidRPr="0038296E" w:rsidRDefault="004B0CDA" w:rsidP="005159B3">
      <w:pPr>
        <w:spacing w:line="520" w:lineRule="exact"/>
        <w:ind w:firstLineChars="200" w:firstLine="31680"/>
        <w:rPr>
          <w:rFonts w:ascii="仿宋_GB2312" w:eastAsia="仿宋_GB2312"/>
          <w:sz w:val="32"/>
          <w:szCs w:val="32"/>
        </w:rPr>
      </w:pPr>
      <w:r>
        <w:rPr>
          <w:rFonts w:ascii="仿宋_GB2312" w:eastAsia="仿宋_GB2312"/>
          <w:sz w:val="32"/>
          <w:szCs w:val="32"/>
        </w:rPr>
        <w:t>1.</w:t>
      </w:r>
      <w:r w:rsidRPr="0038296E">
        <w:rPr>
          <w:rFonts w:ascii="仿宋_GB2312" w:eastAsia="仿宋_GB2312"/>
          <w:sz w:val="32"/>
          <w:szCs w:val="32"/>
        </w:rPr>
        <w:t>2018</w:t>
      </w:r>
      <w:r w:rsidRPr="0038296E">
        <w:rPr>
          <w:rFonts w:ascii="仿宋_GB2312" w:eastAsia="仿宋_GB2312" w:hint="eastAsia"/>
          <w:sz w:val="32"/>
          <w:szCs w:val="32"/>
        </w:rPr>
        <w:t>年富民县委机构编制办公室整体绩效评价。</w:t>
      </w:r>
    </w:p>
    <w:p w:rsidR="004B0CDA" w:rsidRPr="00D242F8" w:rsidRDefault="004B0CDA" w:rsidP="005159B3">
      <w:pPr>
        <w:spacing w:line="520" w:lineRule="exact"/>
        <w:ind w:firstLineChars="200" w:firstLine="31680"/>
        <w:rPr>
          <w:rFonts w:ascii="黑体" w:eastAsia="黑体" w:hAnsi="黑体"/>
          <w:sz w:val="32"/>
          <w:szCs w:val="32"/>
        </w:rPr>
      </w:pPr>
      <w:r w:rsidRPr="00D242F8">
        <w:rPr>
          <w:rFonts w:ascii="黑体" w:eastAsia="黑体" w:hAnsi="黑体" w:hint="eastAsia"/>
          <w:sz w:val="32"/>
          <w:szCs w:val="32"/>
        </w:rPr>
        <w:t>三、政策评价</w:t>
      </w:r>
    </w:p>
    <w:p w:rsidR="004B0CDA" w:rsidRPr="0038296E" w:rsidRDefault="004B0CDA" w:rsidP="005159B3">
      <w:pPr>
        <w:spacing w:line="520" w:lineRule="exact"/>
        <w:ind w:firstLineChars="200" w:firstLine="31680"/>
        <w:rPr>
          <w:rFonts w:ascii="仿宋_GB2312" w:eastAsia="仿宋_GB2312"/>
          <w:sz w:val="32"/>
          <w:szCs w:val="32"/>
        </w:rPr>
      </w:pPr>
      <w:r>
        <w:rPr>
          <w:rFonts w:ascii="仿宋_GB2312" w:eastAsia="仿宋_GB2312"/>
          <w:sz w:val="32"/>
          <w:szCs w:val="32"/>
        </w:rPr>
        <w:t>1.</w:t>
      </w:r>
      <w:r w:rsidRPr="0038296E">
        <w:rPr>
          <w:rFonts w:ascii="仿宋_GB2312" w:eastAsia="仿宋_GB2312" w:hint="eastAsia"/>
          <w:sz w:val="32"/>
          <w:szCs w:val="32"/>
        </w:rPr>
        <w:t>《富民县镇（街道）预算管理方式改革实施意见（暂行）》（富政办通〔</w:t>
      </w:r>
      <w:r w:rsidRPr="0038296E">
        <w:rPr>
          <w:rFonts w:ascii="仿宋_GB2312" w:eastAsia="仿宋_GB2312"/>
          <w:sz w:val="32"/>
          <w:szCs w:val="32"/>
        </w:rPr>
        <w:t>2018</w:t>
      </w:r>
      <w:r w:rsidRPr="0038296E">
        <w:rPr>
          <w:rFonts w:ascii="仿宋_GB2312" w:eastAsia="仿宋_GB2312" w:hint="eastAsia"/>
          <w:sz w:val="32"/>
          <w:szCs w:val="32"/>
        </w:rPr>
        <w:t>〕</w:t>
      </w:r>
      <w:r w:rsidRPr="0038296E">
        <w:rPr>
          <w:rFonts w:ascii="仿宋_GB2312" w:eastAsia="仿宋_GB2312"/>
          <w:sz w:val="32"/>
          <w:szCs w:val="32"/>
        </w:rPr>
        <w:t>163</w:t>
      </w:r>
      <w:r w:rsidRPr="0038296E">
        <w:rPr>
          <w:rFonts w:ascii="仿宋_GB2312" w:eastAsia="仿宋_GB2312" w:hint="eastAsia"/>
          <w:sz w:val="32"/>
          <w:szCs w:val="32"/>
        </w:rPr>
        <w:t>号）。</w:t>
      </w:r>
    </w:p>
    <w:p w:rsidR="004B0CDA" w:rsidRPr="0038296E" w:rsidRDefault="004B0CDA" w:rsidP="00CA00BE">
      <w:pPr>
        <w:ind w:firstLineChars="200" w:firstLine="31680"/>
        <w:jc w:val="left"/>
        <w:rPr>
          <w:rFonts w:ascii="仿宋_GB2312" w:eastAsia="仿宋_GB2312"/>
          <w:sz w:val="32"/>
          <w:szCs w:val="32"/>
        </w:rPr>
      </w:pPr>
      <w:r>
        <w:rPr>
          <w:rFonts w:ascii="仿宋_GB2312" w:eastAsia="仿宋_GB2312" w:hint="eastAsia"/>
          <w:sz w:val="32"/>
          <w:szCs w:val="32"/>
        </w:rPr>
        <w:t>项目评价和整体评价报告已出初稿，政策评价正在进行中。待评价结束，我县将结合评价结果，与预算资金安排相衔接，合理利用评价结果，切实提高财政资金使用效益。</w:t>
      </w:r>
    </w:p>
    <w:sectPr w:rsidR="004B0CDA" w:rsidRPr="0038296E"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CDA" w:rsidRDefault="004B0CDA" w:rsidP="009329EF">
      <w:r>
        <w:separator/>
      </w:r>
    </w:p>
  </w:endnote>
  <w:endnote w:type="continuationSeparator" w:id="0">
    <w:p w:rsidR="004B0CDA" w:rsidRDefault="004B0CDA" w:rsidP="00932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CDA" w:rsidRDefault="004B0CDA" w:rsidP="009329EF">
      <w:r>
        <w:separator/>
      </w:r>
    </w:p>
  </w:footnote>
  <w:footnote w:type="continuationSeparator" w:id="0">
    <w:p w:rsidR="004B0CDA" w:rsidRDefault="004B0CDA" w:rsidP="009329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0CD1"/>
    <w:rsid w:val="00056EA9"/>
    <w:rsid w:val="001C0CD1"/>
    <w:rsid w:val="00213350"/>
    <w:rsid w:val="00341991"/>
    <w:rsid w:val="0038296E"/>
    <w:rsid w:val="00416312"/>
    <w:rsid w:val="004B0CDA"/>
    <w:rsid w:val="005159B3"/>
    <w:rsid w:val="005B6DCE"/>
    <w:rsid w:val="005D7926"/>
    <w:rsid w:val="0068776A"/>
    <w:rsid w:val="006C7B01"/>
    <w:rsid w:val="006D0120"/>
    <w:rsid w:val="00742F06"/>
    <w:rsid w:val="007D54C4"/>
    <w:rsid w:val="007E47D7"/>
    <w:rsid w:val="008200F2"/>
    <w:rsid w:val="00887DA3"/>
    <w:rsid w:val="008F0166"/>
    <w:rsid w:val="009329EF"/>
    <w:rsid w:val="009C56DC"/>
    <w:rsid w:val="00A500E3"/>
    <w:rsid w:val="00A730D7"/>
    <w:rsid w:val="00B70D7A"/>
    <w:rsid w:val="00C21983"/>
    <w:rsid w:val="00CA00BE"/>
    <w:rsid w:val="00D242F8"/>
    <w:rsid w:val="00D30909"/>
    <w:rsid w:val="00D544A6"/>
    <w:rsid w:val="00DC2D88"/>
    <w:rsid w:val="00DD4668"/>
    <w:rsid w:val="00E24E5D"/>
    <w:rsid w:val="00EE0D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0D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329E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329EF"/>
    <w:rPr>
      <w:rFonts w:cs="Times New Roman"/>
      <w:kern w:val="2"/>
      <w:sz w:val="18"/>
      <w:szCs w:val="18"/>
    </w:rPr>
  </w:style>
  <w:style w:type="paragraph" w:styleId="Footer">
    <w:name w:val="footer"/>
    <w:basedOn w:val="Normal"/>
    <w:link w:val="FooterChar"/>
    <w:uiPriority w:val="99"/>
    <w:semiHidden/>
    <w:rsid w:val="009329E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329EF"/>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Pages>
  <Words>66</Words>
  <Characters>380</Characters>
  <Application>Microsoft Office Outlook</Application>
  <DocSecurity>0</DocSecurity>
  <Lines>0</Lines>
  <Paragraphs>0</Paragraphs>
  <ScaleCrop>false</ScaleCrop>
  <Company>fmczj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2018年重点项目评价情况</dc:title>
  <dc:subject/>
  <dc:creator>张子明</dc:creator>
  <cp:keywords/>
  <dc:description/>
  <cp:lastModifiedBy>李晶晶</cp:lastModifiedBy>
  <cp:revision>12</cp:revision>
  <dcterms:created xsi:type="dcterms:W3CDTF">2019-12-13T08:30:00Z</dcterms:created>
  <dcterms:modified xsi:type="dcterms:W3CDTF">2019-12-13T08:43:00Z</dcterms:modified>
</cp:coreProperties>
</file>