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4"/>
          <w:szCs w:val="3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4"/>
          <w:szCs w:val="34"/>
          <w:highlight w:val="none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富民县中心敬老院食堂食材供货商比选报名表</w:t>
      </w:r>
    </w:p>
    <w:bookmarkEnd w:id="0"/>
    <w:tbl>
      <w:tblPr>
        <w:tblStyle w:val="3"/>
        <w:tblW w:w="9859" w:type="dxa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639"/>
        <w:gridCol w:w="1490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工商营业执照代码及有效期限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7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曾经服务单位及状况</w:t>
            </w:r>
          </w:p>
        </w:tc>
        <w:tc>
          <w:tcPr>
            <w:tcW w:w="7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单位承诺</w:t>
            </w:r>
          </w:p>
        </w:tc>
        <w:tc>
          <w:tcPr>
            <w:tcW w:w="7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（示例：本单位保证参与此次比选工作所填事项及所提交的资料全部真实、有效。）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928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TAzYWQzZjE5MzQyZGU4YTU0YTJiNDQ0NGViYWYifQ=="/>
  </w:docVars>
  <w:rsids>
    <w:rsidRoot w:val="45CE7098"/>
    <w:rsid w:val="00B70894"/>
    <w:rsid w:val="13F74462"/>
    <w:rsid w:val="26C8461C"/>
    <w:rsid w:val="2E47051C"/>
    <w:rsid w:val="319C0B7F"/>
    <w:rsid w:val="38185EAC"/>
    <w:rsid w:val="3CDA799B"/>
    <w:rsid w:val="3DD86C3E"/>
    <w:rsid w:val="45CE7098"/>
    <w:rsid w:val="56FF04B6"/>
    <w:rsid w:val="690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127</TotalTime>
  <ScaleCrop>false</ScaleCrop>
  <LinksUpToDate>false</LinksUpToDate>
  <CharactersWithSpaces>112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2024-12-08T13:04:00Z</dcterms:created>
  <dc:creator>张*艺</dc:creator>
  <cp:lastModifiedBy>毛晗</cp:lastModifiedBy>
  <cp:lastPrinted>2024-12-09T02:17:00Z</cp:lastPrinted>
  <dcterms:modified xsi:type="dcterms:W3CDTF">2025-08-13T03:11:07Z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3B4BED559D1D43E69B87B9FDCE33A17D_11</vt:lpwstr>
  </property>
</Properties>
</file>