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EEFFB">
      <w:pPr>
        <w:keepNext w:val="0"/>
        <w:keepLines w:val="0"/>
        <w:pageBreakBefore w:val="0"/>
        <w:widowControl w:val="0"/>
        <w:suppressLineNumbers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0" w:lineRule="atLeas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"/>
        </w:rPr>
      </w:pPr>
    </w:p>
    <w:p w14:paraId="532C4C03">
      <w:pPr>
        <w:keepNext w:val="0"/>
        <w:keepLines w:val="0"/>
        <w:pageBreakBefore w:val="0"/>
        <w:widowControl w:val="0"/>
        <w:suppressLineNumbers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0" w:lineRule="atLeast"/>
        <w:ind w:left="0" w:right="0"/>
        <w:jc w:val="center"/>
        <w:textAlignment w:val="auto"/>
        <w:rPr>
          <w:rFonts w:hint="default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"/>
        </w:rPr>
        <w:t>富民县住房和城乡建设局征求意见表</w:t>
      </w:r>
    </w:p>
    <w:tbl>
      <w:tblPr>
        <w:tblStyle w:val="3"/>
        <w:tblW w:w="8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7015"/>
      </w:tblGrid>
      <w:tr w14:paraId="4CAD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2F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征求意见事项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D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关于实施《富民县中心城区2025年污水管网完善工程》的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意见建议</w:t>
            </w:r>
          </w:p>
        </w:tc>
      </w:tr>
      <w:tr w14:paraId="742B6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D9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征求单位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5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富民县住房和城乡建设局</w:t>
            </w:r>
          </w:p>
        </w:tc>
      </w:tr>
      <w:tr w14:paraId="460E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B0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征求意见起止时间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9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2025年11月19日至2025年11月23日</w:t>
            </w:r>
          </w:p>
        </w:tc>
      </w:tr>
      <w:tr w14:paraId="013B5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02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kern w:val="0"/>
                <w:sz w:val="28"/>
                <w:szCs w:val="28"/>
                <w:lang w:val="en-US" w:eastAsia="zh-CN" w:bidi="ar"/>
              </w:rPr>
              <w:t>征求事项</w:t>
            </w:r>
          </w:p>
          <w:p w14:paraId="110E44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kern w:val="0"/>
                <w:sz w:val="28"/>
                <w:szCs w:val="28"/>
                <w:lang w:val="en-US" w:eastAsia="zh-CN" w:bidi="ar"/>
              </w:rPr>
              <w:t>简要说明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8CF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经排查，富民县中心城区多条市政道路污水管网均存在年久失修、破损、堵塞、错接、混接、雨污混流等情况，严重影响了县城生态环境。现拟实施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《富民</w:t>
            </w:r>
            <w:bookmarkStart w:id="2" w:name="_GoBack"/>
            <w:bookmarkEnd w:id="2"/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县中心城区2025年污水管网完善工程》解决问题，工程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主要内容包括更新改造DN300-DN800污水管网11.46km。其中：环城南路4.2km，环城西路2.18km，文昌路1.45km，黎阳路1.15km，永定街片区0.97km，富民大道接工业园区段0.4km，小区、庭院排水口至市政路段污水节点改造接驳1.11km。（详见附件：</w:t>
            </w:r>
            <w:bookmarkStart w:id="1" w:name="OLE_LINK2"/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富民县城市基础设施更新改造重点领域实施方案</w:t>
            </w:r>
            <w:bookmarkEnd w:id="1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（报审稿）》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6A3E9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exac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2A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kern w:val="0"/>
                <w:sz w:val="28"/>
                <w:szCs w:val="28"/>
                <w:lang w:val="en-US" w:eastAsia="zh-CN" w:bidi="ar"/>
              </w:rPr>
              <w:t>被征求人/单位意见建议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D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  <w:p w14:paraId="537200A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  <w:p w14:paraId="43F29F1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  <w:p w14:paraId="2429E19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  <w:p w14:paraId="0B1B2E6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  <w:p w14:paraId="5930116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  <w:p w14:paraId="45D5D67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被征求人/单位：（签字/盖章）</w:t>
            </w:r>
          </w:p>
        </w:tc>
      </w:tr>
      <w:tr w14:paraId="30660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54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反馈人姓名及联系电话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A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45A1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30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7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80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如有需要，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可直接到富民县住建局查阅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富民县中心城区2025年污水管网完善工程可研报告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》。</w:t>
            </w:r>
          </w:p>
        </w:tc>
      </w:tr>
    </w:tbl>
    <w:p w14:paraId="44850DB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2240" w:h="15840"/>
      <w:pgMar w:top="1134" w:right="1701" w:bottom="567" w:left="1701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WI1Yzg4MGEzY2FjNGVkMzZlMTJlYTA3NWUwMzAifQ=="/>
  </w:docVars>
  <w:rsids>
    <w:rsidRoot w:val="7EE627C2"/>
    <w:rsid w:val="026472D9"/>
    <w:rsid w:val="0396456A"/>
    <w:rsid w:val="0A4F0619"/>
    <w:rsid w:val="0EBC079A"/>
    <w:rsid w:val="0F7D7889"/>
    <w:rsid w:val="181A6133"/>
    <w:rsid w:val="1ADE43E9"/>
    <w:rsid w:val="1B010B0C"/>
    <w:rsid w:val="1C8A5BD8"/>
    <w:rsid w:val="1FEED5CC"/>
    <w:rsid w:val="20535ACE"/>
    <w:rsid w:val="209D3E2E"/>
    <w:rsid w:val="2201267A"/>
    <w:rsid w:val="2A0240FC"/>
    <w:rsid w:val="2B5E409A"/>
    <w:rsid w:val="2C930D7E"/>
    <w:rsid w:val="2D5F59A7"/>
    <w:rsid w:val="2FAE6CC2"/>
    <w:rsid w:val="33933B72"/>
    <w:rsid w:val="36FF7B7E"/>
    <w:rsid w:val="395B03DE"/>
    <w:rsid w:val="3A412F16"/>
    <w:rsid w:val="3A4E04B8"/>
    <w:rsid w:val="3AD133DB"/>
    <w:rsid w:val="3BE17837"/>
    <w:rsid w:val="3E4A57BF"/>
    <w:rsid w:val="3F29579E"/>
    <w:rsid w:val="456711BC"/>
    <w:rsid w:val="4619280E"/>
    <w:rsid w:val="476772D4"/>
    <w:rsid w:val="4F7B54B1"/>
    <w:rsid w:val="52B06249"/>
    <w:rsid w:val="5AB7035E"/>
    <w:rsid w:val="5B064484"/>
    <w:rsid w:val="5BEA6FFA"/>
    <w:rsid w:val="5D4756CA"/>
    <w:rsid w:val="5E320DC0"/>
    <w:rsid w:val="65332685"/>
    <w:rsid w:val="654C4AD9"/>
    <w:rsid w:val="65646CE3"/>
    <w:rsid w:val="656960A7"/>
    <w:rsid w:val="65E70BCB"/>
    <w:rsid w:val="687A6DE8"/>
    <w:rsid w:val="69DA00D8"/>
    <w:rsid w:val="6ACB7AD6"/>
    <w:rsid w:val="6DBA7E56"/>
    <w:rsid w:val="6DDC2404"/>
    <w:rsid w:val="6EC51CF2"/>
    <w:rsid w:val="751A467F"/>
    <w:rsid w:val="75950EC5"/>
    <w:rsid w:val="773561E8"/>
    <w:rsid w:val="77E96F6E"/>
    <w:rsid w:val="785306B5"/>
    <w:rsid w:val="7BFE59D2"/>
    <w:rsid w:val="7EE627C2"/>
    <w:rsid w:val="7EEF8524"/>
    <w:rsid w:val="945F4EEC"/>
    <w:rsid w:val="AEFA2C02"/>
    <w:rsid w:val="BD7FF851"/>
    <w:rsid w:val="BDFBF8C8"/>
    <w:rsid w:val="D7DF4EB4"/>
    <w:rsid w:val="D7FF5197"/>
    <w:rsid w:val="DFEFDF9B"/>
    <w:rsid w:val="F36DD457"/>
    <w:rsid w:val="F8FB45D4"/>
    <w:rsid w:val="FDB36CE4"/>
    <w:rsid w:val="FDE36939"/>
    <w:rsid w:val="FDF7B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320</Words>
  <Characters>330</Characters>
  <Lines>0</Lines>
  <Paragraphs>0</Paragraphs>
  <TotalTime>8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2017-11-20T06:06:00Z</dcterms:created>
  <dc:creator>Administrator</dc:creator>
  <cp:lastModifiedBy>天道酬勤</cp:lastModifiedBy>
  <cp:lastPrinted>2025-10-14T03:28:00Z</cp:lastPrinted>
  <dcterms:modified xsi:type="dcterms:W3CDTF">2025-11-18T01:41:58Z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A7B5CE2C79D8CA2EEDA8ED68C07CB2AE_43</vt:lpwstr>
  </property>
  <property fmtid="{D5CDD505-2E9C-101B-9397-08002B2CF9AE}" pid="4" name="KSOTemplateDocerSaveRecord">
    <vt:lpwstr>eyJoZGlkIjoiYmRmMzIyZDc2MDI0NjgyZDNhYjk5ODdiN2IyODk2OTkiLCJ1c2VySWQiOiI3NjUwOTA5NjAifQ==</vt:lpwstr>
  </property>
</Properties>
</file>