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中共富民县委党校</w:t>
      </w:r>
    </w:p>
    <w:p>
      <w:pPr>
        <w:topLinePunct/>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党员干部</w:t>
      </w:r>
      <w:r>
        <w:rPr>
          <w:rFonts w:hint="eastAsia" w:ascii="方正小标宋简体" w:hAnsi="方正小标宋简体" w:eastAsia="方正小标宋简体" w:cs="方正小标宋简体"/>
          <w:sz w:val="44"/>
          <w:szCs w:val="44"/>
          <w:lang w:eastAsia="zh-CN"/>
        </w:rPr>
        <w:t>培训</w:t>
      </w:r>
      <w:r>
        <w:rPr>
          <w:rFonts w:hint="eastAsia" w:ascii="方正小标宋简体" w:hAnsi="方正小标宋简体" w:eastAsia="方正小标宋简体" w:cs="方正小标宋简体"/>
          <w:sz w:val="44"/>
          <w:szCs w:val="44"/>
        </w:rPr>
        <w:t>经费项目支出绩效评价报告</w:t>
      </w:r>
    </w:p>
    <w:p>
      <w:pPr>
        <w:spacing w:line="500" w:lineRule="exact"/>
        <w:ind w:left="263" w:leftChars="125" w:firstLine="640" w:firstLineChars="200"/>
        <w:rPr>
          <w:rFonts w:hint="eastAsia" w:ascii="仿宋_GB2312" w:hAnsi="仿宋_GB2312" w:eastAsia="仿宋_GB2312" w:cs="仿宋_GB2312"/>
          <w:sz w:val="32"/>
          <w:szCs w:val="32"/>
        </w:rPr>
      </w:pPr>
    </w:p>
    <w:p>
      <w:pPr>
        <w:spacing w:line="500" w:lineRule="exact"/>
        <w:ind w:left="263" w:leftChars="125" w:firstLine="640" w:firstLineChars="200"/>
        <w:rPr>
          <w:rFonts w:ascii="黑体" w:hAnsi="黑体" w:eastAsia="黑体" w:cs="黑体"/>
          <w:sz w:val="32"/>
          <w:szCs w:val="32"/>
        </w:rPr>
      </w:pPr>
    </w:p>
    <w:p>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一、基本情况</w:t>
      </w:r>
    </w:p>
    <w:p>
      <w:pPr>
        <w:topLinePunct/>
        <w:spacing w:line="560" w:lineRule="exact"/>
        <w:ind w:firstLine="800" w:firstLineChars="25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（一）项目概况。</w:t>
      </w:r>
    </w:p>
    <w:p>
      <w:pPr>
        <w:topLinePunct/>
        <w:spacing w:line="560" w:lineRule="exact"/>
        <w:ind w:firstLine="803" w:firstLineChars="250"/>
        <w:rPr>
          <w:rFonts w:ascii="Times New Roman" w:hAnsi="Times New Roman" w:eastAsia="仿宋_GB2312"/>
          <w:b/>
          <w:sz w:val="32"/>
          <w:szCs w:val="32"/>
        </w:rPr>
      </w:pPr>
      <w:r>
        <w:rPr>
          <w:rFonts w:ascii="Times New Roman" w:hAnsi="Times New Roman" w:eastAsia="仿宋_GB2312"/>
          <w:b/>
          <w:sz w:val="32"/>
          <w:szCs w:val="32"/>
        </w:rPr>
        <w:t>1.立项背景及目的。</w:t>
      </w:r>
    </w:p>
    <w:p>
      <w:pPr>
        <w:widowControl/>
        <w:shd w:val="clear" w:color="auto" w:fill="FFFFFF"/>
        <w:spacing w:line="288" w:lineRule="atLeast"/>
        <w:ind w:firstLine="691" w:firstLineChars="216"/>
        <w:rPr>
          <w:rFonts w:ascii="仿宋_GB2312" w:hAnsi="楷体" w:eastAsia="仿宋_GB2312"/>
          <w:sz w:val="32"/>
          <w:szCs w:val="32"/>
        </w:rPr>
      </w:pPr>
      <w:r>
        <w:rPr>
          <w:rFonts w:hint="eastAsia" w:ascii="仿宋_GB2312" w:hAnsi="楷体" w:eastAsia="仿宋_GB2312"/>
          <w:sz w:val="32"/>
          <w:szCs w:val="32"/>
        </w:rPr>
        <w:t>根据《党校工作条例》《干部教育培训工作条例》，以习近平新时代中国特色社会主义思想为指导，深入学习习近平总书记在党的二十届三中</w:t>
      </w:r>
      <w:r>
        <w:rPr>
          <w:rFonts w:hint="eastAsia" w:ascii="仿宋_GB2312" w:hAnsi="楷体" w:eastAsia="仿宋_GB2312"/>
          <w:sz w:val="32"/>
          <w:szCs w:val="32"/>
          <w:lang w:eastAsia="zh-CN"/>
        </w:rPr>
        <w:t>、四中</w:t>
      </w:r>
      <w:r>
        <w:rPr>
          <w:rFonts w:hint="eastAsia" w:ascii="仿宋_GB2312" w:hAnsi="楷体" w:eastAsia="仿宋_GB2312"/>
          <w:sz w:val="32"/>
          <w:szCs w:val="32"/>
        </w:rPr>
        <w:t>全会上的重要讲话精神，在全面学习、全面把握、全面落实上下功夫，引导党员干部树立以“实干家”为荣、以“太平官”为耻的理念；引导党员干部把“主动想”作为第一步，想问题、想思路、想办法，增强工作的谋划性、针对性、主动性。引导党员干部把“扎实干”作为关键所在，树立和践行正确政绩观，干在实处、干在难处、干在一线，推动经济社会加快发展。按202</w:t>
      </w:r>
      <w:r>
        <w:rPr>
          <w:rFonts w:hint="eastAsia" w:ascii="仿宋_GB2312" w:hAnsi="楷体" w:eastAsia="仿宋_GB2312"/>
          <w:sz w:val="32"/>
          <w:szCs w:val="32"/>
          <w:lang w:val="en-US" w:eastAsia="zh-CN"/>
        </w:rPr>
        <w:t>5</w:t>
      </w:r>
      <w:r>
        <w:rPr>
          <w:rFonts w:hint="eastAsia" w:ascii="仿宋_GB2312" w:hAnsi="楷体" w:eastAsia="仿宋_GB2312"/>
          <w:sz w:val="32"/>
          <w:szCs w:val="32"/>
        </w:rPr>
        <w:t>年干部培训计划，</w:t>
      </w:r>
      <w:r>
        <w:rPr>
          <w:rFonts w:ascii="Times New Roman" w:hAnsi="Times New Roman" w:eastAsia="仿宋_GB2312"/>
          <w:sz w:val="32"/>
          <w:szCs w:val="32"/>
        </w:rPr>
        <w:t>举办</w:t>
      </w:r>
      <w:r>
        <w:rPr>
          <w:rFonts w:hint="eastAsia" w:ascii="Times New Roman" w:hAnsi="Times New Roman" w:eastAsia="仿宋_GB2312"/>
          <w:sz w:val="32"/>
          <w:szCs w:val="32"/>
          <w:lang w:eastAsia="zh-CN"/>
        </w:rPr>
        <w:t>各类培训班</w:t>
      </w:r>
      <w:r>
        <w:rPr>
          <w:rFonts w:hint="eastAsia" w:ascii="仿宋_GB2312" w:hAnsi="楷体" w:eastAsia="仿宋_GB2312"/>
          <w:sz w:val="32"/>
          <w:szCs w:val="32"/>
        </w:rPr>
        <w:t>。</w:t>
      </w:r>
    </w:p>
    <w:p>
      <w:pPr>
        <w:topLinePunct/>
        <w:spacing w:line="560" w:lineRule="exact"/>
        <w:ind w:firstLine="803" w:firstLineChars="250"/>
        <w:rPr>
          <w:rFonts w:ascii="Times New Roman" w:hAnsi="Times New Roman" w:eastAsia="仿宋_GB2312"/>
          <w:b/>
          <w:sz w:val="32"/>
          <w:szCs w:val="32"/>
        </w:rPr>
      </w:pPr>
      <w:r>
        <w:rPr>
          <w:rFonts w:ascii="Times New Roman" w:hAnsi="Times New Roman" w:eastAsia="仿宋_GB2312"/>
          <w:b/>
          <w:sz w:val="32"/>
          <w:szCs w:val="32"/>
        </w:rPr>
        <w:t>2.项目实施情况。</w:t>
      </w:r>
    </w:p>
    <w:p>
      <w:pPr>
        <w:widowControl/>
        <w:shd w:val="clear" w:color="auto" w:fill="FFFFFF"/>
        <w:spacing w:line="288" w:lineRule="atLeast"/>
        <w:ind w:firstLine="691" w:firstLineChars="216"/>
        <w:rPr>
          <w:rFonts w:ascii="仿宋_GB2312" w:hAnsi="楷体" w:eastAsia="仿宋_GB2312"/>
          <w:sz w:val="32"/>
          <w:szCs w:val="32"/>
        </w:rPr>
      </w:pPr>
      <w:r>
        <w:rPr>
          <w:rFonts w:hint="eastAsia" w:ascii="仿宋_GB2312" w:hAnsi="楷体" w:eastAsia="仿宋_GB2312"/>
          <w:sz w:val="32"/>
          <w:szCs w:val="32"/>
        </w:rPr>
        <w:t>按党员干部</w:t>
      </w:r>
      <w:r>
        <w:rPr>
          <w:rFonts w:hint="eastAsia" w:ascii="仿宋_GB2312" w:hAnsi="楷体" w:eastAsia="仿宋_GB2312"/>
          <w:sz w:val="32"/>
          <w:szCs w:val="32"/>
          <w:lang w:eastAsia="zh-CN"/>
        </w:rPr>
        <w:t>培训</w:t>
      </w:r>
      <w:r>
        <w:rPr>
          <w:rFonts w:hint="eastAsia" w:ascii="仿宋_GB2312" w:hAnsi="楷体" w:eastAsia="仿宋_GB2312"/>
          <w:sz w:val="32"/>
          <w:szCs w:val="32"/>
        </w:rPr>
        <w:t>经费项目计划，全年共举办了培训班10期，培训1500人。</w:t>
      </w:r>
      <w:r>
        <w:rPr>
          <w:rFonts w:hint="eastAsia" w:ascii="仿宋_GB2312" w:hAnsi="楷体" w:eastAsia="仿宋_GB2312"/>
          <w:sz w:val="32"/>
          <w:szCs w:val="32"/>
          <w:lang w:eastAsia="zh-CN"/>
        </w:rPr>
        <w:t>培训</w:t>
      </w:r>
      <w:r>
        <w:rPr>
          <w:rFonts w:hint="eastAsia" w:ascii="仿宋_GB2312" w:hAnsi="楷体" w:eastAsia="仿宋_GB2312"/>
          <w:sz w:val="32"/>
          <w:szCs w:val="32"/>
        </w:rPr>
        <w:t>班</w:t>
      </w:r>
      <w:r>
        <w:rPr>
          <w:rFonts w:ascii="仿宋_GB2312" w:hAnsi="楷体" w:eastAsia="仿宋_GB2312"/>
          <w:sz w:val="32"/>
          <w:szCs w:val="32"/>
        </w:rPr>
        <w:t>以习近平新时代中国特色社会主义思想为指导，深入学习习近平总书记在党的二十届三中全会</w:t>
      </w:r>
      <w:r>
        <w:rPr>
          <w:rFonts w:hint="eastAsia" w:ascii="仿宋_GB2312" w:hAnsi="楷体" w:eastAsia="仿宋_GB2312"/>
          <w:sz w:val="32"/>
          <w:szCs w:val="32"/>
          <w:lang w:eastAsia="zh-CN"/>
        </w:rPr>
        <w:t>、四中</w:t>
      </w:r>
      <w:r>
        <w:rPr>
          <w:rFonts w:hint="eastAsia" w:ascii="仿宋_GB2312" w:hAnsi="楷体" w:eastAsia="仿宋_GB2312"/>
          <w:sz w:val="32"/>
          <w:szCs w:val="32"/>
        </w:rPr>
        <w:t>全会</w:t>
      </w:r>
      <w:r>
        <w:rPr>
          <w:rFonts w:ascii="仿宋_GB2312" w:hAnsi="楷体" w:eastAsia="仿宋_GB2312"/>
          <w:sz w:val="32"/>
          <w:szCs w:val="32"/>
        </w:rPr>
        <w:t>上的重要讲话精神，</w:t>
      </w:r>
      <w:r>
        <w:rPr>
          <w:rFonts w:hint="eastAsia" w:ascii="仿宋_GB2312" w:hAnsi="楷体" w:eastAsia="仿宋_GB2312"/>
          <w:sz w:val="32"/>
          <w:szCs w:val="32"/>
        </w:rPr>
        <w:t>中央八项规定精神、习近平总书记考察云南重要讲话重要指示精神等作为教学主要内容</w:t>
      </w:r>
      <w:r>
        <w:rPr>
          <w:rFonts w:hint="eastAsia" w:ascii="仿宋_GB2312" w:hAnsi="楷体" w:eastAsia="仿宋_GB2312"/>
          <w:sz w:val="32"/>
          <w:szCs w:val="32"/>
          <w:lang w:eastAsia="zh-CN"/>
        </w:rPr>
        <w:t>。培训</w:t>
      </w:r>
      <w:r>
        <w:rPr>
          <w:rFonts w:ascii="仿宋_GB2312" w:hAnsi="楷体" w:eastAsia="仿宋_GB2312"/>
          <w:sz w:val="32"/>
          <w:szCs w:val="32"/>
        </w:rPr>
        <w:t>着力深刻领悟“两个确立”的决定性意义，增强“四个意识”、坚定“四个自信”、做到“两个维护”</w:t>
      </w:r>
      <w:r>
        <w:rPr>
          <w:rFonts w:hint="eastAsia" w:ascii="仿宋_GB2312" w:hAnsi="楷体" w:eastAsia="仿宋_GB2312"/>
          <w:sz w:val="32"/>
          <w:szCs w:val="32"/>
          <w:lang w:eastAsia="zh-CN"/>
        </w:rPr>
        <w:t>。</w:t>
      </w:r>
      <w:r>
        <w:rPr>
          <w:rFonts w:hint="eastAsia" w:ascii="仿宋_GB2312" w:hAnsi="楷体" w:eastAsia="仿宋_GB2312"/>
          <w:sz w:val="32"/>
          <w:szCs w:val="32"/>
        </w:rPr>
        <w:t>引导党员干部树立以“实干家”为荣、以“太平官”为耻的理念；引导党员干部把“主动想”作为第一步，想问题、想思路、想办法，增强工作的谋划性、针对性、主动性</w:t>
      </w:r>
      <w:r>
        <w:rPr>
          <w:rFonts w:hint="eastAsia" w:ascii="仿宋_GB2312" w:hAnsi="楷体" w:eastAsia="仿宋_GB2312"/>
          <w:sz w:val="32"/>
          <w:szCs w:val="32"/>
          <w:lang w:eastAsia="zh-CN"/>
        </w:rPr>
        <w:t>；</w:t>
      </w:r>
      <w:r>
        <w:rPr>
          <w:rFonts w:hint="eastAsia" w:ascii="仿宋_GB2312" w:hAnsi="楷体" w:eastAsia="仿宋_GB2312"/>
          <w:sz w:val="32"/>
          <w:szCs w:val="32"/>
        </w:rPr>
        <w:t>引导党员干部把“扎实干”作为关键所在，树立和践行正确政绩观，干在实处、干在难处、干在一线。教学中</w:t>
      </w:r>
      <w:r>
        <w:rPr>
          <w:rFonts w:ascii="仿宋_GB2312" w:hAnsi="楷体" w:eastAsia="仿宋_GB2312"/>
          <w:sz w:val="32"/>
          <w:szCs w:val="32"/>
        </w:rPr>
        <w:t>突出系统性、针对性</w:t>
      </w:r>
      <w:r>
        <w:rPr>
          <w:rFonts w:hint="eastAsia" w:ascii="仿宋_GB2312" w:hAnsi="楷体" w:eastAsia="仿宋_GB2312"/>
          <w:sz w:val="32"/>
          <w:szCs w:val="32"/>
        </w:rPr>
        <w:t>地</w:t>
      </w:r>
      <w:r>
        <w:rPr>
          <w:rFonts w:ascii="仿宋_GB2312" w:hAnsi="楷体" w:eastAsia="仿宋_GB2312"/>
          <w:sz w:val="32"/>
          <w:szCs w:val="32"/>
        </w:rPr>
        <w:t>安排专题讲座、经验交流、专题研讨</w:t>
      </w:r>
      <w:r>
        <w:rPr>
          <w:rFonts w:hint="eastAsia" w:ascii="仿宋_GB2312" w:hAnsi="楷体" w:eastAsia="仿宋_GB2312"/>
          <w:sz w:val="32"/>
          <w:szCs w:val="32"/>
        </w:rPr>
        <w:t>等。实施中</w:t>
      </w:r>
      <w:r>
        <w:rPr>
          <w:rFonts w:ascii="仿宋_GB2312" w:hAnsi="楷体" w:eastAsia="仿宋_GB2312"/>
          <w:sz w:val="32"/>
          <w:szCs w:val="32"/>
        </w:rPr>
        <w:t>突出党的理论不低于总课时的70%</w:t>
      </w:r>
      <w:r>
        <w:rPr>
          <w:rFonts w:hint="eastAsia" w:ascii="仿宋_GB2312" w:hAnsi="楷体" w:eastAsia="仿宋_GB2312"/>
          <w:sz w:val="32"/>
          <w:szCs w:val="32"/>
        </w:rPr>
        <w:t>，培训效果突出。</w:t>
      </w:r>
    </w:p>
    <w:p>
      <w:pPr>
        <w:topLinePunct/>
        <w:spacing w:line="560" w:lineRule="exact"/>
        <w:ind w:firstLine="803" w:firstLineChars="250"/>
        <w:rPr>
          <w:rFonts w:ascii="Times New Roman" w:hAnsi="Times New Roman" w:eastAsia="仿宋_GB2312"/>
          <w:b/>
          <w:sz w:val="32"/>
          <w:szCs w:val="32"/>
        </w:rPr>
      </w:pPr>
      <w:r>
        <w:rPr>
          <w:rFonts w:ascii="Times New Roman" w:hAnsi="Times New Roman" w:eastAsia="仿宋_GB2312"/>
          <w:b/>
          <w:sz w:val="32"/>
          <w:szCs w:val="32"/>
        </w:rPr>
        <w:t>3.资金来源及使用情况。</w:t>
      </w:r>
    </w:p>
    <w:p>
      <w:pPr>
        <w:widowControl/>
        <w:shd w:val="clear" w:color="auto" w:fill="FFFFFF"/>
        <w:spacing w:line="288" w:lineRule="atLeast"/>
        <w:ind w:firstLine="691" w:firstLineChars="216"/>
        <w:rPr>
          <w:rFonts w:ascii="仿宋_GB2312" w:hAnsi="楷体" w:eastAsia="仿宋_GB2312"/>
          <w:sz w:val="32"/>
          <w:szCs w:val="32"/>
        </w:rPr>
      </w:pPr>
      <w:r>
        <w:rPr>
          <w:rFonts w:hint="eastAsia" w:ascii="仿宋_GB2312" w:hAnsi="楷体" w:eastAsia="仿宋_GB2312"/>
          <w:color w:val="auto"/>
          <w:sz w:val="32"/>
          <w:szCs w:val="32"/>
        </w:rPr>
        <w:t>202</w:t>
      </w:r>
      <w:r>
        <w:rPr>
          <w:rFonts w:hint="eastAsia" w:ascii="仿宋_GB2312" w:hAnsi="楷体" w:eastAsia="仿宋_GB2312"/>
          <w:color w:val="auto"/>
          <w:sz w:val="32"/>
          <w:szCs w:val="32"/>
          <w:lang w:val="en-US" w:eastAsia="zh-CN"/>
        </w:rPr>
        <w:t>5</w:t>
      </w:r>
      <w:r>
        <w:rPr>
          <w:rFonts w:hint="eastAsia" w:ascii="仿宋_GB2312" w:hAnsi="楷体" w:eastAsia="仿宋_GB2312"/>
          <w:color w:val="auto"/>
          <w:sz w:val="32"/>
          <w:szCs w:val="32"/>
        </w:rPr>
        <w:t>年中共富民县委党</w:t>
      </w:r>
      <w:r>
        <w:rPr>
          <w:rFonts w:hint="eastAsia" w:ascii="仿宋_GB2312" w:hAnsi="楷体" w:eastAsia="仿宋_GB2312"/>
          <w:sz w:val="32"/>
          <w:szCs w:val="32"/>
        </w:rPr>
        <w:t>校一般公共预算财政拨款党员干部</w:t>
      </w:r>
      <w:r>
        <w:rPr>
          <w:rFonts w:hint="eastAsia" w:ascii="仿宋_GB2312" w:hAnsi="楷体" w:eastAsia="仿宋_GB2312"/>
          <w:sz w:val="32"/>
          <w:szCs w:val="32"/>
          <w:lang w:eastAsia="zh-CN"/>
        </w:rPr>
        <w:t>培训</w:t>
      </w:r>
      <w:r>
        <w:rPr>
          <w:rFonts w:hint="eastAsia" w:ascii="仿宋_GB2312" w:hAnsi="楷体" w:eastAsia="仿宋_GB2312"/>
          <w:sz w:val="32"/>
          <w:szCs w:val="32"/>
        </w:rPr>
        <w:t>经费项目支出46</w:t>
      </w:r>
      <w:r>
        <w:rPr>
          <w:rFonts w:hint="eastAsia" w:ascii="仿宋_GB2312" w:hAnsi="楷体" w:eastAsia="仿宋_GB2312"/>
          <w:sz w:val="32"/>
          <w:szCs w:val="32"/>
          <w:lang w:val="en-US" w:eastAsia="zh-CN"/>
        </w:rPr>
        <w:t>.</w:t>
      </w:r>
      <w:r>
        <w:rPr>
          <w:rFonts w:hint="eastAsia" w:ascii="仿宋_GB2312" w:hAnsi="楷体" w:eastAsia="仿宋_GB2312"/>
          <w:sz w:val="32"/>
          <w:szCs w:val="32"/>
        </w:rPr>
        <w:t>10万元。项目资金用于支付培训班学员住宿费、伙食费、课时费、培训班服务费、资料费等。共举办</w:t>
      </w:r>
      <w:r>
        <w:rPr>
          <w:rFonts w:hint="eastAsia" w:ascii="仿宋_GB2312" w:eastAsia="仿宋_GB2312"/>
          <w:sz w:val="32"/>
          <w:szCs w:val="32"/>
          <w:lang w:val="en-US" w:eastAsia="zh-CN"/>
        </w:rPr>
        <w:t>2025年政协委员履职能力提升培训班、</w:t>
      </w:r>
      <w:r>
        <w:rPr>
          <w:rFonts w:hint="eastAsia" w:ascii="仿宋_GB2312" w:eastAsia="仿宋_GB2312"/>
          <w:sz w:val="32"/>
          <w:szCs w:val="32"/>
        </w:rPr>
        <w:t>2025年富民县入党积极分子暨发展对象示范培训班、村（社区）党组织书记后备力量能力素质提升示范培训班</w:t>
      </w:r>
      <w:r>
        <w:rPr>
          <w:rFonts w:hint="eastAsia" w:ascii="仿宋_GB2312" w:hAnsi="楷体" w:eastAsia="仿宋_GB2312"/>
          <w:sz w:val="32"/>
          <w:szCs w:val="32"/>
          <w:lang w:eastAsia="zh-CN"/>
        </w:rPr>
        <w:t>等</w:t>
      </w:r>
      <w:r>
        <w:rPr>
          <w:rFonts w:hint="eastAsia" w:ascii="仿宋_GB2312" w:hAnsi="楷体" w:eastAsia="仿宋_GB2312"/>
          <w:sz w:val="32"/>
          <w:szCs w:val="32"/>
          <w:lang w:val="en-US" w:eastAsia="zh-CN"/>
        </w:rPr>
        <w:t>10</w:t>
      </w:r>
      <w:r>
        <w:rPr>
          <w:rFonts w:hint="eastAsia" w:ascii="仿宋_GB2312" w:hAnsi="楷体" w:eastAsia="仿宋_GB2312"/>
          <w:sz w:val="32"/>
          <w:szCs w:val="32"/>
        </w:rPr>
        <w:t>期</w:t>
      </w:r>
      <w:r>
        <w:rPr>
          <w:rFonts w:hint="eastAsia" w:ascii="仿宋_GB2312" w:hAnsi="楷体" w:eastAsia="仿宋_GB2312"/>
          <w:sz w:val="32"/>
          <w:szCs w:val="32"/>
          <w:lang w:eastAsia="zh-CN"/>
        </w:rPr>
        <w:t>培训班</w:t>
      </w:r>
      <w:r>
        <w:rPr>
          <w:rFonts w:hint="eastAsia" w:ascii="仿宋_GB2312" w:hAnsi="楷体" w:eastAsia="仿宋_GB2312"/>
          <w:sz w:val="32"/>
          <w:szCs w:val="32"/>
        </w:rPr>
        <w:t>，</w:t>
      </w:r>
      <w:r>
        <w:rPr>
          <w:rFonts w:hint="eastAsia" w:ascii="仿宋_GB2312" w:eastAsia="仿宋_GB2312"/>
          <w:sz w:val="32"/>
          <w:szCs w:val="32"/>
        </w:rPr>
        <w:t>累计培训学员</w:t>
      </w:r>
      <w:r>
        <w:rPr>
          <w:rFonts w:hint="eastAsia" w:ascii="仿宋_GB2312" w:eastAsia="仿宋_GB2312"/>
          <w:sz w:val="32"/>
          <w:szCs w:val="32"/>
          <w:lang w:val="en-US" w:eastAsia="zh-CN"/>
        </w:rPr>
        <w:t>1500</w:t>
      </w:r>
      <w:r>
        <w:rPr>
          <w:rFonts w:hint="eastAsia" w:ascii="仿宋_GB2312" w:hAnsi="楷体" w:eastAsia="仿宋_GB2312"/>
          <w:sz w:val="32"/>
          <w:szCs w:val="32"/>
        </w:rPr>
        <w:t>人。</w:t>
      </w:r>
    </w:p>
    <w:p>
      <w:pPr>
        <w:topLinePunct/>
        <w:spacing w:line="560" w:lineRule="exact"/>
        <w:ind w:firstLine="803" w:firstLineChars="250"/>
        <w:rPr>
          <w:rFonts w:ascii="Times New Roman" w:hAnsi="Times New Roman" w:eastAsia="仿宋_GB2312"/>
          <w:b/>
          <w:sz w:val="32"/>
          <w:szCs w:val="32"/>
        </w:rPr>
      </w:pPr>
      <w:r>
        <w:rPr>
          <w:rFonts w:ascii="Times New Roman" w:hAnsi="Times New Roman" w:eastAsia="仿宋_GB2312"/>
          <w:b/>
          <w:sz w:val="32"/>
          <w:szCs w:val="32"/>
        </w:rPr>
        <w:t>4.组织及管理情况。</w:t>
      </w:r>
    </w:p>
    <w:p>
      <w:pPr>
        <w:widowControl/>
        <w:shd w:val="clear" w:color="auto" w:fill="FFFFFF"/>
        <w:spacing w:line="288" w:lineRule="atLeast"/>
        <w:ind w:firstLine="691" w:firstLineChars="216"/>
        <w:rPr>
          <w:rFonts w:ascii="仿宋_GB2312" w:hAnsi="楷体" w:eastAsia="仿宋_GB2312"/>
          <w:sz w:val="32"/>
          <w:szCs w:val="32"/>
        </w:rPr>
      </w:pPr>
      <w:r>
        <w:rPr>
          <w:rFonts w:hint="eastAsia" w:ascii="仿宋_GB2312" w:hAnsi="楷体" w:eastAsia="仿宋_GB2312"/>
          <w:sz w:val="32"/>
          <w:szCs w:val="32"/>
        </w:rPr>
        <w:t>根据</w:t>
      </w:r>
      <w:r>
        <w:rPr>
          <w:rFonts w:hint="eastAsia" w:ascii="仿宋_GB2312" w:hAnsi="楷体" w:eastAsia="仿宋_GB2312"/>
          <w:sz w:val="32"/>
          <w:szCs w:val="32"/>
          <w:lang w:eastAsia="zh-CN"/>
        </w:rPr>
        <w:t>党员干部</w:t>
      </w:r>
      <w:r>
        <w:rPr>
          <w:rFonts w:hint="eastAsia" w:ascii="仿宋_GB2312" w:hAnsi="楷体" w:eastAsia="仿宋_GB2312"/>
          <w:sz w:val="32"/>
          <w:szCs w:val="32"/>
        </w:rPr>
        <w:t>培训</w:t>
      </w:r>
      <w:r>
        <w:rPr>
          <w:rFonts w:hint="eastAsia" w:ascii="仿宋_GB2312" w:hAnsi="楷体" w:eastAsia="仿宋_GB2312"/>
          <w:sz w:val="32"/>
          <w:szCs w:val="32"/>
          <w:lang w:eastAsia="zh-CN"/>
        </w:rPr>
        <w:t>经费项目实施</w:t>
      </w:r>
      <w:r>
        <w:rPr>
          <w:rFonts w:hint="eastAsia" w:ascii="仿宋_GB2312" w:hAnsi="楷体" w:eastAsia="仿宋_GB2312"/>
          <w:sz w:val="32"/>
          <w:szCs w:val="32"/>
        </w:rPr>
        <w:t>方案，</w:t>
      </w:r>
      <w:r>
        <w:rPr>
          <w:rFonts w:hint="eastAsia" w:ascii="仿宋_GB2312" w:hAnsi="楷体" w:eastAsia="仿宋_GB2312"/>
          <w:sz w:val="32"/>
          <w:szCs w:val="32"/>
          <w:lang w:eastAsia="zh-CN"/>
        </w:rPr>
        <w:t>安排</w:t>
      </w:r>
      <w:r>
        <w:rPr>
          <w:rFonts w:hint="eastAsia" w:ascii="仿宋_GB2312" w:hAnsi="楷体" w:eastAsia="仿宋_GB2312"/>
          <w:sz w:val="32"/>
          <w:szCs w:val="32"/>
        </w:rPr>
        <w:t>了各项具体工作</w:t>
      </w:r>
      <w:r>
        <w:rPr>
          <w:rFonts w:hint="eastAsia" w:ascii="仿宋_GB2312" w:hAnsi="楷体" w:eastAsia="仿宋_GB2312"/>
          <w:sz w:val="32"/>
          <w:szCs w:val="32"/>
          <w:lang w:eastAsia="zh-CN"/>
        </w:rPr>
        <w:t>细则</w:t>
      </w:r>
      <w:r>
        <w:rPr>
          <w:rFonts w:hint="eastAsia" w:ascii="仿宋_GB2312" w:hAnsi="楷体" w:eastAsia="仿宋_GB2312"/>
          <w:sz w:val="32"/>
          <w:szCs w:val="32"/>
        </w:rPr>
        <w:t>及措施，以确保全面完成培训项目产出目标，达到预期培训效果及目标。项目资金采用实报实销，按照实际产生的费用到财政局进行审批，项目资金主要用于学员住宿费、伙食费、综合管理费（含学员手册、笔本袋、教材费）、场地、交通费、师资费（含教师交通费）</w:t>
      </w:r>
      <w:r>
        <w:rPr>
          <w:rFonts w:hint="eastAsia" w:ascii="仿宋_GB2312" w:hAnsi="楷体" w:eastAsia="仿宋_GB2312"/>
          <w:sz w:val="32"/>
          <w:szCs w:val="32"/>
          <w:lang w:eastAsia="zh-CN"/>
        </w:rPr>
        <w:t>、劳务费</w:t>
      </w:r>
      <w:r>
        <w:rPr>
          <w:rFonts w:hint="eastAsia" w:ascii="仿宋_GB2312" w:hAnsi="楷体" w:eastAsia="仿宋_GB2312"/>
          <w:sz w:val="32"/>
          <w:szCs w:val="32"/>
        </w:rPr>
        <w:t>等。</w:t>
      </w:r>
    </w:p>
    <w:p>
      <w:pPr>
        <w:spacing w:line="600" w:lineRule="exact"/>
        <w:ind w:left="263" w:leftChars="125" w:firstLine="640" w:firstLineChars="200"/>
        <w:rPr>
          <w:rFonts w:hint="eastAsia" w:ascii="Times New Roman" w:hAnsi="Times New Roman" w:eastAsia="仿宋_GB2312"/>
          <w:sz w:val="32"/>
          <w:szCs w:val="32"/>
        </w:rPr>
      </w:pPr>
      <w:r>
        <w:rPr>
          <w:rFonts w:hint="eastAsia" w:ascii="楷体_GB2312" w:hAnsi="楷体_GB2312" w:eastAsia="楷体_GB2312" w:cs="楷体_GB2312"/>
          <w:sz w:val="32"/>
          <w:szCs w:val="32"/>
        </w:rPr>
        <w:t>（二）项目绩效目标。</w:t>
      </w:r>
    </w:p>
    <w:p>
      <w:pPr>
        <w:pStyle w:val="10"/>
        <w:numPr>
          <w:ilvl w:val="0"/>
          <w:numId w:val="1"/>
        </w:numPr>
        <w:topLinePunct/>
        <w:spacing w:line="560" w:lineRule="exact"/>
        <w:ind w:firstLineChars="0"/>
        <w:rPr>
          <w:rFonts w:ascii="Times New Roman" w:hAnsi="Times New Roman" w:eastAsia="仿宋_GB2312" w:cs="Times New Roman"/>
          <w:b/>
          <w:sz w:val="32"/>
          <w:szCs w:val="32"/>
        </w:rPr>
      </w:pPr>
      <w:r>
        <w:rPr>
          <w:rFonts w:ascii="Times New Roman" w:hAnsi="Times New Roman" w:eastAsia="仿宋_GB2312" w:cs="Times New Roman"/>
          <w:b/>
          <w:sz w:val="32"/>
          <w:szCs w:val="32"/>
        </w:rPr>
        <w:t>总目标。</w:t>
      </w:r>
    </w:p>
    <w:p>
      <w:pPr>
        <w:widowControl/>
        <w:shd w:val="clear" w:color="auto" w:fill="FFFFFF"/>
        <w:spacing w:line="288" w:lineRule="atLeast"/>
        <w:ind w:firstLine="691" w:firstLineChars="216"/>
        <w:rPr>
          <w:rFonts w:ascii="仿宋_GB2312" w:hAnsi="楷体" w:eastAsia="仿宋_GB2312"/>
          <w:sz w:val="32"/>
          <w:szCs w:val="32"/>
        </w:rPr>
      </w:pPr>
      <w:r>
        <w:rPr>
          <w:rFonts w:hint="eastAsia" w:ascii="仿宋_GB2312" w:hAnsi="楷体" w:eastAsia="仿宋_GB2312"/>
          <w:sz w:val="32"/>
          <w:szCs w:val="32"/>
        </w:rPr>
        <w:t>深入贯彻落实《关于全面实施预算绩效管理的意见》文件精神，强化预算支出责任，提高财政资金支出绩效，全面践行“花钱必问效，无效必问责”的理念。</w:t>
      </w:r>
      <w:r>
        <w:rPr>
          <w:rFonts w:hint="eastAsia" w:ascii="仿宋_GB2312" w:hAnsi="楷体" w:eastAsia="仿宋_GB2312"/>
          <w:sz w:val="32"/>
          <w:szCs w:val="32"/>
          <w:lang w:eastAsia="zh-CN"/>
        </w:rPr>
        <w:t>党员干部培训项目</w:t>
      </w:r>
      <w:r>
        <w:rPr>
          <w:rFonts w:hint="eastAsia" w:ascii="仿宋_GB2312" w:hAnsi="楷体" w:eastAsia="仿宋_GB2312"/>
          <w:sz w:val="32"/>
          <w:szCs w:val="32"/>
        </w:rPr>
        <w:t>以习近平新时代中国特色社会主义思想为指导，精心组织谋划培训内容，坚持把理论教育和党性教育摆在最突出位置，确保</w:t>
      </w:r>
      <w:r>
        <w:rPr>
          <w:rFonts w:hint="eastAsia" w:ascii="仿宋_GB2312" w:hAnsi="楷体" w:eastAsia="仿宋_GB2312"/>
          <w:sz w:val="32"/>
          <w:szCs w:val="32"/>
          <w:lang w:eastAsia="zh-CN"/>
        </w:rPr>
        <w:t>了</w:t>
      </w:r>
      <w:r>
        <w:rPr>
          <w:rFonts w:hint="eastAsia" w:ascii="仿宋_GB2312" w:hAnsi="楷体" w:eastAsia="仿宋_GB2312"/>
          <w:sz w:val="32"/>
          <w:szCs w:val="32"/>
        </w:rPr>
        <w:t>理论教育和党性教育的主业主课地位进一步夯实，同时，进一步挖掘提炼富民地方特色，对照昆明干部教育教学体系标准，</w:t>
      </w:r>
      <w:r>
        <w:rPr>
          <w:rFonts w:ascii="仿宋_GB2312" w:hAnsi="楷体" w:eastAsia="仿宋_GB2312"/>
          <w:sz w:val="32"/>
          <w:szCs w:val="32"/>
        </w:rPr>
        <w:t>结合我县实际</w:t>
      </w:r>
      <w:r>
        <w:rPr>
          <w:rFonts w:hint="eastAsia" w:ascii="仿宋_GB2312" w:hAnsi="楷体" w:eastAsia="仿宋_GB2312"/>
          <w:sz w:val="32"/>
          <w:szCs w:val="32"/>
          <w:lang w:eastAsia="zh-CN"/>
        </w:rPr>
        <w:t>，培训</w:t>
      </w:r>
      <w:r>
        <w:rPr>
          <w:rFonts w:hint="eastAsia" w:ascii="仿宋_GB2312" w:hAnsi="楷体" w:eastAsia="仿宋_GB2312"/>
          <w:sz w:val="32"/>
          <w:szCs w:val="32"/>
        </w:rPr>
        <w:t>班</w:t>
      </w:r>
      <w:r>
        <w:rPr>
          <w:rFonts w:hint="eastAsia" w:ascii="仿宋_GB2312" w:hAnsi="楷体" w:eastAsia="仿宋_GB2312"/>
          <w:sz w:val="32"/>
          <w:szCs w:val="32"/>
          <w:lang w:eastAsia="zh-CN"/>
        </w:rPr>
        <w:t>以</w:t>
      </w:r>
      <w:r>
        <w:rPr>
          <w:rFonts w:ascii="仿宋_GB2312" w:hAnsi="楷体" w:eastAsia="仿宋_GB2312"/>
          <w:sz w:val="32"/>
          <w:szCs w:val="32"/>
        </w:rPr>
        <w:t>深入学习习近平总书记在党的二十届三中全会</w:t>
      </w:r>
      <w:r>
        <w:rPr>
          <w:rFonts w:hint="eastAsia" w:ascii="仿宋_GB2312" w:hAnsi="楷体" w:eastAsia="仿宋_GB2312"/>
          <w:sz w:val="32"/>
          <w:szCs w:val="32"/>
          <w:lang w:eastAsia="zh-CN"/>
        </w:rPr>
        <w:t>、四中</w:t>
      </w:r>
      <w:r>
        <w:rPr>
          <w:rFonts w:hint="eastAsia" w:ascii="仿宋_GB2312" w:hAnsi="楷体" w:eastAsia="仿宋_GB2312"/>
          <w:sz w:val="32"/>
          <w:szCs w:val="32"/>
        </w:rPr>
        <w:t>全会</w:t>
      </w:r>
      <w:r>
        <w:rPr>
          <w:rFonts w:ascii="仿宋_GB2312" w:hAnsi="楷体" w:eastAsia="仿宋_GB2312"/>
          <w:sz w:val="32"/>
          <w:szCs w:val="32"/>
        </w:rPr>
        <w:t>上的重要讲话精神</w:t>
      </w:r>
      <w:r>
        <w:rPr>
          <w:rFonts w:hint="eastAsia" w:ascii="仿宋_GB2312" w:hAnsi="楷体" w:eastAsia="仿宋_GB2312"/>
          <w:sz w:val="32"/>
          <w:szCs w:val="32"/>
          <w:lang w:eastAsia="zh-CN"/>
        </w:rPr>
        <w:t>、</w:t>
      </w:r>
      <w:r>
        <w:rPr>
          <w:rFonts w:hint="eastAsia" w:ascii="仿宋_GB2312" w:hAnsi="楷体" w:eastAsia="仿宋_GB2312"/>
          <w:sz w:val="32"/>
          <w:szCs w:val="32"/>
        </w:rPr>
        <w:t>中央八项规定精神、习近平总书记考察云南重要讲话重要指示精神等作为教学主要内容</w:t>
      </w:r>
      <w:r>
        <w:rPr>
          <w:rFonts w:hint="eastAsia" w:ascii="仿宋_GB2312" w:hAnsi="楷体" w:eastAsia="仿宋_GB2312"/>
          <w:sz w:val="32"/>
          <w:szCs w:val="32"/>
          <w:lang w:eastAsia="zh-CN"/>
        </w:rPr>
        <w:t>。培训</w:t>
      </w:r>
      <w:r>
        <w:rPr>
          <w:rFonts w:ascii="仿宋_GB2312" w:hAnsi="楷体" w:eastAsia="仿宋_GB2312"/>
          <w:sz w:val="32"/>
          <w:szCs w:val="32"/>
        </w:rPr>
        <w:t>着力深刻领悟“两个确立”的决定性意义，增强“四个意识”、坚定“四个自信”、做到“两个维护”</w:t>
      </w:r>
      <w:r>
        <w:rPr>
          <w:rFonts w:hint="eastAsia" w:ascii="仿宋_GB2312" w:hAnsi="楷体" w:eastAsia="仿宋_GB2312"/>
          <w:sz w:val="32"/>
          <w:szCs w:val="32"/>
          <w:lang w:eastAsia="zh-CN"/>
        </w:rPr>
        <w:t>。</w:t>
      </w:r>
    </w:p>
    <w:p>
      <w:pPr>
        <w:topLinePunct/>
        <w:spacing w:line="560" w:lineRule="exact"/>
        <w:ind w:firstLine="803" w:firstLineChars="250"/>
        <w:rPr>
          <w:rFonts w:ascii="Times New Roman" w:hAnsi="Times New Roman" w:eastAsia="仿宋_GB2312"/>
          <w:b/>
          <w:sz w:val="32"/>
          <w:szCs w:val="32"/>
        </w:rPr>
      </w:pPr>
      <w:r>
        <w:rPr>
          <w:rFonts w:ascii="Times New Roman" w:hAnsi="Times New Roman" w:eastAsia="仿宋_GB2312"/>
          <w:b/>
          <w:sz w:val="32"/>
          <w:szCs w:val="32"/>
        </w:rPr>
        <w:t>2.年度目标。</w:t>
      </w:r>
    </w:p>
    <w:p>
      <w:pPr>
        <w:topLinePunct/>
        <w:spacing w:line="560" w:lineRule="exact"/>
        <w:ind w:firstLine="800" w:firstLineChars="250"/>
        <w:rPr>
          <w:rFonts w:ascii="仿宋_GB2312" w:hAnsi="楷体" w:eastAsia="仿宋_GB2312"/>
          <w:sz w:val="32"/>
          <w:szCs w:val="32"/>
        </w:rPr>
      </w:pPr>
      <w:r>
        <w:rPr>
          <w:rFonts w:ascii="仿宋_GB2312" w:hAnsi="楷体" w:eastAsia="仿宋_GB2312"/>
          <w:sz w:val="32"/>
          <w:szCs w:val="32"/>
        </w:rPr>
        <w:t>（1）产出目标。</w:t>
      </w:r>
    </w:p>
    <w:p>
      <w:pPr>
        <w:widowControl/>
        <w:shd w:val="clear" w:color="auto" w:fill="FFFFFF"/>
        <w:spacing w:line="288" w:lineRule="atLeast"/>
        <w:ind w:firstLine="691" w:firstLineChars="216"/>
        <w:rPr>
          <w:rFonts w:ascii="仿宋_GB2312" w:hAnsi="楷体" w:eastAsia="仿宋_GB2312"/>
          <w:sz w:val="32"/>
          <w:szCs w:val="32"/>
        </w:rPr>
      </w:pPr>
      <w:r>
        <w:rPr>
          <w:rFonts w:ascii="仿宋_GB2312" w:hAnsi="楷体" w:eastAsia="仿宋_GB2312"/>
          <w:sz w:val="32"/>
          <w:szCs w:val="32"/>
        </w:rPr>
        <w:t>以习近平新时代中国特色社会主义思想为指导，深入学习习近平总书记在党的二十届三中全会</w:t>
      </w:r>
      <w:r>
        <w:rPr>
          <w:rFonts w:hint="eastAsia" w:ascii="仿宋_GB2312" w:hAnsi="楷体" w:eastAsia="仿宋_GB2312"/>
          <w:sz w:val="32"/>
          <w:szCs w:val="32"/>
          <w:lang w:eastAsia="zh-CN"/>
        </w:rPr>
        <w:t>、四中</w:t>
      </w:r>
      <w:r>
        <w:rPr>
          <w:rFonts w:hint="eastAsia" w:ascii="仿宋_GB2312" w:hAnsi="楷体" w:eastAsia="仿宋_GB2312"/>
          <w:sz w:val="32"/>
          <w:szCs w:val="32"/>
        </w:rPr>
        <w:t>全会</w:t>
      </w:r>
      <w:r>
        <w:rPr>
          <w:rFonts w:ascii="仿宋_GB2312" w:hAnsi="楷体" w:eastAsia="仿宋_GB2312"/>
          <w:sz w:val="32"/>
          <w:szCs w:val="32"/>
        </w:rPr>
        <w:t>上的重要讲话精神，</w:t>
      </w:r>
      <w:r>
        <w:rPr>
          <w:rFonts w:hint="eastAsia" w:ascii="仿宋_GB2312" w:hAnsi="楷体" w:eastAsia="仿宋_GB2312"/>
          <w:sz w:val="32"/>
          <w:szCs w:val="32"/>
        </w:rPr>
        <w:t>中央八项规定精神、习近平总书记考察云南重要讲话重要指示精神等作为教学主要内容</w:t>
      </w:r>
      <w:r>
        <w:rPr>
          <w:rFonts w:ascii="仿宋_GB2312" w:hAnsi="楷体" w:eastAsia="仿宋_GB2312"/>
          <w:sz w:val="32"/>
          <w:szCs w:val="32"/>
        </w:rPr>
        <w:t>，</w:t>
      </w:r>
      <w:r>
        <w:rPr>
          <w:rFonts w:hint="eastAsia" w:ascii="仿宋_GB2312" w:hAnsi="楷体" w:eastAsia="仿宋_GB2312"/>
          <w:sz w:val="32"/>
          <w:szCs w:val="32"/>
          <w:lang w:eastAsia="zh-CN"/>
        </w:rPr>
        <w:t>引导学员</w:t>
      </w:r>
      <w:r>
        <w:rPr>
          <w:rFonts w:ascii="仿宋_GB2312" w:hAnsi="楷体" w:eastAsia="仿宋_GB2312"/>
          <w:sz w:val="32"/>
          <w:szCs w:val="32"/>
        </w:rPr>
        <w:t>深刻领悟“两个确立”的决定性意义，增强“四个意识”、坚 定“四个自信”、</w:t>
      </w:r>
      <w:r>
        <w:rPr>
          <w:rFonts w:ascii="仿宋_GB2312" w:hAnsi="楷体" w:eastAsia="仿宋_GB2312"/>
          <w:color w:val="auto"/>
          <w:sz w:val="32"/>
          <w:szCs w:val="32"/>
        </w:rPr>
        <w:t>做到“两个维护”</w:t>
      </w:r>
      <w:r>
        <w:rPr>
          <w:rFonts w:hint="eastAsia" w:ascii="仿宋_GB2312" w:hAnsi="楷体" w:eastAsia="仿宋_GB2312"/>
          <w:color w:val="auto"/>
          <w:sz w:val="32"/>
          <w:szCs w:val="32"/>
          <w:lang w:eastAsia="zh-CN"/>
        </w:rPr>
        <w:t>；</w:t>
      </w:r>
      <w:r>
        <w:rPr>
          <w:rFonts w:hint="eastAsia" w:ascii="仿宋_GB2312" w:hAnsi="楷体" w:eastAsia="仿宋_GB2312"/>
          <w:sz w:val="32"/>
          <w:szCs w:val="32"/>
        </w:rPr>
        <w:t>引导党员干部树立以“实干家”为荣、以“太平官”为耻的理念；引导党员干部把“主动想”作为第一步，想问题、想思路、想办法，增强工作的谋划性、针对性、主动性</w:t>
      </w:r>
      <w:r>
        <w:rPr>
          <w:rFonts w:hint="eastAsia" w:ascii="仿宋_GB2312" w:hAnsi="楷体" w:eastAsia="仿宋_GB2312"/>
          <w:sz w:val="32"/>
          <w:szCs w:val="32"/>
          <w:lang w:eastAsia="zh-CN"/>
        </w:rPr>
        <w:t>；</w:t>
      </w:r>
      <w:r>
        <w:rPr>
          <w:rFonts w:hint="eastAsia" w:ascii="仿宋_GB2312" w:hAnsi="楷体" w:eastAsia="仿宋_GB2312"/>
          <w:sz w:val="32"/>
          <w:szCs w:val="32"/>
        </w:rPr>
        <w:t>引导党员干部把“扎实干”作为关键所在，树立和践行正确政绩观，干在实处、干在难处、干在一线。</w:t>
      </w:r>
      <w:r>
        <w:rPr>
          <w:rFonts w:hint="eastAsia" w:ascii="仿宋_GB2312" w:hAnsi="楷体" w:eastAsia="仿宋_GB2312"/>
          <w:color w:val="auto"/>
          <w:sz w:val="32"/>
          <w:szCs w:val="32"/>
        </w:rPr>
        <w:t>共</w:t>
      </w:r>
      <w:r>
        <w:rPr>
          <w:rFonts w:hint="eastAsia" w:ascii="仿宋_GB2312" w:hAnsi="楷体" w:eastAsia="仿宋_GB2312"/>
          <w:sz w:val="32"/>
          <w:szCs w:val="32"/>
        </w:rPr>
        <w:t>举办</w:t>
      </w:r>
      <w:r>
        <w:rPr>
          <w:rFonts w:hint="eastAsia" w:ascii="仿宋_GB2312" w:hAnsi="楷体" w:eastAsia="仿宋_GB2312"/>
          <w:sz w:val="32"/>
          <w:szCs w:val="32"/>
          <w:lang w:eastAsia="zh-CN"/>
        </w:rPr>
        <w:t>了</w:t>
      </w:r>
      <w:r>
        <w:rPr>
          <w:rFonts w:hint="eastAsia" w:ascii="仿宋_GB2312" w:eastAsia="仿宋_GB2312"/>
          <w:sz w:val="32"/>
          <w:szCs w:val="32"/>
          <w:lang w:val="en-US" w:eastAsia="zh-CN"/>
        </w:rPr>
        <w:t>政协委员履职能力提升培训班、</w:t>
      </w:r>
      <w:r>
        <w:rPr>
          <w:rFonts w:hint="eastAsia" w:ascii="仿宋_GB2312" w:eastAsia="仿宋_GB2312"/>
          <w:sz w:val="32"/>
          <w:szCs w:val="32"/>
        </w:rPr>
        <w:t>富民县入党积极分子暨发展对象示范培训班、富民县村（社区）党组织书记后备力量能力素质提升示范培训班</w:t>
      </w:r>
      <w:r>
        <w:rPr>
          <w:rFonts w:hint="eastAsia" w:ascii="仿宋_GB2312" w:hAnsi="楷体" w:eastAsia="仿宋_GB2312"/>
          <w:sz w:val="32"/>
          <w:szCs w:val="32"/>
          <w:lang w:eastAsia="zh-CN"/>
        </w:rPr>
        <w:t>等</w:t>
      </w:r>
      <w:r>
        <w:rPr>
          <w:rFonts w:hint="eastAsia" w:ascii="仿宋_GB2312" w:hAnsi="楷体" w:eastAsia="仿宋_GB2312"/>
          <w:sz w:val="32"/>
          <w:szCs w:val="32"/>
          <w:lang w:val="en-US" w:eastAsia="zh-CN"/>
        </w:rPr>
        <w:t>10</w:t>
      </w:r>
      <w:r>
        <w:rPr>
          <w:rFonts w:hint="eastAsia" w:ascii="仿宋_GB2312" w:hAnsi="楷体" w:eastAsia="仿宋_GB2312"/>
          <w:sz w:val="32"/>
          <w:szCs w:val="32"/>
        </w:rPr>
        <w:t>期</w:t>
      </w:r>
      <w:r>
        <w:rPr>
          <w:rFonts w:hint="eastAsia" w:ascii="仿宋_GB2312" w:hAnsi="楷体" w:eastAsia="仿宋_GB2312"/>
          <w:sz w:val="32"/>
          <w:szCs w:val="32"/>
          <w:lang w:eastAsia="zh-CN"/>
        </w:rPr>
        <w:t>培训班</w:t>
      </w:r>
      <w:r>
        <w:rPr>
          <w:rFonts w:hint="eastAsia" w:ascii="仿宋_GB2312" w:hAnsi="楷体" w:eastAsia="仿宋_GB2312"/>
          <w:sz w:val="32"/>
          <w:szCs w:val="32"/>
        </w:rPr>
        <w:t>，</w:t>
      </w:r>
      <w:r>
        <w:rPr>
          <w:rFonts w:hint="eastAsia" w:ascii="仿宋_GB2312" w:eastAsia="仿宋_GB2312"/>
          <w:sz w:val="32"/>
          <w:szCs w:val="32"/>
        </w:rPr>
        <w:t>累计培训学员</w:t>
      </w:r>
      <w:r>
        <w:rPr>
          <w:rFonts w:hint="eastAsia" w:ascii="仿宋_GB2312" w:eastAsia="仿宋_GB2312"/>
          <w:sz w:val="32"/>
          <w:szCs w:val="32"/>
          <w:lang w:val="en-US" w:eastAsia="zh-CN"/>
        </w:rPr>
        <w:t>1500</w:t>
      </w:r>
      <w:r>
        <w:rPr>
          <w:rFonts w:hint="eastAsia" w:ascii="仿宋_GB2312" w:hAnsi="楷体" w:eastAsia="仿宋_GB2312"/>
          <w:sz w:val="32"/>
          <w:szCs w:val="32"/>
        </w:rPr>
        <w:t>人。</w:t>
      </w:r>
    </w:p>
    <w:p>
      <w:pPr>
        <w:topLinePunct/>
        <w:spacing w:line="560" w:lineRule="exact"/>
        <w:ind w:firstLine="800" w:firstLineChars="250"/>
        <w:rPr>
          <w:rFonts w:ascii="仿宋_GB2312" w:hAnsi="楷体" w:eastAsia="仿宋_GB2312"/>
          <w:sz w:val="32"/>
          <w:szCs w:val="32"/>
        </w:rPr>
      </w:pPr>
      <w:r>
        <w:rPr>
          <w:rFonts w:ascii="仿宋_GB2312" w:hAnsi="楷体" w:eastAsia="仿宋_GB2312"/>
          <w:sz w:val="32"/>
          <w:szCs w:val="32"/>
        </w:rPr>
        <w:t>（2）效果目标。</w:t>
      </w:r>
    </w:p>
    <w:p>
      <w:pPr>
        <w:widowControl/>
        <w:shd w:val="clear" w:color="auto" w:fill="FFFFFF"/>
        <w:spacing w:line="288" w:lineRule="atLeast"/>
        <w:ind w:firstLine="691" w:firstLineChars="216"/>
        <w:rPr>
          <w:rFonts w:ascii="仿宋_GB2312" w:hAnsi="楷体" w:eastAsia="仿宋_GB2312"/>
          <w:sz w:val="32"/>
          <w:szCs w:val="32"/>
        </w:rPr>
      </w:pPr>
      <w:r>
        <w:rPr>
          <w:rFonts w:hint="eastAsia" w:ascii="仿宋_GB2312" w:hAnsi="楷体" w:eastAsia="仿宋_GB2312"/>
          <w:sz w:val="32"/>
          <w:szCs w:val="32"/>
        </w:rPr>
        <w:t>达到培训班预算申报的目标，即：引导学员切实把思想和行动统一到党的</w:t>
      </w:r>
      <w:r>
        <w:rPr>
          <w:rFonts w:ascii="仿宋_GB2312" w:hAnsi="楷体" w:eastAsia="仿宋_GB2312"/>
          <w:sz w:val="32"/>
          <w:szCs w:val="32"/>
        </w:rPr>
        <w:t>二十届三中全会</w:t>
      </w:r>
      <w:r>
        <w:rPr>
          <w:rFonts w:hint="eastAsia" w:ascii="仿宋_GB2312" w:hAnsi="楷体" w:eastAsia="仿宋_GB2312"/>
          <w:sz w:val="32"/>
          <w:szCs w:val="32"/>
          <w:lang w:eastAsia="zh-CN"/>
        </w:rPr>
        <w:t>、四中</w:t>
      </w:r>
      <w:r>
        <w:rPr>
          <w:rFonts w:hint="eastAsia" w:ascii="仿宋_GB2312" w:hAnsi="楷体" w:eastAsia="仿宋_GB2312"/>
          <w:sz w:val="32"/>
          <w:szCs w:val="32"/>
        </w:rPr>
        <w:t>全会</w:t>
      </w:r>
      <w:r>
        <w:rPr>
          <w:rFonts w:ascii="仿宋_GB2312" w:hAnsi="楷体" w:eastAsia="仿宋_GB2312"/>
          <w:sz w:val="32"/>
          <w:szCs w:val="32"/>
        </w:rPr>
        <w:t>精神</w:t>
      </w:r>
      <w:r>
        <w:rPr>
          <w:rFonts w:hint="eastAsia" w:ascii="仿宋_GB2312" w:hAnsi="楷体" w:eastAsia="仿宋_GB2312"/>
          <w:sz w:val="32"/>
          <w:szCs w:val="32"/>
        </w:rPr>
        <w:t>上来，</w:t>
      </w:r>
      <w:r>
        <w:rPr>
          <w:rFonts w:ascii="仿宋_GB2312" w:hAnsi="楷体" w:eastAsia="仿宋_GB2312"/>
          <w:sz w:val="32"/>
          <w:szCs w:val="32"/>
        </w:rPr>
        <w:t>忠诚拥护“两个确立”，坚决做到“两个维护”，坚定不移用党的二十届三中全会</w:t>
      </w:r>
      <w:r>
        <w:rPr>
          <w:rFonts w:hint="eastAsia" w:ascii="仿宋_GB2312" w:hAnsi="楷体" w:eastAsia="仿宋_GB2312"/>
          <w:sz w:val="32"/>
          <w:szCs w:val="32"/>
          <w:lang w:eastAsia="zh-CN"/>
        </w:rPr>
        <w:t>、四中</w:t>
      </w:r>
      <w:r>
        <w:rPr>
          <w:rFonts w:hint="eastAsia" w:ascii="仿宋_GB2312" w:hAnsi="楷体" w:eastAsia="仿宋_GB2312"/>
          <w:sz w:val="32"/>
          <w:szCs w:val="32"/>
        </w:rPr>
        <w:t>全会</w:t>
      </w:r>
      <w:r>
        <w:rPr>
          <w:rFonts w:ascii="仿宋_GB2312" w:hAnsi="楷体" w:eastAsia="仿宋_GB2312"/>
          <w:sz w:val="32"/>
          <w:szCs w:val="32"/>
        </w:rPr>
        <w:t>精神统一思想、凝聚力量、鼓舞斗志，引导全县</w:t>
      </w:r>
      <w:r>
        <w:rPr>
          <w:rFonts w:hint="eastAsia" w:ascii="仿宋_GB2312" w:hAnsi="楷体" w:eastAsia="仿宋_GB2312"/>
          <w:sz w:val="32"/>
          <w:szCs w:val="32"/>
          <w:lang w:eastAsia="zh-CN"/>
        </w:rPr>
        <w:t>党员</w:t>
      </w:r>
      <w:r>
        <w:rPr>
          <w:rFonts w:ascii="仿宋_GB2312" w:hAnsi="楷体" w:eastAsia="仿宋_GB2312"/>
          <w:sz w:val="32"/>
          <w:szCs w:val="32"/>
        </w:rPr>
        <w:t>干部深入领会把握</w:t>
      </w:r>
      <w:r>
        <w:rPr>
          <w:rFonts w:hint="eastAsia" w:ascii="仿宋_GB2312" w:hAnsi="楷体" w:eastAsia="仿宋_GB2312"/>
          <w:sz w:val="32"/>
          <w:szCs w:val="32"/>
          <w:lang w:eastAsia="zh-CN"/>
        </w:rPr>
        <w:t>会议精神</w:t>
      </w:r>
      <w:r>
        <w:rPr>
          <w:rFonts w:ascii="仿宋_GB2312" w:hAnsi="楷体" w:eastAsia="仿宋_GB2312"/>
          <w:sz w:val="32"/>
          <w:szCs w:val="32"/>
        </w:rPr>
        <w:t>，结合我县实际，</w:t>
      </w:r>
      <w:r>
        <w:rPr>
          <w:rFonts w:hint="eastAsia" w:ascii="仿宋_GB2312" w:hAnsi="楷体" w:eastAsia="仿宋_GB2312"/>
          <w:sz w:val="32"/>
          <w:szCs w:val="32"/>
        </w:rPr>
        <w:t>把“主动想”作为第一步，想问题、想思路、想办法，增强工作的谋划性、针对性、主动性</w:t>
      </w:r>
      <w:r>
        <w:rPr>
          <w:rFonts w:hint="eastAsia" w:ascii="仿宋_GB2312" w:hAnsi="楷体" w:eastAsia="仿宋_GB2312"/>
          <w:sz w:val="32"/>
          <w:szCs w:val="32"/>
          <w:lang w:eastAsia="zh-CN"/>
        </w:rPr>
        <w:t>；</w:t>
      </w:r>
      <w:r>
        <w:rPr>
          <w:rFonts w:hint="eastAsia" w:ascii="仿宋_GB2312" w:hAnsi="楷体" w:eastAsia="仿宋_GB2312"/>
          <w:sz w:val="32"/>
          <w:szCs w:val="32"/>
        </w:rPr>
        <w:t>引导党员干部把“扎实干”作为关键所在，树立和践行正确政绩观，干在实处、干在难处、干在一线</w:t>
      </w:r>
      <w:r>
        <w:rPr>
          <w:rFonts w:ascii="仿宋_GB2312" w:hAnsi="楷体" w:eastAsia="仿宋_GB2312"/>
          <w:sz w:val="32"/>
          <w:szCs w:val="32"/>
        </w:rPr>
        <w:t>。</w:t>
      </w:r>
      <w:r>
        <w:rPr>
          <w:rFonts w:hint="eastAsia" w:ascii="仿宋_GB2312" w:hAnsi="楷体" w:eastAsia="仿宋_GB2312"/>
          <w:sz w:val="32"/>
          <w:szCs w:val="32"/>
        </w:rPr>
        <w:t>培训对象满意度≥95％。相应的数量指标、质量指标、时效指标均和预期一致。</w:t>
      </w:r>
    </w:p>
    <w:p>
      <w:pPr>
        <w:spacing w:line="600" w:lineRule="exact"/>
        <w:ind w:left="263" w:leftChars="125" w:firstLine="640" w:firstLineChars="200"/>
        <w:rPr>
          <w:rFonts w:hint="eastAsia" w:ascii="Times New Roman" w:hAnsi="Times New Roman" w:eastAsia="仿宋_GB2312"/>
          <w:sz w:val="32"/>
          <w:szCs w:val="32"/>
        </w:rPr>
      </w:pPr>
      <w:r>
        <w:rPr>
          <w:rFonts w:hint="eastAsia" w:ascii="楷体_GB2312" w:hAnsi="楷体_GB2312" w:eastAsia="楷体_GB2312" w:cs="楷体_GB2312"/>
          <w:sz w:val="32"/>
          <w:szCs w:val="32"/>
        </w:rPr>
        <w:t>（三）项目组织管理情况。</w:t>
      </w:r>
      <w:r>
        <w:rPr>
          <w:rFonts w:hint="eastAsia" w:ascii="Times New Roman" w:hAnsi="Times New Roman" w:eastAsia="仿宋_GB2312"/>
          <w:sz w:val="32"/>
          <w:szCs w:val="32"/>
        </w:rPr>
        <w:t>包括项目相关方职责分工、管理流程、组织实施、制度建设情况等。</w:t>
      </w:r>
    </w:p>
    <w:p>
      <w:pPr>
        <w:widowControl/>
        <w:shd w:val="clear" w:color="auto" w:fill="FFFFFF"/>
        <w:spacing w:line="288" w:lineRule="atLeast"/>
        <w:ind w:firstLine="691" w:firstLineChars="216"/>
        <w:rPr>
          <w:rFonts w:ascii="仿宋_GB2312" w:hAnsi="楷体" w:eastAsia="仿宋_GB2312"/>
          <w:sz w:val="32"/>
          <w:szCs w:val="32"/>
        </w:rPr>
      </w:pPr>
      <w:r>
        <w:rPr>
          <w:rFonts w:hint="eastAsia" w:ascii="仿宋_GB2312" w:hAnsi="楷体" w:eastAsia="仿宋_GB2312"/>
          <w:sz w:val="32"/>
          <w:szCs w:val="32"/>
        </w:rPr>
        <w:t>为规范项目业务收支财务管理，保障项目工作的顺利开展，在项目管理中严格按财政部门各项管理制度和学校内部控制制度开展工作，从预算编制、财务收支管理、合同管理等上严格遵守财政经费分配、管理和使用。</w:t>
      </w:r>
    </w:p>
    <w:p>
      <w:pPr>
        <w:widowControl/>
        <w:shd w:val="clear" w:color="auto" w:fill="FFFFFF"/>
        <w:spacing w:line="288" w:lineRule="atLeast"/>
        <w:ind w:firstLine="691" w:firstLineChars="216"/>
        <w:rPr>
          <w:rFonts w:ascii="仿宋_GB2312" w:hAnsi="楷体" w:eastAsia="仿宋_GB2312"/>
          <w:sz w:val="32"/>
          <w:szCs w:val="32"/>
        </w:rPr>
      </w:pPr>
      <w:r>
        <w:rPr>
          <w:rFonts w:hint="eastAsia" w:ascii="仿宋_GB2312" w:hAnsi="楷体" w:eastAsia="仿宋_GB2312"/>
          <w:sz w:val="32"/>
          <w:szCs w:val="32"/>
        </w:rPr>
        <w:t>严格遵守项目支出审批制度，按“量力而行、量入为出”的原则，合理安排经费；涉及大额支出的以“三重一大制度”要求民主决策后实施；所有票据由经办人报送办公室审核后报</w:t>
      </w:r>
      <w:r>
        <w:rPr>
          <w:rFonts w:hint="eastAsia" w:ascii="仿宋_GB2312" w:hAnsi="楷体" w:eastAsia="仿宋_GB2312"/>
          <w:sz w:val="32"/>
          <w:szCs w:val="32"/>
          <w:lang w:eastAsia="zh-CN"/>
        </w:rPr>
        <w:t>分管</w:t>
      </w:r>
      <w:r>
        <w:rPr>
          <w:rFonts w:hint="eastAsia" w:ascii="仿宋_GB2312" w:hAnsi="楷体" w:eastAsia="仿宋_GB2312"/>
          <w:sz w:val="32"/>
          <w:szCs w:val="32"/>
        </w:rPr>
        <w:t>领导审批；单项支出金额无论大小，均由办公室审核后，报</w:t>
      </w:r>
      <w:r>
        <w:rPr>
          <w:rFonts w:hint="eastAsia" w:ascii="仿宋_GB2312" w:hAnsi="楷体" w:eastAsia="仿宋_GB2312"/>
          <w:sz w:val="32"/>
          <w:szCs w:val="32"/>
          <w:lang w:eastAsia="zh-CN"/>
        </w:rPr>
        <w:t>分管</w:t>
      </w:r>
      <w:bookmarkStart w:id="0" w:name="_GoBack"/>
      <w:bookmarkEnd w:id="0"/>
      <w:r>
        <w:rPr>
          <w:rFonts w:hint="eastAsia" w:ascii="仿宋_GB2312" w:hAnsi="楷体" w:eastAsia="仿宋_GB2312"/>
          <w:sz w:val="32"/>
          <w:szCs w:val="32"/>
        </w:rPr>
        <w:t>领导审批；费用支出中未能实现单位转账的，严格执行《云南省人民政府办公厅关于印发云南省预算单位公务卡管理暂行办法的通知》（云政办发〔2007〕269号）的规定使用公务卡支付结算，确无公务卡结算条件的一律采用微信支付，并将微信支付的电子账单截图作为支付的附件；在票据、印章、U-Key、等的使用管理上，严格按财务管理制度要求执行。</w:t>
      </w:r>
      <w:r>
        <w:rPr>
          <w:rFonts w:ascii="仿宋_GB2312" w:hAnsi="楷体" w:eastAsia="仿宋_GB2312"/>
          <w:sz w:val="32"/>
          <w:szCs w:val="32"/>
        </w:rPr>
        <w:t xml:space="preserve"> </w:t>
      </w:r>
    </w:p>
    <w:p>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二、绩效评价工作开展情况</w:t>
      </w:r>
    </w:p>
    <w:p>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（一）绩效评价目的、对象和范围。</w:t>
      </w:r>
    </w:p>
    <w:p>
      <w:pPr>
        <w:widowControl/>
        <w:shd w:val="clear" w:color="auto" w:fill="FFFFFF"/>
        <w:spacing w:line="288" w:lineRule="atLeast"/>
        <w:ind w:firstLine="742" w:firstLineChars="231"/>
        <w:rPr>
          <w:rFonts w:hint="eastAsia" w:ascii="仿宋_GB2312" w:hAnsi="楷体" w:eastAsia="仿宋_GB2312"/>
          <w:sz w:val="32"/>
          <w:szCs w:val="32"/>
        </w:rPr>
      </w:pPr>
      <w:r>
        <w:rPr>
          <w:rFonts w:hint="eastAsia" w:ascii="仿宋_GB2312" w:hAnsi="楷体" w:eastAsia="仿宋_GB2312"/>
          <w:b/>
          <w:sz w:val="32"/>
          <w:szCs w:val="32"/>
        </w:rPr>
        <w:t>1.目的：</w:t>
      </w:r>
      <w:r>
        <w:rPr>
          <w:rFonts w:hint="eastAsia" w:ascii="仿宋_GB2312" w:hAnsi="楷体" w:eastAsia="仿宋_GB2312"/>
          <w:sz w:val="32"/>
          <w:szCs w:val="32"/>
        </w:rPr>
        <w:t>根据项目绩效评价的要求，对党员干部</w:t>
      </w:r>
      <w:r>
        <w:rPr>
          <w:rFonts w:hint="eastAsia" w:ascii="仿宋_GB2312" w:hAnsi="楷体" w:eastAsia="仿宋_GB2312"/>
          <w:sz w:val="32"/>
          <w:szCs w:val="32"/>
          <w:lang w:eastAsia="zh-CN"/>
        </w:rPr>
        <w:t>培训</w:t>
      </w:r>
      <w:r>
        <w:rPr>
          <w:rFonts w:hint="eastAsia" w:ascii="仿宋_GB2312" w:hAnsi="楷体" w:eastAsia="仿宋_GB2312"/>
          <w:sz w:val="32"/>
          <w:szCs w:val="32"/>
        </w:rPr>
        <w:t>经费项目的业务资料、财务资料和统计数据的分析；对培训费项目支出的“目标设定”的合理性、明确性；对“预算配置”的合理性、科学性；对“预算执行和管理”的合法合规性、完整性；对“履职产出和效果”等方面进行全面详细分析，评价绩效目标是否符合项目实施的目标，为改进项目管理和决策提供参考依据。</w:t>
      </w:r>
    </w:p>
    <w:p>
      <w:pPr>
        <w:pStyle w:val="4"/>
        <w:shd w:val="clear" w:color="auto" w:fill="FFFFFF"/>
        <w:spacing w:before="0" w:beforeAutospacing="0" w:after="0" w:afterAutospacing="0" w:line="400" w:lineRule="atLeast"/>
        <w:ind w:left="240" w:firstLine="573"/>
        <w:jc w:val="both"/>
        <w:rPr>
          <w:rFonts w:hint="eastAsia" w:ascii="仿宋_GB2312" w:hAnsi="楷体" w:eastAsia="仿宋_GB2312" w:cs="Times New Roman"/>
          <w:kern w:val="2"/>
          <w:sz w:val="32"/>
          <w:szCs w:val="32"/>
        </w:rPr>
      </w:pPr>
      <w:r>
        <w:rPr>
          <w:rFonts w:hint="eastAsia" w:ascii="仿宋_GB2312" w:hAnsi="楷体" w:eastAsia="仿宋_GB2312" w:cs="Times New Roman"/>
          <w:b/>
          <w:kern w:val="2"/>
          <w:sz w:val="32"/>
          <w:szCs w:val="32"/>
        </w:rPr>
        <w:t>2.对象：</w:t>
      </w:r>
      <w:r>
        <w:rPr>
          <w:rFonts w:hint="eastAsia" w:ascii="仿宋_GB2312" w:hAnsi="楷体" w:eastAsia="仿宋_GB2312"/>
          <w:sz w:val="32"/>
          <w:szCs w:val="32"/>
        </w:rPr>
        <w:t>党员干部</w:t>
      </w:r>
      <w:r>
        <w:rPr>
          <w:rFonts w:hint="eastAsia" w:ascii="仿宋_GB2312" w:hAnsi="楷体" w:eastAsia="仿宋_GB2312"/>
          <w:sz w:val="32"/>
          <w:szCs w:val="32"/>
          <w:lang w:eastAsia="zh-CN"/>
        </w:rPr>
        <w:t>培训</w:t>
      </w:r>
      <w:r>
        <w:rPr>
          <w:rFonts w:hint="eastAsia" w:ascii="仿宋_GB2312" w:hAnsi="楷体" w:eastAsia="仿宋_GB2312"/>
          <w:sz w:val="32"/>
          <w:szCs w:val="32"/>
        </w:rPr>
        <w:t>经费</w:t>
      </w:r>
      <w:r>
        <w:rPr>
          <w:rFonts w:hint="eastAsia" w:ascii="仿宋_GB2312" w:hAnsi="楷体" w:eastAsia="仿宋_GB2312" w:cs="Times New Roman"/>
          <w:kern w:val="2"/>
          <w:sz w:val="32"/>
          <w:szCs w:val="32"/>
        </w:rPr>
        <w:t>项目。</w:t>
      </w:r>
    </w:p>
    <w:p>
      <w:pPr>
        <w:pStyle w:val="4"/>
        <w:shd w:val="clear" w:color="auto" w:fill="FFFFFF"/>
        <w:spacing w:before="0" w:beforeAutospacing="0" w:after="0" w:afterAutospacing="0" w:line="400" w:lineRule="atLeast"/>
        <w:ind w:left="240" w:firstLine="573"/>
        <w:jc w:val="both"/>
        <w:rPr>
          <w:rFonts w:ascii="仿宋_GB2312" w:hAnsi="楷体" w:eastAsia="仿宋_GB2312" w:cs="Times New Roman"/>
          <w:kern w:val="2"/>
          <w:sz w:val="32"/>
          <w:szCs w:val="32"/>
        </w:rPr>
      </w:pPr>
      <w:r>
        <w:rPr>
          <w:rFonts w:ascii="仿宋_GB2312" w:hAnsi="楷体" w:eastAsia="仿宋_GB2312" w:cs="Times New Roman"/>
          <w:b/>
          <w:kern w:val="2"/>
          <w:sz w:val="32"/>
          <w:szCs w:val="32"/>
        </w:rPr>
        <w:t>3.</w:t>
      </w:r>
      <w:r>
        <w:rPr>
          <w:rFonts w:hint="eastAsia" w:ascii="仿宋_GB2312" w:hAnsi="楷体" w:eastAsia="仿宋_GB2312" w:cs="Times New Roman"/>
          <w:b/>
          <w:kern w:val="2"/>
          <w:sz w:val="32"/>
          <w:szCs w:val="32"/>
        </w:rPr>
        <w:t>范围</w:t>
      </w:r>
      <w:r>
        <w:rPr>
          <w:rFonts w:hint="eastAsia" w:ascii="仿宋_GB2312" w:hAnsi="楷体" w:eastAsia="仿宋_GB2312" w:cs="Times New Roman"/>
          <w:kern w:val="2"/>
          <w:sz w:val="32"/>
          <w:szCs w:val="32"/>
        </w:rPr>
        <w:t>：项目业务开展与业务资金收支匹配程度、实施过程及实际效果。</w:t>
      </w:r>
    </w:p>
    <w:p>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（二）绩效评价原则、依据、评价指标体系（附表说明）、评价方法、评价标准、评价标准、评价抽样等。</w:t>
      </w:r>
    </w:p>
    <w:p>
      <w:pPr>
        <w:widowControl/>
        <w:shd w:val="clear" w:color="auto" w:fill="FFFFFF"/>
        <w:spacing w:line="288" w:lineRule="atLeast"/>
        <w:ind w:firstLine="742" w:firstLineChars="231"/>
        <w:rPr>
          <w:rFonts w:ascii="仿宋_GB2312" w:hAnsi="楷体" w:eastAsia="仿宋_GB2312"/>
          <w:sz w:val="32"/>
          <w:szCs w:val="32"/>
        </w:rPr>
      </w:pPr>
      <w:r>
        <w:rPr>
          <w:rFonts w:ascii="仿宋_GB2312" w:hAnsi="楷体" w:eastAsia="仿宋_GB2312"/>
          <w:b/>
          <w:sz w:val="32"/>
          <w:szCs w:val="32"/>
        </w:rPr>
        <w:t>1.</w:t>
      </w:r>
      <w:r>
        <w:rPr>
          <w:rFonts w:hint="eastAsia" w:ascii="仿宋_GB2312" w:hAnsi="楷体" w:eastAsia="仿宋_GB2312"/>
          <w:b/>
          <w:sz w:val="32"/>
          <w:szCs w:val="32"/>
        </w:rPr>
        <w:t>原则：</w:t>
      </w:r>
      <w:r>
        <w:rPr>
          <w:rFonts w:hint="eastAsia" w:ascii="仿宋_GB2312" w:hAnsi="楷体" w:eastAsia="仿宋_GB2312"/>
          <w:sz w:val="32"/>
          <w:szCs w:val="32"/>
        </w:rPr>
        <w:t>科学规范、全面准确、公正公开、分级分类和绩效相关的原则；坚持经济效益、社会效益和生态效益相结合的原则。</w:t>
      </w:r>
    </w:p>
    <w:p>
      <w:pPr>
        <w:pStyle w:val="4"/>
        <w:shd w:val="clear" w:color="auto" w:fill="FFFFFF"/>
        <w:spacing w:before="0" w:beforeAutospacing="0" w:after="0" w:afterAutospacing="0" w:line="400" w:lineRule="atLeast"/>
        <w:ind w:left="573" w:leftChars="273" w:firstLine="161" w:firstLineChars="50"/>
        <w:jc w:val="both"/>
        <w:rPr>
          <w:rFonts w:ascii="仿宋_GB2312" w:hAnsi="楷体" w:eastAsia="仿宋_GB2312" w:cs="Times New Roman"/>
          <w:kern w:val="2"/>
          <w:sz w:val="32"/>
          <w:szCs w:val="32"/>
        </w:rPr>
      </w:pPr>
      <w:r>
        <w:rPr>
          <w:rFonts w:ascii="仿宋_GB2312" w:hAnsi="楷体" w:eastAsia="仿宋_GB2312" w:cs="Times New Roman"/>
          <w:b/>
          <w:kern w:val="2"/>
          <w:sz w:val="32"/>
          <w:szCs w:val="32"/>
        </w:rPr>
        <w:t>2.</w:t>
      </w:r>
      <w:r>
        <w:rPr>
          <w:rFonts w:hint="eastAsia" w:ascii="仿宋_GB2312" w:hAnsi="楷体" w:eastAsia="仿宋_GB2312" w:cs="Times New Roman"/>
          <w:b/>
          <w:kern w:val="2"/>
          <w:sz w:val="32"/>
          <w:szCs w:val="32"/>
        </w:rPr>
        <w:t>依据：</w:t>
      </w:r>
      <w:r>
        <w:rPr>
          <w:rFonts w:hint="eastAsia" w:ascii="仿宋_GB2312" w:hAnsi="楷体" w:eastAsia="仿宋_GB2312" w:cs="Times New Roman"/>
          <w:kern w:val="2"/>
          <w:sz w:val="32"/>
          <w:szCs w:val="32"/>
        </w:rPr>
        <w:t>相关政策文件、项目实施方案、业务及项目财务收支资料。</w:t>
      </w:r>
    </w:p>
    <w:p>
      <w:pPr>
        <w:pStyle w:val="4"/>
        <w:shd w:val="clear" w:color="auto" w:fill="FFFFFF"/>
        <w:spacing w:before="0" w:beforeAutospacing="0" w:after="0" w:afterAutospacing="0" w:line="400" w:lineRule="atLeast"/>
        <w:ind w:firstLine="736" w:firstLineChars="229"/>
        <w:jc w:val="both"/>
        <w:rPr>
          <w:rFonts w:ascii="仿宋_GB2312" w:hAnsi="楷体" w:eastAsia="仿宋_GB2312" w:cs="Times New Roman"/>
          <w:kern w:val="2"/>
          <w:sz w:val="32"/>
          <w:szCs w:val="32"/>
        </w:rPr>
      </w:pPr>
      <w:r>
        <w:rPr>
          <w:rFonts w:ascii="仿宋_GB2312" w:hAnsi="楷体" w:eastAsia="仿宋_GB2312" w:cs="Times New Roman"/>
          <w:b/>
          <w:kern w:val="2"/>
          <w:sz w:val="32"/>
          <w:szCs w:val="32"/>
        </w:rPr>
        <w:t>3.</w:t>
      </w:r>
      <w:r>
        <w:rPr>
          <w:rFonts w:hint="eastAsia" w:ascii="仿宋_GB2312" w:hAnsi="楷体" w:eastAsia="仿宋_GB2312" w:cs="Times New Roman"/>
          <w:b/>
          <w:kern w:val="2"/>
          <w:sz w:val="32"/>
          <w:szCs w:val="32"/>
        </w:rPr>
        <w:t>评价指标体系：</w:t>
      </w:r>
      <w:r>
        <w:rPr>
          <w:rFonts w:hint="eastAsia" w:ascii="仿宋_GB2312" w:hAnsi="楷体" w:eastAsia="仿宋_GB2312" w:cs="Times New Roman"/>
          <w:kern w:val="2"/>
          <w:sz w:val="32"/>
          <w:szCs w:val="32"/>
        </w:rPr>
        <w:t>包括决策、过程、产出、效益</w:t>
      </w:r>
      <w:r>
        <w:rPr>
          <w:rFonts w:ascii="仿宋_GB2312" w:hAnsi="楷体" w:eastAsia="仿宋_GB2312" w:cs="Times New Roman"/>
          <w:kern w:val="2"/>
          <w:sz w:val="32"/>
          <w:szCs w:val="32"/>
        </w:rPr>
        <w:t>4</w:t>
      </w:r>
      <w:r>
        <w:rPr>
          <w:rFonts w:hint="eastAsia" w:ascii="仿宋_GB2312" w:hAnsi="楷体" w:eastAsia="仿宋_GB2312" w:cs="Times New Roman"/>
          <w:kern w:val="2"/>
          <w:sz w:val="32"/>
          <w:szCs w:val="32"/>
        </w:rPr>
        <w:t>个一级指标，下设若干二级、三级指标。</w:t>
      </w:r>
    </w:p>
    <w:p>
      <w:pPr>
        <w:pStyle w:val="4"/>
        <w:shd w:val="clear" w:color="auto" w:fill="FFFFFF"/>
        <w:spacing w:before="0" w:beforeAutospacing="0" w:after="0" w:afterAutospacing="0" w:line="400" w:lineRule="atLeast"/>
        <w:ind w:firstLine="573"/>
        <w:jc w:val="both"/>
        <w:rPr>
          <w:rFonts w:ascii="仿宋_GB2312" w:hAnsi="楷体" w:eastAsia="仿宋_GB2312" w:cs="Times New Roman"/>
          <w:kern w:val="2"/>
          <w:sz w:val="32"/>
          <w:szCs w:val="32"/>
        </w:rPr>
      </w:pPr>
      <w:r>
        <w:rPr>
          <w:rFonts w:ascii="仿宋_GB2312" w:hAnsi="楷体" w:eastAsia="仿宋_GB2312" w:cs="Times New Roman"/>
          <w:b/>
          <w:kern w:val="2"/>
          <w:sz w:val="32"/>
          <w:szCs w:val="32"/>
        </w:rPr>
        <w:t>4.</w:t>
      </w:r>
      <w:r>
        <w:rPr>
          <w:rFonts w:hint="eastAsia" w:ascii="仿宋_GB2312" w:hAnsi="楷体" w:eastAsia="仿宋_GB2312" w:cs="Times New Roman"/>
          <w:b/>
          <w:kern w:val="2"/>
          <w:sz w:val="32"/>
          <w:szCs w:val="32"/>
        </w:rPr>
        <w:t>评价方法：</w:t>
      </w:r>
      <w:r>
        <w:rPr>
          <w:rFonts w:hint="eastAsia" w:ascii="仿宋_GB2312" w:hAnsi="楷体" w:eastAsia="仿宋_GB2312" w:cs="Times New Roman"/>
          <w:kern w:val="2"/>
          <w:sz w:val="32"/>
          <w:szCs w:val="32"/>
        </w:rPr>
        <w:t>采用成本效益分析法、比较法、最低成本法、问卷调查，座谈等。</w:t>
      </w:r>
    </w:p>
    <w:p>
      <w:pPr>
        <w:pStyle w:val="4"/>
        <w:shd w:val="clear" w:color="auto" w:fill="FFFFFF"/>
        <w:spacing w:before="0" w:beforeAutospacing="0" w:after="0" w:afterAutospacing="0" w:line="400" w:lineRule="atLeast"/>
        <w:ind w:firstLine="573"/>
        <w:jc w:val="both"/>
        <w:rPr>
          <w:rFonts w:ascii="仿宋_GB2312" w:hAnsi="楷体" w:eastAsia="仿宋_GB2312" w:cs="Times New Roman"/>
          <w:kern w:val="2"/>
          <w:sz w:val="32"/>
          <w:szCs w:val="32"/>
        </w:rPr>
      </w:pPr>
      <w:r>
        <w:rPr>
          <w:rFonts w:ascii="仿宋_GB2312" w:hAnsi="楷体" w:eastAsia="仿宋_GB2312" w:cs="Times New Roman"/>
          <w:b/>
          <w:kern w:val="2"/>
          <w:sz w:val="32"/>
          <w:szCs w:val="32"/>
        </w:rPr>
        <w:t>5.</w:t>
      </w:r>
      <w:r>
        <w:rPr>
          <w:rFonts w:hint="eastAsia" w:ascii="仿宋_GB2312" w:hAnsi="楷体" w:eastAsia="仿宋_GB2312" w:cs="Times New Roman"/>
          <w:b/>
          <w:kern w:val="2"/>
          <w:sz w:val="32"/>
          <w:szCs w:val="32"/>
        </w:rPr>
        <w:t>评价标准：</w:t>
      </w:r>
      <w:r>
        <w:rPr>
          <w:rFonts w:hint="eastAsia" w:ascii="仿宋_GB2312" w:hAnsi="楷体" w:eastAsia="仿宋_GB2312" w:cs="Times New Roman"/>
          <w:kern w:val="2"/>
          <w:sz w:val="32"/>
          <w:szCs w:val="32"/>
        </w:rPr>
        <w:t>采用项目绩效目标结合计划标准、行业标准评价。</w:t>
      </w:r>
    </w:p>
    <w:p>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（三）绩效评价工作流程。</w:t>
      </w:r>
    </w:p>
    <w:p>
      <w:pPr>
        <w:pStyle w:val="4"/>
        <w:shd w:val="clear" w:color="auto" w:fill="FFFFFF"/>
        <w:spacing w:before="0" w:beforeAutospacing="0" w:after="0" w:afterAutospacing="0" w:line="400" w:lineRule="atLeast"/>
        <w:ind w:firstLine="732" w:firstLineChars="229"/>
        <w:jc w:val="both"/>
        <w:rPr>
          <w:rFonts w:hint="eastAsia" w:ascii="仿宋_GB2312" w:hAnsi="楷体" w:eastAsia="仿宋_GB2312" w:cs="Times New Roman"/>
          <w:kern w:val="2"/>
          <w:sz w:val="32"/>
          <w:szCs w:val="32"/>
        </w:rPr>
      </w:pPr>
      <w:r>
        <w:rPr>
          <w:rFonts w:hint="eastAsia" w:ascii="仿宋_GB2312" w:hAnsi="楷体" w:eastAsia="仿宋_GB2312" w:cs="Times New Roman"/>
          <w:kern w:val="2"/>
          <w:sz w:val="32"/>
          <w:szCs w:val="32"/>
        </w:rPr>
        <w:t>1.绩效评价小组与单位各科室工作对接，收集业务资料，将单位各科室的全部业务均纳入预算收支的评价范围，切实保证绩效评价过程与预算和实际相符。</w:t>
      </w:r>
    </w:p>
    <w:p>
      <w:pPr>
        <w:pStyle w:val="4"/>
        <w:shd w:val="clear" w:color="auto" w:fill="FFFFFF"/>
        <w:spacing w:before="0" w:beforeAutospacing="0" w:after="0" w:afterAutospacing="0" w:line="400" w:lineRule="atLeast"/>
        <w:ind w:firstLine="732" w:firstLineChars="229"/>
        <w:jc w:val="both"/>
        <w:rPr>
          <w:rFonts w:ascii="仿宋_GB2312" w:hAnsi="楷体" w:eastAsia="仿宋_GB2312" w:cs="Times New Roman"/>
          <w:kern w:val="2"/>
          <w:sz w:val="32"/>
          <w:szCs w:val="32"/>
        </w:rPr>
      </w:pPr>
      <w:r>
        <w:rPr>
          <w:rFonts w:hint="eastAsia" w:ascii="仿宋_GB2312" w:hAnsi="楷体" w:eastAsia="仿宋_GB2312" w:cs="Times New Roman"/>
          <w:kern w:val="2"/>
          <w:sz w:val="32"/>
          <w:szCs w:val="32"/>
        </w:rPr>
        <w:t>2.绩效评价小组结合单位职能对单位业务资料、财务资料和相关统计数据进行对比分析评价，注重从产出情况、经济效益、社会效益、环境生态效益、可持续发展等方面来评价。</w:t>
      </w:r>
    </w:p>
    <w:p>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三、综合评价情况及评价结论（附相关评分表）</w:t>
      </w:r>
    </w:p>
    <w:p>
      <w:pPr>
        <w:spacing w:line="600" w:lineRule="exact"/>
        <w:ind w:left="263" w:leftChars="125" w:firstLine="640" w:firstLineChars="200"/>
        <w:rPr>
          <w:rFonts w:hint="eastAsia" w:ascii="楷体_GB2312" w:hAnsi="楷体_GB2312" w:eastAsia="楷体_GB2312" w:cs="楷体_GB2312"/>
          <w:sz w:val="32"/>
          <w:szCs w:val="32"/>
        </w:rPr>
      </w:pPr>
      <w:r>
        <w:rPr>
          <w:rFonts w:hint="eastAsia" w:ascii="仿宋" w:hAnsi="仿宋" w:eastAsia="仿宋"/>
          <w:sz w:val="32"/>
          <w:szCs w:val="32"/>
        </w:rPr>
        <w:t>（</w:t>
      </w:r>
      <w:r>
        <w:rPr>
          <w:rFonts w:hint="eastAsia" w:ascii="楷体_GB2312" w:hAnsi="楷体_GB2312" w:eastAsia="楷体_GB2312" w:cs="楷体_GB2312"/>
          <w:sz w:val="32"/>
          <w:szCs w:val="32"/>
        </w:rPr>
        <w:t>一）绩效评价综合结论。</w:t>
      </w:r>
    </w:p>
    <w:p>
      <w:pPr>
        <w:pStyle w:val="4"/>
        <w:shd w:val="clear" w:color="auto" w:fill="FFFFFF"/>
        <w:spacing w:before="0" w:beforeAutospacing="0" w:after="0" w:afterAutospacing="0" w:line="400" w:lineRule="atLeast"/>
        <w:ind w:firstLine="732" w:firstLineChars="229"/>
        <w:jc w:val="both"/>
        <w:rPr>
          <w:rFonts w:ascii="仿宋_GB2312" w:hAnsi="楷体" w:eastAsia="仿宋_GB2312" w:cs="Times New Roman"/>
          <w:kern w:val="2"/>
          <w:sz w:val="32"/>
          <w:szCs w:val="32"/>
        </w:rPr>
      </w:pPr>
      <w:r>
        <w:rPr>
          <w:rFonts w:hint="eastAsia" w:ascii="仿宋_GB2312" w:hAnsi="楷体" w:eastAsia="仿宋_GB2312" w:cs="Times New Roman"/>
          <w:kern w:val="2"/>
          <w:sz w:val="32"/>
          <w:szCs w:val="32"/>
        </w:rPr>
        <w:t>我单位对培训业务资料、财务资料和统计数据的分析；对培训班支出的“目标设定”的合理性、明确性；对“预算配置”的合理性、科学性；对“预算执行和管理”的合法合规性、完整性；对“履职产出和效果”等方面进行全面详细分析及综合评定，认为培训费的管理使用规范、资金使用效益明显，成效显著，根据202</w:t>
      </w:r>
      <w:r>
        <w:rPr>
          <w:rFonts w:hint="eastAsia" w:ascii="仿宋_GB2312" w:hAnsi="楷体" w:eastAsia="仿宋_GB2312" w:cs="Times New Roman"/>
          <w:kern w:val="2"/>
          <w:sz w:val="32"/>
          <w:szCs w:val="32"/>
          <w:lang w:val="en-US" w:eastAsia="zh-CN"/>
        </w:rPr>
        <w:t>5</w:t>
      </w:r>
      <w:r>
        <w:rPr>
          <w:rFonts w:hint="eastAsia" w:ascii="仿宋_GB2312" w:hAnsi="楷体" w:eastAsia="仿宋_GB2312" w:cs="Times New Roman"/>
          <w:kern w:val="2"/>
          <w:sz w:val="32"/>
          <w:szCs w:val="32"/>
        </w:rPr>
        <w:t>年项目支出绩效自评指标评分表评分，按照打分标准，得出综合评价自评分数为90分，绩效评价等次为“优秀”。</w:t>
      </w:r>
    </w:p>
    <w:p>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（二）绩效目标实现情况等。</w:t>
      </w:r>
    </w:p>
    <w:p>
      <w:pPr>
        <w:pStyle w:val="4"/>
        <w:shd w:val="clear" w:color="auto" w:fill="FFFFFF"/>
        <w:spacing w:before="0" w:beforeAutospacing="0" w:after="0" w:afterAutospacing="0" w:line="400" w:lineRule="atLeast"/>
        <w:ind w:firstLine="732" w:firstLineChars="229"/>
        <w:jc w:val="both"/>
        <w:rPr>
          <w:rFonts w:ascii="仿宋_GB2312" w:hAnsi="楷体" w:eastAsia="仿宋_GB2312" w:cs="Times New Roman"/>
          <w:kern w:val="2"/>
          <w:sz w:val="32"/>
          <w:szCs w:val="32"/>
        </w:rPr>
      </w:pPr>
      <w:r>
        <w:rPr>
          <w:rFonts w:hint="eastAsia" w:ascii="仿宋_GB2312" w:hAnsi="楷体" w:eastAsia="仿宋_GB2312" w:cs="Times New Roman"/>
          <w:kern w:val="2"/>
          <w:sz w:val="32"/>
          <w:szCs w:val="32"/>
        </w:rPr>
        <w:t>引导学员切实把思想和行动统一到</w:t>
      </w:r>
      <w:r>
        <w:rPr>
          <w:rFonts w:hint="eastAsia" w:ascii="仿宋_GB2312" w:hAnsi="楷体" w:eastAsia="仿宋_GB2312"/>
          <w:sz w:val="32"/>
          <w:szCs w:val="32"/>
        </w:rPr>
        <w:t>党的</w:t>
      </w:r>
      <w:r>
        <w:rPr>
          <w:rFonts w:ascii="仿宋_GB2312" w:hAnsi="楷体" w:eastAsia="仿宋_GB2312"/>
          <w:sz w:val="32"/>
          <w:szCs w:val="32"/>
        </w:rPr>
        <w:t>二十届三中全会</w:t>
      </w:r>
      <w:r>
        <w:rPr>
          <w:rFonts w:hint="eastAsia" w:ascii="仿宋_GB2312" w:hAnsi="楷体" w:eastAsia="仿宋_GB2312"/>
          <w:sz w:val="32"/>
          <w:szCs w:val="32"/>
          <w:lang w:eastAsia="zh-CN"/>
        </w:rPr>
        <w:t>、四中</w:t>
      </w:r>
      <w:r>
        <w:rPr>
          <w:rFonts w:hint="eastAsia" w:ascii="仿宋_GB2312" w:hAnsi="楷体" w:eastAsia="仿宋_GB2312"/>
          <w:sz w:val="32"/>
          <w:szCs w:val="32"/>
        </w:rPr>
        <w:t>全会</w:t>
      </w:r>
      <w:r>
        <w:rPr>
          <w:rFonts w:ascii="仿宋_GB2312" w:hAnsi="楷体" w:eastAsia="仿宋_GB2312"/>
          <w:sz w:val="32"/>
          <w:szCs w:val="32"/>
        </w:rPr>
        <w:t>精神</w:t>
      </w:r>
      <w:r>
        <w:rPr>
          <w:rFonts w:hint="eastAsia" w:ascii="仿宋_GB2312" w:hAnsi="楷体" w:eastAsia="仿宋_GB2312"/>
          <w:sz w:val="32"/>
          <w:szCs w:val="32"/>
        </w:rPr>
        <w:t>上来</w:t>
      </w:r>
      <w:r>
        <w:rPr>
          <w:rFonts w:hint="eastAsia" w:ascii="仿宋_GB2312" w:hAnsi="楷体" w:eastAsia="仿宋_GB2312" w:cs="Times New Roman"/>
          <w:kern w:val="2"/>
          <w:sz w:val="32"/>
          <w:szCs w:val="32"/>
        </w:rPr>
        <w:t>，</w:t>
      </w:r>
      <w:r>
        <w:rPr>
          <w:rFonts w:ascii="仿宋_GB2312" w:hAnsi="楷体" w:eastAsia="仿宋_GB2312" w:cs="Times New Roman"/>
          <w:kern w:val="2"/>
          <w:sz w:val="32"/>
          <w:szCs w:val="32"/>
        </w:rPr>
        <w:t>忠诚拥护“两个确立”，坚决做到“两个维护”，坚定不移用</w:t>
      </w:r>
      <w:r>
        <w:rPr>
          <w:rFonts w:hint="eastAsia" w:ascii="仿宋_GB2312" w:hAnsi="楷体" w:eastAsia="仿宋_GB2312"/>
          <w:sz w:val="32"/>
          <w:szCs w:val="32"/>
        </w:rPr>
        <w:t>党的</w:t>
      </w:r>
      <w:r>
        <w:rPr>
          <w:rFonts w:ascii="仿宋_GB2312" w:hAnsi="楷体" w:eastAsia="仿宋_GB2312"/>
          <w:sz w:val="32"/>
          <w:szCs w:val="32"/>
        </w:rPr>
        <w:t>二十届三中全会</w:t>
      </w:r>
      <w:r>
        <w:rPr>
          <w:rFonts w:hint="eastAsia" w:ascii="仿宋_GB2312" w:hAnsi="楷体" w:eastAsia="仿宋_GB2312"/>
          <w:sz w:val="32"/>
          <w:szCs w:val="32"/>
          <w:lang w:eastAsia="zh-CN"/>
        </w:rPr>
        <w:t>、四中</w:t>
      </w:r>
      <w:r>
        <w:rPr>
          <w:rFonts w:hint="eastAsia" w:ascii="仿宋_GB2312" w:hAnsi="楷体" w:eastAsia="仿宋_GB2312"/>
          <w:sz w:val="32"/>
          <w:szCs w:val="32"/>
        </w:rPr>
        <w:t>全会</w:t>
      </w:r>
      <w:r>
        <w:rPr>
          <w:rFonts w:ascii="仿宋_GB2312" w:hAnsi="楷体" w:eastAsia="仿宋_GB2312"/>
          <w:sz w:val="32"/>
          <w:szCs w:val="32"/>
        </w:rPr>
        <w:t>精神</w:t>
      </w:r>
      <w:r>
        <w:rPr>
          <w:rFonts w:ascii="仿宋_GB2312" w:hAnsi="楷体" w:eastAsia="仿宋_GB2312" w:cs="Times New Roman"/>
          <w:kern w:val="2"/>
          <w:sz w:val="32"/>
          <w:szCs w:val="32"/>
        </w:rPr>
        <w:t>统一思想、凝聚力</w:t>
      </w:r>
      <w:r>
        <w:rPr>
          <w:rFonts w:ascii="仿宋_GB2312" w:hAnsi="楷体" w:eastAsia="仿宋_GB2312" w:cs="Times New Roman"/>
          <w:color w:val="auto"/>
          <w:kern w:val="2"/>
          <w:sz w:val="32"/>
          <w:szCs w:val="32"/>
        </w:rPr>
        <w:t>量、鼓舞斗志</w:t>
      </w:r>
      <w:r>
        <w:rPr>
          <w:rFonts w:hint="eastAsia" w:ascii="仿宋_GB2312" w:hAnsi="楷体" w:eastAsia="仿宋_GB2312" w:cs="Times New Roman"/>
          <w:color w:val="auto"/>
          <w:kern w:val="2"/>
          <w:sz w:val="32"/>
          <w:szCs w:val="32"/>
          <w:lang w:eastAsia="zh-CN"/>
        </w:rPr>
        <w:t>；</w:t>
      </w:r>
      <w:r>
        <w:rPr>
          <w:rFonts w:ascii="仿宋_GB2312" w:hAnsi="楷体" w:eastAsia="仿宋_GB2312"/>
          <w:color w:val="auto"/>
          <w:sz w:val="32"/>
          <w:szCs w:val="32"/>
        </w:rPr>
        <w:t>引</w:t>
      </w:r>
      <w:r>
        <w:rPr>
          <w:rFonts w:ascii="仿宋_GB2312" w:hAnsi="楷体" w:eastAsia="仿宋_GB2312"/>
          <w:sz w:val="32"/>
          <w:szCs w:val="32"/>
        </w:rPr>
        <w:t>导全县</w:t>
      </w:r>
      <w:r>
        <w:rPr>
          <w:rFonts w:hint="eastAsia" w:ascii="仿宋_GB2312" w:hAnsi="楷体" w:eastAsia="仿宋_GB2312"/>
          <w:sz w:val="32"/>
          <w:szCs w:val="32"/>
          <w:lang w:eastAsia="zh-CN"/>
        </w:rPr>
        <w:t>党员</w:t>
      </w:r>
      <w:r>
        <w:rPr>
          <w:rFonts w:ascii="仿宋_GB2312" w:hAnsi="楷体" w:eastAsia="仿宋_GB2312"/>
          <w:sz w:val="32"/>
          <w:szCs w:val="32"/>
        </w:rPr>
        <w:t>干部结合我县实际</w:t>
      </w:r>
      <w:r>
        <w:rPr>
          <w:rFonts w:hint="eastAsia" w:ascii="仿宋_GB2312" w:hAnsi="楷体" w:eastAsia="仿宋_GB2312"/>
          <w:sz w:val="32"/>
          <w:szCs w:val="32"/>
        </w:rPr>
        <w:t>把“主动想”作为第一步，想问题、想思路、想办法，增强工作的谋划性、针对性、主动性</w:t>
      </w:r>
      <w:r>
        <w:rPr>
          <w:rFonts w:hint="eastAsia" w:ascii="仿宋_GB2312" w:hAnsi="楷体" w:eastAsia="仿宋_GB2312"/>
          <w:sz w:val="32"/>
          <w:szCs w:val="32"/>
          <w:lang w:eastAsia="zh-CN"/>
        </w:rPr>
        <w:t>；</w:t>
      </w:r>
      <w:r>
        <w:rPr>
          <w:rFonts w:hint="eastAsia" w:ascii="仿宋_GB2312" w:hAnsi="楷体" w:eastAsia="仿宋_GB2312"/>
          <w:sz w:val="32"/>
          <w:szCs w:val="32"/>
        </w:rPr>
        <w:t>引导党员干部把“扎实干”作为关键所在，树立和践行正确政绩观，干在实处、干在难处、干在一线</w:t>
      </w:r>
      <w:r>
        <w:rPr>
          <w:rFonts w:ascii="仿宋_GB2312" w:hAnsi="楷体" w:eastAsia="仿宋_GB2312"/>
          <w:sz w:val="32"/>
          <w:szCs w:val="32"/>
        </w:rPr>
        <w:t>。</w:t>
      </w:r>
      <w:r>
        <w:rPr>
          <w:rFonts w:hint="eastAsia" w:ascii="仿宋_GB2312" w:hAnsi="楷体" w:eastAsia="仿宋_GB2312" w:cs="Times New Roman"/>
          <w:kern w:val="2"/>
          <w:sz w:val="32"/>
          <w:szCs w:val="32"/>
        </w:rPr>
        <w:t>圆满完成了</w:t>
      </w:r>
      <w:r>
        <w:rPr>
          <w:rFonts w:hint="eastAsia" w:ascii="仿宋_GB2312" w:eastAsia="仿宋_GB2312"/>
          <w:sz w:val="32"/>
          <w:szCs w:val="32"/>
          <w:lang w:val="en-US" w:eastAsia="zh-CN"/>
        </w:rPr>
        <w:t>2025年政协委员履职能力提升培训班、</w:t>
      </w:r>
      <w:r>
        <w:rPr>
          <w:rFonts w:hint="eastAsia" w:ascii="仿宋_GB2312" w:eastAsia="仿宋_GB2312"/>
          <w:sz w:val="32"/>
          <w:szCs w:val="32"/>
        </w:rPr>
        <w:t>2025年富民县入党积极分子暨发展对象示范培训班、村（社区）党组织书记后备力量能力素质提升示范培训班</w:t>
      </w:r>
      <w:r>
        <w:rPr>
          <w:rFonts w:hint="eastAsia" w:ascii="仿宋_GB2312" w:hAnsi="楷体" w:eastAsia="仿宋_GB2312"/>
          <w:sz w:val="32"/>
          <w:szCs w:val="32"/>
          <w:lang w:eastAsia="zh-CN"/>
        </w:rPr>
        <w:t>等</w:t>
      </w:r>
      <w:r>
        <w:rPr>
          <w:rFonts w:hint="eastAsia" w:ascii="仿宋_GB2312" w:hAnsi="楷体" w:eastAsia="仿宋_GB2312"/>
          <w:sz w:val="32"/>
          <w:szCs w:val="32"/>
          <w:lang w:val="en-US" w:eastAsia="zh-CN"/>
        </w:rPr>
        <w:t>10</w:t>
      </w:r>
      <w:r>
        <w:rPr>
          <w:rFonts w:hint="eastAsia" w:ascii="仿宋_GB2312" w:hAnsi="楷体" w:eastAsia="仿宋_GB2312"/>
          <w:sz w:val="32"/>
          <w:szCs w:val="32"/>
        </w:rPr>
        <w:t>期</w:t>
      </w:r>
      <w:r>
        <w:rPr>
          <w:rFonts w:hint="eastAsia" w:ascii="仿宋_GB2312" w:hAnsi="楷体" w:eastAsia="仿宋_GB2312"/>
          <w:sz w:val="32"/>
          <w:szCs w:val="32"/>
          <w:lang w:eastAsia="zh-CN"/>
        </w:rPr>
        <w:t>培训班</w:t>
      </w:r>
      <w:r>
        <w:rPr>
          <w:rFonts w:hint="eastAsia" w:ascii="仿宋_GB2312" w:hAnsi="楷体" w:eastAsia="仿宋_GB2312"/>
          <w:sz w:val="32"/>
          <w:szCs w:val="32"/>
        </w:rPr>
        <w:t>，</w:t>
      </w:r>
      <w:r>
        <w:rPr>
          <w:rFonts w:hint="eastAsia" w:ascii="仿宋_GB2312" w:eastAsia="仿宋_GB2312"/>
          <w:sz w:val="32"/>
          <w:szCs w:val="32"/>
        </w:rPr>
        <w:t>累计培训学员</w:t>
      </w:r>
      <w:r>
        <w:rPr>
          <w:rFonts w:hint="eastAsia" w:ascii="仿宋_GB2312" w:eastAsia="仿宋_GB2312"/>
          <w:sz w:val="32"/>
          <w:szCs w:val="32"/>
          <w:lang w:val="en-US" w:eastAsia="zh-CN"/>
        </w:rPr>
        <w:t>1500余</w:t>
      </w:r>
      <w:r>
        <w:rPr>
          <w:rFonts w:hint="eastAsia" w:ascii="仿宋_GB2312" w:hAnsi="楷体" w:eastAsia="仿宋_GB2312"/>
          <w:sz w:val="32"/>
          <w:szCs w:val="32"/>
        </w:rPr>
        <w:t>人。</w:t>
      </w:r>
    </w:p>
    <w:p>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四、绩效评价指标分析</w:t>
      </w:r>
    </w:p>
    <w:p>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（一）项目决策情况分析。</w:t>
      </w:r>
    </w:p>
    <w:p>
      <w:pPr>
        <w:pStyle w:val="4"/>
        <w:shd w:val="clear" w:color="auto" w:fill="FFFFFF"/>
        <w:spacing w:before="0" w:beforeAutospacing="0" w:after="0" w:afterAutospacing="0" w:line="400" w:lineRule="atLeast"/>
        <w:ind w:firstLine="732" w:firstLineChars="229"/>
        <w:jc w:val="both"/>
        <w:rPr>
          <w:rFonts w:ascii="仿宋_GB2312" w:hAnsi="楷体" w:eastAsia="仿宋_GB2312" w:cs="Times New Roman"/>
          <w:kern w:val="2"/>
          <w:sz w:val="32"/>
          <w:szCs w:val="32"/>
        </w:rPr>
      </w:pPr>
      <w:r>
        <w:rPr>
          <w:rFonts w:hint="eastAsia" w:ascii="仿宋_GB2312" w:hAnsi="楷体" w:eastAsia="仿宋_GB2312" w:cs="Times New Roman"/>
          <w:kern w:val="2"/>
          <w:sz w:val="32"/>
          <w:szCs w:val="32"/>
        </w:rPr>
        <w:t>项目立项依据充分，科学决策，目标明确合理且符合政策法规，决策程序规范。</w:t>
      </w:r>
    </w:p>
    <w:p>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（二）项目过程情况分析</w:t>
      </w:r>
    </w:p>
    <w:p>
      <w:pPr>
        <w:pStyle w:val="4"/>
        <w:shd w:val="clear" w:color="auto" w:fill="FFFFFF"/>
        <w:spacing w:before="0" w:beforeAutospacing="0" w:after="0" w:afterAutospacing="0" w:line="400" w:lineRule="atLeast"/>
        <w:ind w:firstLine="732" w:firstLineChars="229"/>
        <w:jc w:val="both"/>
        <w:rPr>
          <w:rFonts w:ascii="仿宋_GB2312" w:hAnsi="楷体" w:eastAsia="仿宋_GB2312" w:cs="Times New Roman"/>
          <w:kern w:val="2"/>
          <w:sz w:val="32"/>
          <w:szCs w:val="32"/>
        </w:rPr>
      </w:pPr>
      <w:r>
        <w:rPr>
          <w:rFonts w:hint="eastAsia" w:ascii="仿宋_GB2312" w:hAnsi="楷体" w:eastAsia="仿宋_GB2312" w:cs="Times New Roman"/>
          <w:kern w:val="2"/>
          <w:sz w:val="32"/>
          <w:szCs w:val="32"/>
        </w:rPr>
        <w:t>培训项目的“目标设定”的合理、明确；项目业务和资金管理规范，业务资金收支合规；项目管理流程合理、项目业务审批手续完善、项目按标准程序实施，预算执行到位。</w:t>
      </w:r>
    </w:p>
    <w:p>
      <w:pPr>
        <w:spacing w:line="600" w:lineRule="exact"/>
        <w:ind w:left="263" w:leftChars="125"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（三）项目产出情况分析。</w:t>
      </w:r>
    </w:p>
    <w:p>
      <w:pPr>
        <w:pStyle w:val="4"/>
        <w:shd w:val="clear" w:color="auto" w:fill="FFFFFF"/>
        <w:spacing w:before="0" w:beforeAutospacing="0" w:after="0" w:afterAutospacing="0" w:line="400" w:lineRule="atLeast"/>
        <w:ind w:firstLine="732" w:firstLineChars="229"/>
        <w:jc w:val="both"/>
        <w:rPr>
          <w:rFonts w:ascii="仿宋_GB2312" w:hAnsi="楷体" w:eastAsia="仿宋_GB2312" w:cs="Times New Roman"/>
          <w:kern w:val="2"/>
          <w:sz w:val="32"/>
          <w:szCs w:val="32"/>
        </w:rPr>
      </w:pPr>
      <w:r>
        <w:rPr>
          <w:rFonts w:hint="eastAsia" w:ascii="仿宋_GB2312" w:hAnsi="楷体" w:eastAsia="仿宋_GB2312" w:cs="Times New Roman"/>
          <w:kern w:val="2"/>
          <w:sz w:val="32"/>
          <w:szCs w:val="32"/>
        </w:rPr>
        <w:t>引导学员切实把思想和行动统一到</w:t>
      </w:r>
      <w:r>
        <w:rPr>
          <w:rFonts w:ascii="仿宋_GB2312" w:hAnsi="楷体" w:eastAsia="仿宋_GB2312"/>
          <w:sz w:val="32"/>
          <w:szCs w:val="32"/>
        </w:rPr>
        <w:t>党的二十届三中全会</w:t>
      </w:r>
      <w:r>
        <w:rPr>
          <w:rFonts w:hint="eastAsia" w:ascii="仿宋_GB2312" w:hAnsi="楷体" w:eastAsia="仿宋_GB2312"/>
          <w:sz w:val="32"/>
          <w:szCs w:val="32"/>
          <w:lang w:eastAsia="zh-CN"/>
        </w:rPr>
        <w:t>、四中</w:t>
      </w:r>
      <w:r>
        <w:rPr>
          <w:rFonts w:hint="eastAsia" w:ascii="仿宋_GB2312" w:hAnsi="楷体" w:eastAsia="仿宋_GB2312"/>
          <w:sz w:val="32"/>
          <w:szCs w:val="32"/>
        </w:rPr>
        <w:t>全会</w:t>
      </w:r>
      <w:r>
        <w:rPr>
          <w:rFonts w:hint="eastAsia" w:ascii="仿宋_GB2312" w:hAnsi="楷体" w:eastAsia="仿宋_GB2312" w:cs="Times New Roman"/>
          <w:kern w:val="2"/>
          <w:sz w:val="32"/>
          <w:szCs w:val="32"/>
        </w:rPr>
        <w:t>精神上来，做到</w:t>
      </w:r>
      <w:r>
        <w:rPr>
          <w:rFonts w:ascii="仿宋_GB2312" w:hAnsi="楷体" w:eastAsia="仿宋_GB2312" w:cs="Times New Roman"/>
          <w:kern w:val="2"/>
          <w:sz w:val="32"/>
          <w:szCs w:val="32"/>
        </w:rPr>
        <w:t>忠诚拥护“两个确立”，坚决做到“两个维护”，坚定不移用</w:t>
      </w:r>
      <w:r>
        <w:rPr>
          <w:rFonts w:ascii="仿宋_GB2312" w:hAnsi="楷体" w:eastAsia="仿宋_GB2312"/>
          <w:sz w:val="32"/>
          <w:szCs w:val="32"/>
        </w:rPr>
        <w:t>党的二十届三中全会</w:t>
      </w:r>
      <w:r>
        <w:rPr>
          <w:rFonts w:hint="eastAsia" w:ascii="仿宋_GB2312" w:hAnsi="楷体" w:eastAsia="仿宋_GB2312"/>
          <w:sz w:val="32"/>
          <w:szCs w:val="32"/>
          <w:lang w:eastAsia="zh-CN"/>
        </w:rPr>
        <w:t>、四中</w:t>
      </w:r>
      <w:r>
        <w:rPr>
          <w:rFonts w:hint="eastAsia" w:ascii="仿宋_GB2312" w:hAnsi="楷体" w:eastAsia="仿宋_GB2312"/>
          <w:sz w:val="32"/>
          <w:szCs w:val="32"/>
        </w:rPr>
        <w:t>全会</w:t>
      </w:r>
      <w:r>
        <w:rPr>
          <w:rFonts w:ascii="仿宋_GB2312" w:hAnsi="楷体" w:eastAsia="仿宋_GB2312" w:cs="Times New Roman"/>
          <w:kern w:val="2"/>
          <w:sz w:val="32"/>
          <w:szCs w:val="32"/>
        </w:rPr>
        <w:t>精神统一思想、凝聚力量、鼓舞斗志</w:t>
      </w:r>
      <w:r>
        <w:rPr>
          <w:rFonts w:hint="eastAsia" w:ascii="仿宋_GB2312" w:hAnsi="楷体" w:eastAsia="仿宋_GB2312" w:cs="Times New Roman"/>
          <w:kern w:val="2"/>
          <w:sz w:val="32"/>
          <w:szCs w:val="32"/>
        </w:rPr>
        <w:t>，培训效益明显，满意度高。</w:t>
      </w:r>
    </w:p>
    <w:p>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（四）项目效益情况分析</w:t>
      </w:r>
    </w:p>
    <w:p>
      <w:pPr>
        <w:pStyle w:val="4"/>
        <w:shd w:val="clear" w:color="auto" w:fill="FFFFFF"/>
        <w:spacing w:before="0" w:beforeAutospacing="0" w:after="0" w:afterAutospacing="0" w:line="400" w:lineRule="atLeast"/>
        <w:ind w:firstLine="732" w:firstLineChars="229"/>
        <w:jc w:val="both"/>
        <w:rPr>
          <w:rFonts w:ascii="仿宋_GB2312" w:hAnsi="楷体" w:eastAsia="仿宋_GB2312" w:cs="Times New Roman"/>
          <w:kern w:val="2"/>
          <w:sz w:val="32"/>
          <w:szCs w:val="32"/>
        </w:rPr>
      </w:pPr>
      <w:r>
        <w:rPr>
          <w:rFonts w:hint="eastAsia" w:ascii="仿宋_GB2312" w:hAnsi="楷体" w:eastAsia="仿宋_GB2312" w:cs="Times New Roman"/>
          <w:kern w:val="2"/>
          <w:sz w:val="32"/>
          <w:szCs w:val="32"/>
        </w:rPr>
        <w:t>培训项目引导学员切实把思想和行动统一到</w:t>
      </w:r>
      <w:r>
        <w:rPr>
          <w:rFonts w:ascii="仿宋_GB2312" w:hAnsi="楷体" w:eastAsia="仿宋_GB2312"/>
          <w:sz w:val="32"/>
          <w:szCs w:val="32"/>
        </w:rPr>
        <w:t>党的二十届三中全会</w:t>
      </w:r>
      <w:r>
        <w:rPr>
          <w:rFonts w:hint="eastAsia" w:ascii="仿宋_GB2312" w:hAnsi="楷体" w:eastAsia="仿宋_GB2312"/>
          <w:sz w:val="32"/>
          <w:szCs w:val="32"/>
          <w:lang w:eastAsia="zh-CN"/>
        </w:rPr>
        <w:t>、四中</w:t>
      </w:r>
      <w:r>
        <w:rPr>
          <w:rFonts w:hint="eastAsia" w:ascii="仿宋_GB2312" w:hAnsi="楷体" w:eastAsia="仿宋_GB2312"/>
          <w:sz w:val="32"/>
          <w:szCs w:val="32"/>
        </w:rPr>
        <w:t>全会</w:t>
      </w:r>
      <w:r>
        <w:rPr>
          <w:rFonts w:hint="eastAsia" w:ascii="仿宋_GB2312" w:hAnsi="楷体" w:eastAsia="仿宋_GB2312" w:cs="Times New Roman"/>
          <w:kern w:val="2"/>
          <w:sz w:val="32"/>
          <w:szCs w:val="32"/>
        </w:rPr>
        <w:t>精神上来，结合</w:t>
      </w:r>
      <w:r>
        <w:rPr>
          <w:rFonts w:ascii="仿宋_GB2312" w:hAnsi="楷体" w:eastAsia="仿宋_GB2312" w:cs="Times New Roman"/>
          <w:kern w:val="2"/>
          <w:sz w:val="32"/>
          <w:szCs w:val="32"/>
        </w:rPr>
        <w:t>我县实际</w:t>
      </w:r>
      <w:r>
        <w:rPr>
          <w:rFonts w:hint="eastAsia" w:ascii="仿宋_GB2312" w:hAnsi="楷体" w:eastAsia="仿宋_GB2312" w:cs="Times New Roman"/>
          <w:kern w:val="2"/>
          <w:sz w:val="32"/>
          <w:szCs w:val="32"/>
          <w:lang w:eastAsia="zh-CN"/>
        </w:rPr>
        <w:t>，</w:t>
      </w:r>
      <w:r>
        <w:rPr>
          <w:rFonts w:hint="eastAsia" w:ascii="仿宋_GB2312" w:hAnsi="楷体" w:eastAsia="仿宋_GB2312"/>
          <w:sz w:val="32"/>
          <w:szCs w:val="32"/>
        </w:rPr>
        <w:t>引导党员干部把“主动想”作为第一步，想问题、想思路、想办法，增强工作的谋划性、针对性、主动性</w:t>
      </w:r>
      <w:r>
        <w:rPr>
          <w:rFonts w:hint="eastAsia" w:ascii="仿宋_GB2312" w:hAnsi="楷体" w:eastAsia="仿宋_GB2312"/>
          <w:sz w:val="32"/>
          <w:szCs w:val="32"/>
          <w:lang w:eastAsia="zh-CN"/>
        </w:rPr>
        <w:t>；</w:t>
      </w:r>
      <w:r>
        <w:rPr>
          <w:rFonts w:hint="eastAsia" w:ascii="仿宋_GB2312" w:hAnsi="楷体" w:eastAsia="仿宋_GB2312"/>
          <w:sz w:val="32"/>
          <w:szCs w:val="32"/>
        </w:rPr>
        <w:t>引导党员干部把“扎实干”作为关键所在，树立和践行正确政绩观，干在实处、干在难处、干在一线</w:t>
      </w:r>
      <w:r>
        <w:rPr>
          <w:rFonts w:hint="eastAsia" w:ascii="仿宋_GB2312" w:hAnsi="楷体" w:eastAsia="仿宋_GB2312"/>
          <w:sz w:val="32"/>
          <w:szCs w:val="32"/>
          <w:lang w:eastAsia="zh-CN"/>
        </w:rPr>
        <w:t>，从而</w:t>
      </w:r>
      <w:r>
        <w:rPr>
          <w:rFonts w:ascii="仿宋_GB2312" w:hAnsi="楷体" w:eastAsia="仿宋_GB2312" w:cs="Times New Roman"/>
          <w:kern w:val="2"/>
          <w:sz w:val="32"/>
          <w:szCs w:val="32"/>
        </w:rPr>
        <w:t>全面推进各领域</w:t>
      </w:r>
      <w:r>
        <w:rPr>
          <w:rFonts w:hint="eastAsia" w:ascii="仿宋_GB2312" w:hAnsi="楷体" w:eastAsia="仿宋_GB2312" w:cs="Times New Roman"/>
          <w:kern w:val="2"/>
          <w:sz w:val="32"/>
          <w:szCs w:val="32"/>
          <w:lang w:eastAsia="zh-CN"/>
        </w:rPr>
        <w:t>工作</w:t>
      </w:r>
      <w:r>
        <w:rPr>
          <w:rFonts w:hint="eastAsia" w:ascii="仿宋_GB2312" w:hAnsi="楷体" w:eastAsia="仿宋_GB2312" w:cs="Times New Roman"/>
          <w:kern w:val="2"/>
          <w:sz w:val="32"/>
          <w:szCs w:val="32"/>
        </w:rPr>
        <w:t>，经济效益，社会效益明显。</w:t>
      </w:r>
    </w:p>
    <w:p>
      <w:pPr>
        <w:spacing w:line="600" w:lineRule="exact"/>
        <w:ind w:left="263" w:leftChars="125" w:firstLine="640" w:firstLineChars="200"/>
        <w:rPr>
          <w:rFonts w:hint="eastAsia" w:ascii="黑体" w:hAnsi="黑体" w:eastAsia="黑体" w:cs="黑体"/>
          <w:sz w:val="32"/>
          <w:szCs w:val="32"/>
        </w:rPr>
      </w:pPr>
      <w:r>
        <w:rPr>
          <w:rFonts w:hint="eastAsia" w:ascii="黑体" w:hAnsi="黑体" w:eastAsia="黑体" w:cs="黑体"/>
          <w:sz w:val="32"/>
          <w:szCs w:val="32"/>
        </w:rPr>
        <w:t>五、主要经验及做法</w:t>
      </w:r>
    </w:p>
    <w:p>
      <w:pPr>
        <w:pStyle w:val="4"/>
        <w:shd w:val="clear" w:color="auto" w:fill="FFFFFF"/>
        <w:spacing w:before="0" w:beforeAutospacing="0" w:after="0" w:afterAutospacing="0" w:line="400" w:lineRule="atLeast"/>
        <w:ind w:firstLine="732" w:firstLineChars="229"/>
        <w:jc w:val="both"/>
        <w:rPr>
          <w:rFonts w:ascii="仿宋_GB2312" w:hAnsi="楷体" w:eastAsia="仿宋_GB2312" w:cs="Times New Roman"/>
          <w:kern w:val="2"/>
          <w:sz w:val="32"/>
          <w:szCs w:val="32"/>
        </w:rPr>
      </w:pPr>
      <w:r>
        <w:rPr>
          <w:rFonts w:hint="eastAsia" w:ascii="仿宋_GB2312" w:hAnsi="楷体" w:eastAsia="仿宋_GB2312" w:cs="Times New Roman"/>
          <w:kern w:val="2"/>
          <w:sz w:val="32"/>
          <w:szCs w:val="32"/>
        </w:rPr>
        <w:t>1.绩效评价是衡量资金使用效果的重要手段。我单位领导高度重视，成立了以分管领导为组长，财务部门牵头，其他各部门负责人配合的绩效评价工作领导小组，严格执行财政部门绩效管理有关规定，全面加强经费管理，使财政资金使用的科学化、精细化管理水平得到了提高。</w:t>
      </w:r>
    </w:p>
    <w:p>
      <w:pPr>
        <w:pStyle w:val="4"/>
        <w:shd w:val="clear" w:color="auto" w:fill="FFFFFF"/>
        <w:spacing w:before="0" w:beforeAutospacing="0" w:after="0" w:afterAutospacing="0" w:line="400" w:lineRule="atLeast"/>
        <w:ind w:firstLine="732" w:firstLineChars="229"/>
        <w:jc w:val="both"/>
        <w:rPr>
          <w:rFonts w:ascii="仿宋_GB2312" w:hAnsi="楷体" w:eastAsia="仿宋_GB2312" w:cs="Times New Roman"/>
          <w:kern w:val="2"/>
          <w:sz w:val="32"/>
          <w:szCs w:val="32"/>
        </w:rPr>
      </w:pPr>
      <w:r>
        <w:rPr>
          <w:rFonts w:hint="eastAsia" w:ascii="仿宋_GB2312" w:hAnsi="楷体" w:eastAsia="仿宋_GB2312" w:cs="Times New Roman"/>
          <w:kern w:val="2"/>
          <w:sz w:val="32"/>
          <w:szCs w:val="32"/>
        </w:rPr>
        <w:t>2.在预算执行过程中，明确责任、紧扣进度，加强资金使用监管，对资金使用进度、资金使用应达到的数量、质量、社会效益等指标进行量化，即时查找资金使用中存在的问题，并深入分析原因，提出整改方案，确保资金使用效率。</w:t>
      </w:r>
    </w:p>
    <w:p>
      <w:pPr>
        <w:pStyle w:val="4"/>
        <w:shd w:val="clear" w:color="auto" w:fill="FFFFFF"/>
        <w:spacing w:before="0" w:beforeAutospacing="0" w:after="0" w:afterAutospacing="0" w:line="400" w:lineRule="atLeast"/>
        <w:ind w:firstLine="732" w:firstLineChars="229"/>
        <w:jc w:val="both"/>
        <w:rPr>
          <w:rFonts w:ascii="仿宋_GB2312" w:hAnsi="楷体" w:eastAsia="仿宋_GB2312" w:cs="Times New Roman"/>
          <w:kern w:val="2"/>
          <w:sz w:val="32"/>
          <w:szCs w:val="32"/>
        </w:rPr>
      </w:pPr>
      <w:r>
        <w:rPr>
          <w:rFonts w:hint="eastAsia" w:ascii="仿宋_GB2312" w:hAnsi="楷体" w:eastAsia="仿宋_GB2312" w:cs="Times New Roman"/>
          <w:kern w:val="2"/>
          <w:sz w:val="32"/>
          <w:szCs w:val="32"/>
        </w:rPr>
        <w:t>3.加强与财政部门的协调与配合，建立与部门预算相结合的结果应用机制，采取项目预期绩效目标申报制度，强化评价结果在部门预算编制和执行中的应用，实现绩效评价与部门预算的有机结合，促进财政资金的合理分配与有效使用。</w:t>
      </w:r>
    </w:p>
    <w:p>
      <w:pPr>
        <w:spacing w:line="600" w:lineRule="exact"/>
        <w:ind w:left="263" w:leftChars="125" w:firstLine="640" w:firstLineChars="200"/>
        <w:rPr>
          <w:rFonts w:hint="eastAsia" w:ascii="黑体" w:hAnsi="黑体" w:eastAsia="黑体" w:cs="黑体"/>
          <w:sz w:val="32"/>
          <w:szCs w:val="32"/>
        </w:rPr>
      </w:pPr>
      <w:r>
        <w:rPr>
          <w:rFonts w:hint="eastAsia" w:ascii="黑体" w:hAnsi="黑体" w:eastAsia="黑体" w:cs="黑体"/>
          <w:sz w:val="32"/>
          <w:szCs w:val="32"/>
        </w:rPr>
        <w:t>六、存在的问题及原因分析</w:t>
      </w:r>
    </w:p>
    <w:p>
      <w:pPr>
        <w:pStyle w:val="4"/>
        <w:shd w:val="clear" w:color="auto" w:fill="FFFFFF"/>
        <w:spacing w:before="0" w:beforeAutospacing="0" w:after="0" w:afterAutospacing="0" w:line="400" w:lineRule="atLeast"/>
        <w:ind w:firstLine="732" w:firstLineChars="229"/>
        <w:jc w:val="both"/>
        <w:rPr>
          <w:rFonts w:ascii="仿宋_GB2312" w:hAnsi="楷体" w:eastAsia="仿宋_GB2312" w:cs="Times New Roman"/>
          <w:kern w:val="2"/>
          <w:sz w:val="32"/>
          <w:szCs w:val="32"/>
        </w:rPr>
      </w:pPr>
      <w:r>
        <w:rPr>
          <w:rFonts w:hint="eastAsia" w:ascii="仿宋_GB2312" w:hAnsi="楷体" w:eastAsia="仿宋_GB2312" w:cs="Times New Roman"/>
          <w:kern w:val="2"/>
          <w:sz w:val="32"/>
          <w:szCs w:val="32"/>
        </w:rPr>
        <w:t>对项目预算缺乏规范化、程序化管理，导致资金使用调度欠科学，进度有待加强。</w:t>
      </w:r>
    </w:p>
    <w:p>
      <w:pPr>
        <w:spacing w:line="600" w:lineRule="exact"/>
        <w:ind w:left="263" w:leftChars="125" w:firstLine="640" w:firstLineChars="200"/>
        <w:rPr>
          <w:rFonts w:hint="eastAsia" w:ascii="黑体" w:hAnsi="黑体" w:eastAsia="黑体" w:cs="黑体"/>
          <w:sz w:val="32"/>
          <w:szCs w:val="32"/>
        </w:rPr>
      </w:pPr>
      <w:r>
        <w:rPr>
          <w:rFonts w:hint="eastAsia" w:ascii="黑体" w:hAnsi="黑体" w:eastAsia="黑体" w:cs="黑体"/>
          <w:sz w:val="32"/>
          <w:szCs w:val="32"/>
        </w:rPr>
        <w:t>七、有关建议</w:t>
      </w:r>
    </w:p>
    <w:p>
      <w:pPr>
        <w:spacing w:line="600" w:lineRule="exact"/>
        <w:ind w:left="263" w:leftChars="125" w:firstLine="640" w:firstLineChars="200"/>
        <w:rPr>
          <w:rFonts w:ascii="仿宋_GB2312" w:hAnsi="楷体" w:eastAsia="仿宋_GB2312"/>
          <w:sz w:val="32"/>
          <w:szCs w:val="32"/>
        </w:rPr>
      </w:pPr>
      <w:r>
        <w:rPr>
          <w:rFonts w:hint="eastAsia" w:ascii="仿宋_GB2312" w:hAnsi="楷体" w:eastAsia="仿宋_GB2312"/>
          <w:sz w:val="32"/>
          <w:szCs w:val="32"/>
        </w:rPr>
        <w:t>无</w:t>
      </w:r>
    </w:p>
    <w:p>
      <w:pPr>
        <w:spacing w:line="600" w:lineRule="exact"/>
        <w:ind w:left="263" w:leftChars="125" w:firstLine="640" w:firstLineChars="200"/>
        <w:rPr>
          <w:rFonts w:ascii="仿宋" w:hAnsi="仿宋" w:eastAsia="仿宋"/>
          <w:sz w:val="32"/>
          <w:szCs w:val="32"/>
        </w:rPr>
      </w:pPr>
      <w:r>
        <w:rPr>
          <w:rFonts w:hint="eastAsia" w:ascii="黑体" w:hAnsi="黑体" w:eastAsia="黑体" w:cs="黑体"/>
          <w:sz w:val="32"/>
          <w:szCs w:val="32"/>
        </w:rPr>
        <w:t>八、其它需要说明的问题</w:t>
      </w:r>
    </w:p>
    <w:p>
      <w:pPr>
        <w:widowControl/>
        <w:ind w:firstLine="800" w:firstLineChars="250"/>
        <w:jc w:val="left"/>
        <w:rPr>
          <w:rFonts w:ascii="Times New Roman" w:hAnsi="Times New Roman" w:eastAsia="仿宋_GB2312"/>
          <w:sz w:val="32"/>
          <w:szCs w:val="32"/>
        </w:rPr>
      </w:pPr>
      <w:r>
        <w:rPr>
          <w:rFonts w:hint="eastAsia" w:ascii="Times New Roman" w:hAnsi="Times New Roman" w:eastAsia="仿宋_GB2312"/>
          <w:sz w:val="32"/>
          <w:szCs w:val="32"/>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53E6D"/>
    <w:multiLevelType w:val="multilevel"/>
    <w:tmpl w:val="53953E6D"/>
    <w:lvl w:ilvl="0" w:tentative="0">
      <w:start w:val="1"/>
      <w:numFmt w:val="decimal"/>
      <w:lvlText w:val="%1."/>
      <w:lvlJc w:val="left"/>
      <w:pPr>
        <w:ind w:left="1163" w:hanging="360"/>
      </w:pPr>
      <w:rPr>
        <w:rFonts w:hint="default"/>
      </w:rPr>
    </w:lvl>
    <w:lvl w:ilvl="1" w:tentative="0">
      <w:start w:val="1"/>
      <w:numFmt w:val="lowerLetter"/>
      <w:lvlText w:val="%2)"/>
      <w:lvlJc w:val="left"/>
      <w:pPr>
        <w:ind w:left="1643" w:hanging="420"/>
      </w:pPr>
    </w:lvl>
    <w:lvl w:ilvl="2" w:tentative="0">
      <w:start w:val="1"/>
      <w:numFmt w:val="lowerRoman"/>
      <w:lvlText w:val="%3."/>
      <w:lvlJc w:val="right"/>
      <w:pPr>
        <w:ind w:left="2063" w:hanging="420"/>
      </w:pPr>
    </w:lvl>
    <w:lvl w:ilvl="3" w:tentative="0">
      <w:start w:val="1"/>
      <w:numFmt w:val="decimal"/>
      <w:lvlText w:val="%4."/>
      <w:lvlJc w:val="left"/>
      <w:pPr>
        <w:ind w:left="2483" w:hanging="420"/>
      </w:pPr>
    </w:lvl>
    <w:lvl w:ilvl="4" w:tentative="0">
      <w:start w:val="1"/>
      <w:numFmt w:val="lowerLetter"/>
      <w:lvlText w:val="%5)"/>
      <w:lvlJc w:val="left"/>
      <w:pPr>
        <w:ind w:left="2903" w:hanging="420"/>
      </w:pPr>
    </w:lvl>
    <w:lvl w:ilvl="5" w:tentative="0">
      <w:start w:val="1"/>
      <w:numFmt w:val="lowerRoman"/>
      <w:lvlText w:val="%6."/>
      <w:lvlJc w:val="right"/>
      <w:pPr>
        <w:ind w:left="3323" w:hanging="420"/>
      </w:pPr>
    </w:lvl>
    <w:lvl w:ilvl="6" w:tentative="0">
      <w:start w:val="1"/>
      <w:numFmt w:val="decimal"/>
      <w:lvlText w:val="%7."/>
      <w:lvlJc w:val="left"/>
      <w:pPr>
        <w:ind w:left="3743" w:hanging="420"/>
      </w:pPr>
    </w:lvl>
    <w:lvl w:ilvl="7" w:tentative="0">
      <w:start w:val="1"/>
      <w:numFmt w:val="lowerLetter"/>
      <w:lvlText w:val="%8)"/>
      <w:lvlJc w:val="left"/>
      <w:pPr>
        <w:ind w:left="4163" w:hanging="420"/>
      </w:pPr>
    </w:lvl>
    <w:lvl w:ilvl="8" w:tentative="0">
      <w:start w:val="1"/>
      <w:numFmt w:val="lowerRoman"/>
      <w:lvlText w:val="%9."/>
      <w:lvlJc w:val="right"/>
      <w:pPr>
        <w:ind w:left="458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IxOWVlNzNmYTU1NzkwNDYwMDU2OWUxZTM3ZTE1ZjcifQ=="/>
  </w:docVars>
  <w:rsids>
    <w:rsidRoot w:val="12927D71"/>
    <w:rsid w:val="000E6661"/>
    <w:rsid w:val="0012239B"/>
    <w:rsid w:val="001523EC"/>
    <w:rsid w:val="001800A1"/>
    <w:rsid w:val="002020E6"/>
    <w:rsid w:val="0025639F"/>
    <w:rsid w:val="002A0995"/>
    <w:rsid w:val="002A3E90"/>
    <w:rsid w:val="003233B2"/>
    <w:rsid w:val="00362C24"/>
    <w:rsid w:val="00374AB7"/>
    <w:rsid w:val="003B6467"/>
    <w:rsid w:val="003D0BA4"/>
    <w:rsid w:val="003F6AC8"/>
    <w:rsid w:val="00404802"/>
    <w:rsid w:val="00451CED"/>
    <w:rsid w:val="004A76FA"/>
    <w:rsid w:val="00580CDD"/>
    <w:rsid w:val="0058320E"/>
    <w:rsid w:val="005B2D1B"/>
    <w:rsid w:val="00606051"/>
    <w:rsid w:val="006C1CA4"/>
    <w:rsid w:val="006C2EA3"/>
    <w:rsid w:val="006D7EFD"/>
    <w:rsid w:val="00717447"/>
    <w:rsid w:val="00740022"/>
    <w:rsid w:val="00781025"/>
    <w:rsid w:val="007E77B9"/>
    <w:rsid w:val="0087492D"/>
    <w:rsid w:val="008F7E56"/>
    <w:rsid w:val="00A34092"/>
    <w:rsid w:val="00AD3C6E"/>
    <w:rsid w:val="00AD5294"/>
    <w:rsid w:val="00B94E68"/>
    <w:rsid w:val="00C040C7"/>
    <w:rsid w:val="00C44CFA"/>
    <w:rsid w:val="00D12622"/>
    <w:rsid w:val="00D67C9E"/>
    <w:rsid w:val="00D86351"/>
    <w:rsid w:val="00D94A2B"/>
    <w:rsid w:val="00DE6A66"/>
    <w:rsid w:val="00EC6E45"/>
    <w:rsid w:val="00F00502"/>
    <w:rsid w:val="00F5756A"/>
    <w:rsid w:val="00FE0C9E"/>
    <w:rsid w:val="051651E3"/>
    <w:rsid w:val="0B130CAF"/>
    <w:rsid w:val="0C7426EC"/>
    <w:rsid w:val="102B5A31"/>
    <w:rsid w:val="11BC7DE8"/>
    <w:rsid w:val="12927D71"/>
    <w:rsid w:val="169D5904"/>
    <w:rsid w:val="18710767"/>
    <w:rsid w:val="1C173FB9"/>
    <w:rsid w:val="21F12F2D"/>
    <w:rsid w:val="31FB6080"/>
    <w:rsid w:val="387B2BB3"/>
    <w:rsid w:val="3AAE64E1"/>
    <w:rsid w:val="3D112EC9"/>
    <w:rsid w:val="409717C0"/>
    <w:rsid w:val="46BF70ED"/>
    <w:rsid w:val="470D7BA6"/>
    <w:rsid w:val="515B2142"/>
    <w:rsid w:val="561C77C7"/>
    <w:rsid w:val="5B721A29"/>
    <w:rsid w:val="6B4D0373"/>
    <w:rsid w:val="6E7116EB"/>
    <w:rsid w:val="6EEB544C"/>
    <w:rsid w:val="6F8B1C7A"/>
    <w:rsid w:val="6F951797"/>
    <w:rsid w:val="76927450"/>
    <w:rsid w:val="7A551C10"/>
    <w:rsid w:val="7C1903CF"/>
    <w:rsid w:val="7F1A6186"/>
    <w:rsid w:val="7F9D28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 w:type="paragraph" w:customStyle="1" w:styleId="9">
    <w:name w:val="无间隔1"/>
    <w:unhideWhenUsed/>
    <w:qFormat/>
    <w:uiPriority w:val="0"/>
    <w:pPr>
      <w:widowControl w:val="0"/>
      <w:jc w:val="both"/>
    </w:pPr>
    <w:rPr>
      <w:rFonts w:ascii="Calibri" w:hAnsi="Calibri" w:eastAsia="宋体" w:cs="Times New Roman"/>
      <w:kern w:val="2"/>
      <w:sz w:val="21"/>
      <w:szCs w:val="22"/>
      <w:lang w:val="en-US" w:eastAsia="zh-CN" w:bidi="ar-SA"/>
    </w:rPr>
  </w:style>
  <w:style w:type="paragraph" w:styleId="10">
    <w:name w:val="List Paragraph"/>
    <w:basedOn w:val="1"/>
    <w:qFormat/>
    <w:uiPriority w:val="34"/>
    <w:pPr>
      <w:ind w:firstLine="420" w:firstLineChars="20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昆明市嵩明县党政机关单位</Company>
  <Pages>9</Pages>
  <Words>638</Words>
  <Characters>3637</Characters>
  <Lines>30</Lines>
  <Paragraphs>8</Paragraphs>
  <TotalTime>6</TotalTime>
  <ScaleCrop>false</ScaleCrop>
  <LinksUpToDate>false</LinksUpToDate>
  <CharactersWithSpaces>4267</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2021-01-08T05:40:00Z</dcterms:created>
  <dc:creator>lenovo</dc:creator>
  <cp:lastModifiedBy>xwdx</cp:lastModifiedBy>
  <dcterms:modified xsi:type="dcterms:W3CDTF">2012-12-31T16:25:05Z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64F631207510465FA42AB2540B4AAF79_12</vt:lpwstr>
  </property>
</Properties>
</file>