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F012E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2025年农村公路养护及消危行动市级补助资金项目支出绩效评价报告</w:t>
      </w:r>
      <w:bookmarkStart w:id="0" w:name="_GoBack"/>
      <w:bookmarkEnd w:id="0"/>
    </w:p>
    <w:p w14:paraId="0E787BA4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09F8BC5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01D1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(一)项目概况</w:t>
      </w:r>
    </w:p>
    <w:p w14:paraId="3CBE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完成2025年农村公路19公里预防性和修复性养护工程；完成1109.53公里农村公路的日常养护；完成2025年市级挂牌督办安全生产重大隐患整治项目；完成25个农村公路自然灾害综合风险点处置项目。完成投资13万元。</w:t>
      </w:r>
    </w:p>
    <w:p w14:paraId="7D3A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绩效目标</w:t>
      </w:r>
    </w:p>
    <w:p w14:paraId="0ED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总目标：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实施2025年农村公路19公里预防性和修复性养护工程；实施1109.53公里农村公路的日常养护；实施2025年市级挂牌督办安全生产重大隐患项目；实施25个农村公路自然灾害综合风险点处置项目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DD1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年度目标</w:t>
      </w:r>
    </w:p>
    <w:p w14:paraId="76FE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年內完成建设任务，资金分配科学规范，资金使用经济高效。</w:t>
      </w:r>
    </w:p>
    <w:p w14:paraId="04A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(2)经济效益、社会效益、生态效益，效果显著，人民满意度高。</w:t>
      </w:r>
    </w:p>
    <w:p w14:paraId="04A992EA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</w:t>
      </w:r>
    </w:p>
    <w:p w14:paraId="14B1FBEF">
      <w:pPr>
        <w:topLinePunct/>
        <w:spacing w:line="56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BA3F705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02E7BEE9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（一）绩效评价目的</w:t>
      </w:r>
    </w:p>
    <w:p w14:paraId="50FD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06193F58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（二）绩效评价原则、评价方法</w:t>
      </w:r>
    </w:p>
    <w:p w14:paraId="587D66FB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1.绩效评价原则。</w:t>
      </w:r>
    </w:p>
    <w:p w14:paraId="745332F0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（1）科学规范。</w:t>
      </w:r>
    </w:p>
    <w:p w14:paraId="6D95245B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（2）公开公正。</w:t>
      </w:r>
    </w:p>
    <w:p w14:paraId="796756A1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（3）绩效相关。</w:t>
      </w:r>
    </w:p>
    <w:p w14:paraId="7AE3FC64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2.绩效评价方法。</w:t>
      </w:r>
    </w:p>
    <w:p w14:paraId="2C3C0CA2">
      <w:pPr>
        <w:topLinePunct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采取问卷调查、走访、座谈等形式广泛征求群众意见及建议。</w:t>
      </w:r>
    </w:p>
    <w:p w14:paraId="2569034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23A4FA6D">
      <w:pPr>
        <w:topLinePunct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该项目在实施过程中，项目单位措施得当，积极推动项目按年度目标顺利完成，符合基本建设程序，资金管理使用规范，产生较好的绩效效果，经济效益，社会效益明显,人民群众满意度较高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绩效评价自评分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，等级为优。</w:t>
      </w:r>
    </w:p>
    <w:p w14:paraId="6D5CF26D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7391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实施完成2025年农村公路19公里预防性和修复性养护工程；实施完成1109.53公里农村公路的日常养护；实施完成2025年市级挂牌督办安全生产重大隐患整治；实施完成25个农村公路自然灾害综合风险点处置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</w:t>
      </w:r>
      <w:r>
        <w:rPr>
          <w:rFonts w:hint="eastAsia" w:ascii="仿宋" w:hAnsi="仿宋" w:eastAsia="仿宋" w:cs="仿宋"/>
          <w:sz w:val="32"/>
          <w:szCs w:val="32"/>
        </w:rPr>
        <w:t>成将极大地改善道路沿线各族人民群众出行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，受益人口达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15万</w:t>
      </w:r>
      <w:r>
        <w:rPr>
          <w:rFonts w:hint="eastAsia" w:ascii="仿宋" w:hAnsi="仿宋" w:eastAsia="仿宋" w:cs="仿宋"/>
          <w:sz w:val="32"/>
          <w:szCs w:val="32"/>
        </w:rPr>
        <w:t>人以上，经济效益，社会效益明显。</w:t>
      </w:r>
    </w:p>
    <w:p w14:paraId="1FAE328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 w14:paraId="7A03874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0" w:lineRule="exact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12A87A3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5E61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"/>
        <w:jc w:val="left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农村公路养护工程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由于是全公益性质，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全部依赖财政拨款，资金来源主要是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中央车购税、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省市补助和县级自筹，但近年来，省、市补助标准相对过低，县级财政薄弱难以配套资金，加之社会资本因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收益不愿投入。</w:t>
      </w:r>
    </w:p>
    <w:p w14:paraId="577D429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 w14:paraId="4B8AA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县级财政加大投入，建立与养护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需求相匹配的县乡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公路养护保障机制，将日常养护、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养护工程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、隐患整治工程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地方配套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资金纳入年度财政预算，并随着财政收入增长逐步增加。</w:t>
      </w:r>
    </w:p>
    <w:p w14:paraId="3EBFAD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79BAA7F5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 w14:paraId="357EBB72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4D4AFFA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F1BC8EE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A22F959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5C06D23">
      <w:pPr>
        <w:widowControl/>
        <w:ind w:firstLine="4800" w:firstLineChars="1500"/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富民县交通运输局</w:t>
      </w:r>
    </w:p>
    <w:p w14:paraId="4CC87535">
      <w:pPr>
        <w:widowControl/>
        <w:ind w:firstLine="4800" w:firstLine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2026年4月1日</w:t>
      </w:r>
    </w:p>
    <w:p w14:paraId="3FA3A8CE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4952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28916DF"/>
    <w:rsid w:val="02E425BC"/>
    <w:rsid w:val="0302107F"/>
    <w:rsid w:val="03863E70"/>
    <w:rsid w:val="03D41080"/>
    <w:rsid w:val="06277B8D"/>
    <w:rsid w:val="075B5D40"/>
    <w:rsid w:val="0AC92FC0"/>
    <w:rsid w:val="0F056591"/>
    <w:rsid w:val="10861954"/>
    <w:rsid w:val="116021A5"/>
    <w:rsid w:val="116E041E"/>
    <w:rsid w:val="12486EC1"/>
    <w:rsid w:val="12927D71"/>
    <w:rsid w:val="13E744B7"/>
    <w:rsid w:val="16E318AE"/>
    <w:rsid w:val="17DD454F"/>
    <w:rsid w:val="17E458DD"/>
    <w:rsid w:val="183B3024"/>
    <w:rsid w:val="189736CA"/>
    <w:rsid w:val="1A681A44"/>
    <w:rsid w:val="1B972C67"/>
    <w:rsid w:val="1E5B7F7C"/>
    <w:rsid w:val="20E06E5E"/>
    <w:rsid w:val="23D83E1C"/>
    <w:rsid w:val="23F0560A"/>
    <w:rsid w:val="240702C8"/>
    <w:rsid w:val="24561911"/>
    <w:rsid w:val="25BC57A4"/>
    <w:rsid w:val="26CF59AB"/>
    <w:rsid w:val="271B299E"/>
    <w:rsid w:val="27432412"/>
    <w:rsid w:val="28096C9A"/>
    <w:rsid w:val="28AC5FA3"/>
    <w:rsid w:val="28C52BC1"/>
    <w:rsid w:val="28E84B02"/>
    <w:rsid w:val="29CC7F7F"/>
    <w:rsid w:val="29F01EC0"/>
    <w:rsid w:val="2AED4651"/>
    <w:rsid w:val="2B0B0423"/>
    <w:rsid w:val="2C5F50DB"/>
    <w:rsid w:val="2CE81574"/>
    <w:rsid w:val="2F61560E"/>
    <w:rsid w:val="314B3E80"/>
    <w:rsid w:val="316D029A"/>
    <w:rsid w:val="34545741"/>
    <w:rsid w:val="356814A4"/>
    <w:rsid w:val="36633A19"/>
    <w:rsid w:val="3720190B"/>
    <w:rsid w:val="37D050DF"/>
    <w:rsid w:val="37FE39FA"/>
    <w:rsid w:val="394538AA"/>
    <w:rsid w:val="3E742C68"/>
    <w:rsid w:val="4157061F"/>
    <w:rsid w:val="41A82C28"/>
    <w:rsid w:val="41AF2209"/>
    <w:rsid w:val="442962A2"/>
    <w:rsid w:val="44E93C84"/>
    <w:rsid w:val="45181E73"/>
    <w:rsid w:val="45F11DA2"/>
    <w:rsid w:val="46A240EA"/>
    <w:rsid w:val="47794E4B"/>
    <w:rsid w:val="479C6D8B"/>
    <w:rsid w:val="484216E1"/>
    <w:rsid w:val="48C540C0"/>
    <w:rsid w:val="4D632F7F"/>
    <w:rsid w:val="4DC77C7B"/>
    <w:rsid w:val="4DE4148C"/>
    <w:rsid w:val="4F5368C9"/>
    <w:rsid w:val="51F83758"/>
    <w:rsid w:val="525F10E1"/>
    <w:rsid w:val="52E8557B"/>
    <w:rsid w:val="547277F2"/>
    <w:rsid w:val="55482300"/>
    <w:rsid w:val="574A2360"/>
    <w:rsid w:val="581B1F4E"/>
    <w:rsid w:val="589D0BB5"/>
    <w:rsid w:val="59B9557B"/>
    <w:rsid w:val="5C4A2E02"/>
    <w:rsid w:val="5CC07F9D"/>
    <w:rsid w:val="5D3D314B"/>
    <w:rsid w:val="60F2782E"/>
    <w:rsid w:val="60FA4DF7"/>
    <w:rsid w:val="62E80C7F"/>
    <w:rsid w:val="65F00576"/>
    <w:rsid w:val="67362901"/>
    <w:rsid w:val="673D3C8F"/>
    <w:rsid w:val="68830F02"/>
    <w:rsid w:val="688356D2"/>
    <w:rsid w:val="6ECE341F"/>
    <w:rsid w:val="6F951797"/>
    <w:rsid w:val="71B2527A"/>
    <w:rsid w:val="72001B41"/>
    <w:rsid w:val="726E73F3"/>
    <w:rsid w:val="727E1867"/>
    <w:rsid w:val="73441F01"/>
    <w:rsid w:val="73AF7CC3"/>
    <w:rsid w:val="73EC1C67"/>
    <w:rsid w:val="743326A2"/>
    <w:rsid w:val="75C94940"/>
    <w:rsid w:val="762F0C47"/>
    <w:rsid w:val="770E02AF"/>
    <w:rsid w:val="7BBA5457"/>
    <w:rsid w:val="7C29438A"/>
    <w:rsid w:val="7CC52305"/>
    <w:rsid w:val="7CD20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4</Pages>
  <Words>1440</Words>
  <Characters>1491</Characters>
  <Lines>2</Lines>
  <Paragraphs>1</Paragraphs>
  <TotalTime>5</TotalTime>
  <ScaleCrop>false</ScaleCrop>
  <LinksUpToDate>false</LinksUpToDate>
  <CharactersWithSpaces>1500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老金8127</cp:lastModifiedBy>
  <cp:lastPrinted>2025-04-01T03:22:00Z</cp:lastPrinted>
  <dcterms:modified xsi:type="dcterms:W3CDTF">2026-04-09T08:24:53Z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eyJoZGlkIjoiNWVkOWEwMDRmMDExMWRlMGUwYTAwNjRkMjYxZWZkYzgiLCJ1c2VySWQiOiIzODc3MTQ1OTUifQ==</vt:lpwstr>
  </property>
  <property fmtid="{D5CDD505-2E9C-101B-9397-08002B2CF9AE}" pid="4" name="ICV">
    <vt:lpwstr>705DB8C82963467FAF57A75F518E6970_12</vt:lpwstr>
  </property>
</Properties>
</file>